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805AFA" w:rsidP="0037172E">
      <w:pPr>
        <w:pStyle w:val="TOCHeading"/>
        <w:rPr>
          <w:b/>
        </w:rPr>
      </w:pPr>
      <w:r>
        <w:rPr>
          <w:b/>
        </w:rPr>
        <w:t>August</w:t>
      </w:r>
      <w:r w:rsidR="00117A87">
        <w:rPr>
          <w:b/>
        </w:rPr>
        <w:t xml:space="preserve"> </w:t>
      </w:r>
      <w:r w:rsidR="00E601A4">
        <w:rPr>
          <w:b/>
        </w:rPr>
        <w:t>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7A4E65" w:rsidRDefault="007A4E65" w:rsidP="007A4E65">
      <w:pPr>
        <w:ind w:left="284"/>
        <w:rPr>
          <w:rFonts w:asciiTheme="minorHAnsi" w:hAnsiTheme="minorHAnsi" w:cstheme="minorHAnsi"/>
          <w:sz w:val="22"/>
          <w:szCs w:val="22"/>
        </w:rPr>
      </w:pPr>
    </w:p>
    <w:p w:rsidR="009235EE" w:rsidRDefault="009235EE" w:rsidP="009235EE">
      <w:pPr>
        <w:rPr>
          <w:rFonts w:asciiTheme="minorHAnsi" w:hAnsiTheme="minorHAnsi" w:cstheme="minorHAnsi"/>
          <w:sz w:val="22"/>
          <w:szCs w:val="22"/>
        </w:rPr>
      </w:pPr>
      <w:r>
        <w:rPr>
          <w:rFonts w:asciiTheme="minorHAnsi" w:hAnsiTheme="minorHAnsi" w:cstheme="minorHAnsi"/>
          <w:sz w:val="22"/>
          <w:szCs w:val="22"/>
        </w:rPr>
        <w:t>Of particular interest:</w:t>
      </w:r>
    </w:p>
    <w:p w:rsidR="009235EE" w:rsidRDefault="009235EE" w:rsidP="009235EE">
      <w:pPr>
        <w:rPr>
          <w:rFonts w:asciiTheme="minorHAnsi" w:hAnsiTheme="minorHAnsi" w:cstheme="minorHAnsi"/>
          <w:sz w:val="22"/>
          <w:szCs w:val="22"/>
        </w:rPr>
      </w:pPr>
    </w:p>
    <w:p w:rsidR="009235EE" w:rsidRDefault="009235EE" w:rsidP="009235E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w:t>
      </w:r>
      <w:r w:rsidRPr="00790F8A">
        <w:rPr>
          <w:rFonts w:asciiTheme="minorHAnsi" w:hAnsiTheme="minorHAnsi" w:cstheme="minorHAnsi"/>
          <w:sz w:val="22"/>
          <w:szCs w:val="22"/>
        </w:rPr>
        <w:t>he US Food and Drug Administration declined to approve BioMarin’s gene therapy for haemophilia A (page 3)</w:t>
      </w:r>
    </w:p>
    <w:p w:rsidR="009235EE" w:rsidRDefault="009235EE" w:rsidP="009235E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w:t>
      </w:r>
      <w:r w:rsidRPr="00790F8A">
        <w:rPr>
          <w:rFonts w:asciiTheme="minorHAnsi" w:hAnsiTheme="minorHAnsi" w:cstheme="minorHAnsi"/>
          <w:sz w:val="22"/>
          <w:szCs w:val="22"/>
        </w:rPr>
        <w:t xml:space="preserve"> study found that restrictive transfusion strategies are safe for extremely low birth-weight infants (page 3)</w:t>
      </w:r>
    </w:p>
    <w:p w:rsidR="009235EE" w:rsidRPr="00790F8A" w:rsidRDefault="009235EE" w:rsidP="009235E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E</w:t>
      </w:r>
      <w:r w:rsidRPr="00790F8A">
        <w:rPr>
          <w:rFonts w:asciiTheme="minorHAnsi" w:hAnsiTheme="minorHAnsi" w:cstheme="minorHAnsi"/>
          <w:sz w:val="22"/>
          <w:szCs w:val="22"/>
        </w:rPr>
        <w:t>xperiences in using convalescent plasma to treat COVID-19 are outlined (page 15).</w:t>
      </w:r>
    </w:p>
    <w:p w:rsidR="001812FD" w:rsidRDefault="001812F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1812FD" w:rsidRPr="001812FD" w:rsidRDefault="001812FD" w:rsidP="00955E84">
      <w:pPr>
        <w:rPr>
          <w:rFonts w:asciiTheme="minorHAnsi" w:hAnsiTheme="minorHAnsi" w:cstheme="minorHAnsi"/>
          <w:sz w:val="22"/>
          <w:szCs w:val="22"/>
        </w:rPr>
      </w:pPr>
    </w:p>
    <w:p w:rsidR="00295A56" w:rsidRPr="00E50799" w:rsidRDefault="00295A56" w:rsidP="00955E84">
      <w:pPr>
        <w:rPr>
          <w:rFonts w:asciiTheme="minorHAnsi" w:hAnsiTheme="minorHAnsi" w:cstheme="minorHAnsi"/>
          <w:sz w:val="22"/>
          <w:szCs w:val="22"/>
        </w:rPr>
      </w:pPr>
    </w:p>
    <w:p w:rsidR="00952FD6" w:rsidRPr="00E50799" w:rsidRDefault="00952FD6"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483765578" w:displacedByCustomXml="next"/>
    <w:bookmarkStart w:id="4"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rsidR="006A4D94"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51233101" w:history="1">
            <w:r w:rsidR="006A4D94" w:rsidRPr="003947FF">
              <w:rPr>
                <w:rStyle w:val="Hyperlink"/>
                <w:noProof/>
              </w:rPr>
              <w:t>1.</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Treating haemophilia, sickle cell disease and Kawasaki disease</w:t>
            </w:r>
            <w:r w:rsidR="006A4D94">
              <w:rPr>
                <w:noProof/>
                <w:webHidden/>
              </w:rPr>
              <w:tab/>
            </w:r>
            <w:r w:rsidR="006A4D94">
              <w:rPr>
                <w:noProof/>
                <w:webHidden/>
              </w:rPr>
              <w:fldChar w:fldCharType="begin"/>
            </w:r>
            <w:r w:rsidR="006A4D94">
              <w:rPr>
                <w:noProof/>
                <w:webHidden/>
              </w:rPr>
              <w:instrText xml:space="preserve"> PAGEREF _Toc51233101 \h </w:instrText>
            </w:r>
            <w:r w:rsidR="006A4D94">
              <w:rPr>
                <w:noProof/>
                <w:webHidden/>
              </w:rPr>
            </w:r>
            <w:r w:rsidR="006A4D94">
              <w:rPr>
                <w:noProof/>
                <w:webHidden/>
              </w:rPr>
              <w:fldChar w:fldCharType="separate"/>
            </w:r>
            <w:r w:rsidR="006A4D94">
              <w:rPr>
                <w:noProof/>
                <w:webHidden/>
              </w:rPr>
              <w:t>3</w:t>
            </w:r>
            <w:r w:rsidR="006A4D94">
              <w:rPr>
                <w:noProof/>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02" w:history="1">
            <w:r w:rsidR="006A4D94" w:rsidRPr="003947FF">
              <w:rPr>
                <w:rStyle w:val="Hyperlink"/>
                <w:noProof/>
              </w:rPr>
              <w:t>2.</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Patient blood management and blood safety</w:t>
            </w:r>
            <w:r w:rsidR="006A4D94">
              <w:rPr>
                <w:noProof/>
                <w:webHidden/>
              </w:rPr>
              <w:tab/>
            </w:r>
            <w:r w:rsidR="006A4D94">
              <w:rPr>
                <w:noProof/>
                <w:webHidden/>
              </w:rPr>
              <w:fldChar w:fldCharType="begin"/>
            </w:r>
            <w:r w:rsidR="006A4D94">
              <w:rPr>
                <w:noProof/>
                <w:webHidden/>
              </w:rPr>
              <w:instrText xml:space="preserve"> PAGEREF _Toc51233102 \h </w:instrText>
            </w:r>
            <w:r w:rsidR="006A4D94">
              <w:rPr>
                <w:noProof/>
                <w:webHidden/>
              </w:rPr>
            </w:r>
            <w:r w:rsidR="006A4D94">
              <w:rPr>
                <w:noProof/>
                <w:webHidden/>
              </w:rPr>
              <w:fldChar w:fldCharType="separate"/>
            </w:r>
            <w:r w:rsidR="006A4D94">
              <w:rPr>
                <w:noProof/>
                <w:webHidden/>
              </w:rPr>
              <w:t>3</w:t>
            </w:r>
            <w:r w:rsidR="006A4D94">
              <w:rPr>
                <w:noProof/>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03" w:history="1">
            <w:r w:rsidR="006A4D94" w:rsidRPr="003947FF">
              <w:rPr>
                <w:rStyle w:val="Hyperlink"/>
                <w:noProof/>
              </w:rPr>
              <w:t>3.</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Clinical experience with COVID-19</w:t>
            </w:r>
            <w:r w:rsidR="006A4D94">
              <w:rPr>
                <w:noProof/>
                <w:webHidden/>
              </w:rPr>
              <w:tab/>
            </w:r>
            <w:r w:rsidR="006A4D94">
              <w:rPr>
                <w:noProof/>
                <w:webHidden/>
              </w:rPr>
              <w:fldChar w:fldCharType="begin"/>
            </w:r>
            <w:r w:rsidR="006A4D94">
              <w:rPr>
                <w:noProof/>
                <w:webHidden/>
              </w:rPr>
              <w:instrText xml:space="preserve"> PAGEREF _Toc51233103 \h </w:instrText>
            </w:r>
            <w:r w:rsidR="006A4D94">
              <w:rPr>
                <w:noProof/>
                <w:webHidden/>
              </w:rPr>
            </w:r>
            <w:r w:rsidR="006A4D94">
              <w:rPr>
                <w:noProof/>
                <w:webHidden/>
              </w:rPr>
              <w:fldChar w:fldCharType="separate"/>
            </w:r>
            <w:r w:rsidR="006A4D94">
              <w:rPr>
                <w:noProof/>
                <w:webHidden/>
              </w:rPr>
              <w:t>4</w:t>
            </w:r>
            <w:r w:rsidR="006A4D94">
              <w:rPr>
                <w:noProof/>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04" w:history="1">
            <w:r w:rsidR="006A4D94" w:rsidRPr="003947FF">
              <w:rPr>
                <w:rStyle w:val="Hyperlink"/>
              </w:rPr>
              <w:t>Respiratory and cardiovascular concerns</w:t>
            </w:r>
            <w:r w:rsidR="006A4D94">
              <w:rPr>
                <w:webHidden/>
              </w:rPr>
              <w:tab/>
            </w:r>
            <w:r w:rsidR="006A4D94">
              <w:rPr>
                <w:webHidden/>
              </w:rPr>
              <w:fldChar w:fldCharType="begin"/>
            </w:r>
            <w:r w:rsidR="006A4D94">
              <w:rPr>
                <w:webHidden/>
              </w:rPr>
              <w:instrText xml:space="preserve"> PAGEREF _Toc51233104 \h </w:instrText>
            </w:r>
            <w:r w:rsidR="006A4D94">
              <w:rPr>
                <w:webHidden/>
              </w:rPr>
            </w:r>
            <w:r w:rsidR="006A4D94">
              <w:rPr>
                <w:webHidden/>
              </w:rPr>
              <w:fldChar w:fldCharType="separate"/>
            </w:r>
            <w:r w:rsidR="006A4D94">
              <w:rPr>
                <w:webHidden/>
              </w:rPr>
              <w:t>4</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05" w:history="1">
            <w:r w:rsidR="006A4D94" w:rsidRPr="003947FF">
              <w:rPr>
                <w:rStyle w:val="Hyperlink"/>
              </w:rPr>
              <w:t>Neurological Symptoms</w:t>
            </w:r>
            <w:r w:rsidR="006A4D94">
              <w:rPr>
                <w:webHidden/>
              </w:rPr>
              <w:tab/>
            </w:r>
            <w:r w:rsidR="006A4D94">
              <w:rPr>
                <w:webHidden/>
              </w:rPr>
              <w:fldChar w:fldCharType="begin"/>
            </w:r>
            <w:r w:rsidR="006A4D94">
              <w:rPr>
                <w:webHidden/>
              </w:rPr>
              <w:instrText xml:space="preserve"> PAGEREF _Toc51233105 \h </w:instrText>
            </w:r>
            <w:r w:rsidR="006A4D94">
              <w:rPr>
                <w:webHidden/>
              </w:rPr>
            </w:r>
            <w:r w:rsidR="006A4D94">
              <w:rPr>
                <w:webHidden/>
              </w:rPr>
              <w:fldChar w:fldCharType="separate"/>
            </w:r>
            <w:r w:rsidR="006A4D94">
              <w:rPr>
                <w:webHidden/>
              </w:rPr>
              <w:t>5</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06" w:history="1">
            <w:r w:rsidR="006A4D94" w:rsidRPr="003947FF">
              <w:rPr>
                <w:rStyle w:val="Hyperlink"/>
              </w:rPr>
              <w:t>COVID-19 in paediatric patients</w:t>
            </w:r>
            <w:r w:rsidR="006A4D94">
              <w:rPr>
                <w:webHidden/>
              </w:rPr>
              <w:tab/>
            </w:r>
            <w:r w:rsidR="006A4D94">
              <w:rPr>
                <w:webHidden/>
              </w:rPr>
              <w:fldChar w:fldCharType="begin"/>
            </w:r>
            <w:r w:rsidR="006A4D94">
              <w:rPr>
                <w:webHidden/>
              </w:rPr>
              <w:instrText xml:space="preserve"> PAGEREF _Toc51233106 \h </w:instrText>
            </w:r>
            <w:r w:rsidR="006A4D94">
              <w:rPr>
                <w:webHidden/>
              </w:rPr>
            </w:r>
            <w:r w:rsidR="006A4D94">
              <w:rPr>
                <w:webHidden/>
              </w:rPr>
              <w:fldChar w:fldCharType="separate"/>
            </w:r>
            <w:r w:rsidR="006A4D94">
              <w:rPr>
                <w:webHidden/>
              </w:rPr>
              <w:t>5</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07" w:history="1">
            <w:r w:rsidR="006A4D94" w:rsidRPr="003947FF">
              <w:rPr>
                <w:rStyle w:val="Hyperlink"/>
              </w:rPr>
              <w:t>Other issues in clinical management</w:t>
            </w:r>
            <w:r w:rsidR="006A4D94">
              <w:rPr>
                <w:webHidden/>
              </w:rPr>
              <w:tab/>
            </w:r>
            <w:r w:rsidR="006A4D94">
              <w:rPr>
                <w:webHidden/>
              </w:rPr>
              <w:fldChar w:fldCharType="begin"/>
            </w:r>
            <w:r w:rsidR="006A4D94">
              <w:rPr>
                <w:webHidden/>
              </w:rPr>
              <w:instrText xml:space="preserve"> PAGEREF _Toc51233107 \h </w:instrText>
            </w:r>
            <w:r w:rsidR="006A4D94">
              <w:rPr>
                <w:webHidden/>
              </w:rPr>
            </w:r>
            <w:r w:rsidR="006A4D94">
              <w:rPr>
                <w:webHidden/>
              </w:rPr>
              <w:fldChar w:fldCharType="separate"/>
            </w:r>
            <w:r w:rsidR="006A4D94">
              <w:rPr>
                <w:webHidden/>
              </w:rPr>
              <w:t>5</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08" w:history="1">
            <w:r w:rsidR="006A4D94" w:rsidRPr="003947FF">
              <w:rPr>
                <w:rStyle w:val="Hyperlink"/>
              </w:rPr>
              <w:t>COVID-19 antibodies</w:t>
            </w:r>
            <w:r w:rsidR="006A4D94">
              <w:rPr>
                <w:webHidden/>
              </w:rPr>
              <w:tab/>
            </w:r>
            <w:r w:rsidR="006A4D94">
              <w:rPr>
                <w:webHidden/>
              </w:rPr>
              <w:fldChar w:fldCharType="begin"/>
            </w:r>
            <w:r w:rsidR="006A4D94">
              <w:rPr>
                <w:webHidden/>
              </w:rPr>
              <w:instrText xml:space="preserve"> PAGEREF _Toc51233108 \h </w:instrText>
            </w:r>
            <w:r w:rsidR="006A4D94">
              <w:rPr>
                <w:webHidden/>
              </w:rPr>
            </w:r>
            <w:r w:rsidR="006A4D94">
              <w:rPr>
                <w:webHidden/>
              </w:rPr>
              <w:fldChar w:fldCharType="separate"/>
            </w:r>
            <w:r w:rsidR="006A4D94">
              <w:rPr>
                <w:webHidden/>
              </w:rPr>
              <w:t>7</w:t>
            </w:r>
            <w:r w:rsidR="006A4D94">
              <w:rPr>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09" w:history="1">
            <w:r w:rsidR="006A4D94" w:rsidRPr="003947FF">
              <w:rPr>
                <w:rStyle w:val="Hyperlink"/>
                <w:noProof/>
              </w:rPr>
              <w:t>4.</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Developing vaccines for COVID-19</w:t>
            </w:r>
            <w:r w:rsidR="006A4D94">
              <w:rPr>
                <w:noProof/>
                <w:webHidden/>
              </w:rPr>
              <w:tab/>
            </w:r>
            <w:r w:rsidR="006A4D94">
              <w:rPr>
                <w:noProof/>
                <w:webHidden/>
              </w:rPr>
              <w:fldChar w:fldCharType="begin"/>
            </w:r>
            <w:r w:rsidR="006A4D94">
              <w:rPr>
                <w:noProof/>
                <w:webHidden/>
              </w:rPr>
              <w:instrText xml:space="preserve"> PAGEREF _Toc51233109 \h </w:instrText>
            </w:r>
            <w:r w:rsidR="006A4D94">
              <w:rPr>
                <w:noProof/>
                <w:webHidden/>
              </w:rPr>
            </w:r>
            <w:r w:rsidR="006A4D94">
              <w:rPr>
                <w:noProof/>
                <w:webHidden/>
              </w:rPr>
              <w:fldChar w:fldCharType="separate"/>
            </w:r>
            <w:r w:rsidR="006A4D94">
              <w:rPr>
                <w:noProof/>
                <w:webHidden/>
              </w:rPr>
              <w:t>9</w:t>
            </w:r>
            <w:r w:rsidR="006A4D94">
              <w:rPr>
                <w:noProof/>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0" w:history="1">
            <w:r w:rsidR="006A4D94" w:rsidRPr="003947FF">
              <w:rPr>
                <w:rStyle w:val="Hyperlink"/>
              </w:rPr>
              <w:t>Vaccine trials</w:t>
            </w:r>
            <w:r w:rsidR="006A4D94">
              <w:rPr>
                <w:webHidden/>
              </w:rPr>
              <w:tab/>
            </w:r>
            <w:r w:rsidR="006A4D94">
              <w:rPr>
                <w:webHidden/>
              </w:rPr>
              <w:fldChar w:fldCharType="begin"/>
            </w:r>
            <w:r w:rsidR="006A4D94">
              <w:rPr>
                <w:webHidden/>
              </w:rPr>
              <w:instrText xml:space="preserve"> PAGEREF _Toc51233110 \h </w:instrText>
            </w:r>
            <w:r w:rsidR="006A4D94">
              <w:rPr>
                <w:webHidden/>
              </w:rPr>
            </w:r>
            <w:r w:rsidR="006A4D94">
              <w:rPr>
                <w:webHidden/>
              </w:rPr>
              <w:fldChar w:fldCharType="separate"/>
            </w:r>
            <w:r w:rsidR="006A4D94">
              <w:rPr>
                <w:webHidden/>
              </w:rPr>
              <w:t>9</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1" w:history="1">
            <w:r w:rsidR="006A4D94" w:rsidRPr="003947FF">
              <w:rPr>
                <w:rStyle w:val="Hyperlink"/>
              </w:rPr>
              <w:t>Vaccine research</w:t>
            </w:r>
            <w:r w:rsidR="006A4D94">
              <w:rPr>
                <w:webHidden/>
              </w:rPr>
              <w:tab/>
            </w:r>
            <w:r w:rsidR="006A4D94">
              <w:rPr>
                <w:webHidden/>
              </w:rPr>
              <w:fldChar w:fldCharType="begin"/>
            </w:r>
            <w:r w:rsidR="006A4D94">
              <w:rPr>
                <w:webHidden/>
              </w:rPr>
              <w:instrText xml:space="preserve"> PAGEREF _Toc51233111 \h </w:instrText>
            </w:r>
            <w:r w:rsidR="006A4D94">
              <w:rPr>
                <w:webHidden/>
              </w:rPr>
            </w:r>
            <w:r w:rsidR="006A4D94">
              <w:rPr>
                <w:webHidden/>
              </w:rPr>
              <w:fldChar w:fldCharType="separate"/>
            </w:r>
            <w:r w:rsidR="006A4D94">
              <w:rPr>
                <w:webHidden/>
              </w:rPr>
              <w:t>12</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2" w:history="1">
            <w:r w:rsidR="006A4D94" w:rsidRPr="003947FF">
              <w:rPr>
                <w:rStyle w:val="Hyperlink"/>
              </w:rPr>
              <w:t>Vaccine manufacture and distribution</w:t>
            </w:r>
            <w:r w:rsidR="006A4D94">
              <w:rPr>
                <w:webHidden/>
              </w:rPr>
              <w:tab/>
            </w:r>
            <w:r w:rsidR="006A4D94">
              <w:rPr>
                <w:webHidden/>
              </w:rPr>
              <w:fldChar w:fldCharType="begin"/>
            </w:r>
            <w:r w:rsidR="006A4D94">
              <w:rPr>
                <w:webHidden/>
              </w:rPr>
              <w:instrText xml:space="preserve"> PAGEREF _Toc51233112 \h </w:instrText>
            </w:r>
            <w:r w:rsidR="006A4D94">
              <w:rPr>
                <w:webHidden/>
              </w:rPr>
            </w:r>
            <w:r w:rsidR="006A4D94">
              <w:rPr>
                <w:webHidden/>
              </w:rPr>
              <w:fldChar w:fldCharType="separate"/>
            </w:r>
            <w:r w:rsidR="006A4D94">
              <w:rPr>
                <w:webHidden/>
              </w:rPr>
              <w:t>13</w:t>
            </w:r>
            <w:r w:rsidR="006A4D94">
              <w:rPr>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13" w:history="1">
            <w:r w:rsidR="006A4D94" w:rsidRPr="003947FF">
              <w:rPr>
                <w:rStyle w:val="Hyperlink"/>
                <w:noProof/>
              </w:rPr>
              <w:t>5.</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Potential treatments for COVID-19</w:t>
            </w:r>
            <w:r w:rsidR="006A4D94">
              <w:rPr>
                <w:noProof/>
                <w:webHidden/>
              </w:rPr>
              <w:tab/>
            </w:r>
            <w:r w:rsidR="006A4D94">
              <w:rPr>
                <w:noProof/>
                <w:webHidden/>
              </w:rPr>
              <w:fldChar w:fldCharType="begin"/>
            </w:r>
            <w:r w:rsidR="006A4D94">
              <w:rPr>
                <w:noProof/>
                <w:webHidden/>
              </w:rPr>
              <w:instrText xml:space="preserve"> PAGEREF _Toc51233113 \h </w:instrText>
            </w:r>
            <w:r w:rsidR="006A4D94">
              <w:rPr>
                <w:noProof/>
                <w:webHidden/>
              </w:rPr>
            </w:r>
            <w:r w:rsidR="006A4D94">
              <w:rPr>
                <w:noProof/>
                <w:webHidden/>
              </w:rPr>
              <w:fldChar w:fldCharType="separate"/>
            </w:r>
            <w:r w:rsidR="006A4D94">
              <w:rPr>
                <w:noProof/>
                <w:webHidden/>
              </w:rPr>
              <w:t>15</w:t>
            </w:r>
            <w:r w:rsidR="006A4D94">
              <w:rPr>
                <w:noProof/>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4" w:history="1">
            <w:r w:rsidR="006A4D94" w:rsidRPr="003947FF">
              <w:rPr>
                <w:rStyle w:val="Hyperlink"/>
              </w:rPr>
              <w:t>Hyperimmune immunoglobulin and convalescent plasma</w:t>
            </w:r>
            <w:r w:rsidR="006A4D94">
              <w:rPr>
                <w:webHidden/>
              </w:rPr>
              <w:tab/>
            </w:r>
            <w:r w:rsidR="006A4D94">
              <w:rPr>
                <w:webHidden/>
              </w:rPr>
              <w:fldChar w:fldCharType="begin"/>
            </w:r>
            <w:r w:rsidR="006A4D94">
              <w:rPr>
                <w:webHidden/>
              </w:rPr>
              <w:instrText xml:space="preserve"> PAGEREF _Toc51233114 \h </w:instrText>
            </w:r>
            <w:r w:rsidR="006A4D94">
              <w:rPr>
                <w:webHidden/>
              </w:rPr>
            </w:r>
            <w:r w:rsidR="006A4D94">
              <w:rPr>
                <w:webHidden/>
              </w:rPr>
              <w:fldChar w:fldCharType="separate"/>
            </w:r>
            <w:r w:rsidR="006A4D94">
              <w:rPr>
                <w:webHidden/>
              </w:rPr>
              <w:t>15</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5" w:history="1">
            <w:r w:rsidR="006A4D94" w:rsidRPr="003947FF">
              <w:rPr>
                <w:rStyle w:val="Hyperlink"/>
                <w:rFonts w:ascii="Calibri Light" w:hAnsi="Calibri Light" w:cs="Calibri Light"/>
              </w:rPr>
              <w:t>Remdesivir</w:t>
            </w:r>
            <w:r w:rsidR="006A4D94">
              <w:rPr>
                <w:webHidden/>
              </w:rPr>
              <w:tab/>
            </w:r>
            <w:r w:rsidR="006A4D94">
              <w:rPr>
                <w:webHidden/>
              </w:rPr>
              <w:fldChar w:fldCharType="begin"/>
            </w:r>
            <w:r w:rsidR="006A4D94">
              <w:rPr>
                <w:webHidden/>
              </w:rPr>
              <w:instrText xml:space="preserve"> PAGEREF _Toc51233115 \h </w:instrText>
            </w:r>
            <w:r w:rsidR="006A4D94">
              <w:rPr>
                <w:webHidden/>
              </w:rPr>
            </w:r>
            <w:r w:rsidR="006A4D94">
              <w:rPr>
                <w:webHidden/>
              </w:rPr>
              <w:fldChar w:fldCharType="separate"/>
            </w:r>
            <w:r w:rsidR="006A4D94">
              <w:rPr>
                <w:webHidden/>
              </w:rPr>
              <w:t>17</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6" w:history="1">
            <w:r w:rsidR="006A4D94" w:rsidRPr="003947FF">
              <w:rPr>
                <w:rStyle w:val="Hyperlink"/>
                <w:rFonts w:ascii="Calibri Light" w:hAnsi="Calibri Light" w:cs="Calibri Light"/>
              </w:rPr>
              <w:t>Other therapies</w:t>
            </w:r>
            <w:r w:rsidR="006A4D94">
              <w:rPr>
                <w:webHidden/>
              </w:rPr>
              <w:tab/>
            </w:r>
            <w:r w:rsidR="006A4D94">
              <w:rPr>
                <w:webHidden/>
              </w:rPr>
              <w:fldChar w:fldCharType="begin"/>
            </w:r>
            <w:r w:rsidR="006A4D94">
              <w:rPr>
                <w:webHidden/>
              </w:rPr>
              <w:instrText xml:space="preserve"> PAGEREF _Toc51233116 \h </w:instrText>
            </w:r>
            <w:r w:rsidR="006A4D94">
              <w:rPr>
                <w:webHidden/>
              </w:rPr>
            </w:r>
            <w:r w:rsidR="006A4D94">
              <w:rPr>
                <w:webHidden/>
              </w:rPr>
              <w:fldChar w:fldCharType="separate"/>
            </w:r>
            <w:r w:rsidR="006A4D94">
              <w:rPr>
                <w:webHidden/>
              </w:rPr>
              <w:t>18</w:t>
            </w:r>
            <w:r w:rsidR="006A4D94">
              <w:rPr>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17" w:history="1">
            <w:r w:rsidR="006A4D94" w:rsidRPr="003947FF">
              <w:rPr>
                <w:rStyle w:val="Hyperlink"/>
                <w:noProof/>
              </w:rPr>
              <w:t>6.</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Managing the pandemic</w:t>
            </w:r>
            <w:r w:rsidR="006A4D94">
              <w:rPr>
                <w:noProof/>
                <w:webHidden/>
              </w:rPr>
              <w:tab/>
            </w:r>
            <w:r w:rsidR="006A4D94">
              <w:rPr>
                <w:noProof/>
                <w:webHidden/>
              </w:rPr>
              <w:fldChar w:fldCharType="begin"/>
            </w:r>
            <w:r w:rsidR="006A4D94">
              <w:rPr>
                <w:noProof/>
                <w:webHidden/>
              </w:rPr>
              <w:instrText xml:space="preserve"> PAGEREF _Toc51233117 \h </w:instrText>
            </w:r>
            <w:r w:rsidR="006A4D94">
              <w:rPr>
                <w:noProof/>
                <w:webHidden/>
              </w:rPr>
            </w:r>
            <w:r w:rsidR="006A4D94">
              <w:rPr>
                <w:noProof/>
                <w:webHidden/>
              </w:rPr>
              <w:fldChar w:fldCharType="separate"/>
            </w:r>
            <w:r w:rsidR="006A4D94">
              <w:rPr>
                <w:noProof/>
                <w:webHidden/>
              </w:rPr>
              <w:t>19</w:t>
            </w:r>
            <w:r w:rsidR="006A4D94">
              <w:rPr>
                <w:noProof/>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8" w:history="1">
            <w:r w:rsidR="006A4D94" w:rsidRPr="003947FF">
              <w:rPr>
                <w:rStyle w:val="Hyperlink"/>
              </w:rPr>
              <w:t>Individual country experience</w:t>
            </w:r>
            <w:r w:rsidR="006A4D94">
              <w:rPr>
                <w:webHidden/>
              </w:rPr>
              <w:tab/>
            </w:r>
            <w:r w:rsidR="006A4D94">
              <w:rPr>
                <w:webHidden/>
              </w:rPr>
              <w:fldChar w:fldCharType="begin"/>
            </w:r>
            <w:r w:rsidR="006A4D94">
              <w:rPr>
                <w:webHidden/>
              </w:rPr>
              <w:instrText xml:space="preserve"> PAGEREF _Toc51233118 \h </w:instrText>
            </w:r>
            <w:r w:rsidR="006A4D94">
              <w:rPr>
                <w:webHidden/>
              </w:rPr>
            </w:r>
            <w:r w:rsidR="006A4D94">
              <w:rPr>
                <w:webHidden/>
              </w:rPr>
              <w:fldChar w:fldCharType="separate"/>
            </w:r>
            <w:r w:rsidR="006A4D94">
              <w:rPr>
                <w:webHidden/>
              </w:rPr>
              <w:t>19</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19" w:history="1">
            <w:r w:rsidR="006A4D94" w:rsidRPr="003947FF">
              <w:rPr>
                <w:rStyle w:val="Hyperlink"/>
              </w:rPr>
              <w:t>Transmission</w:t>
            </w:r>
            <w:r w:rsidR="006A4D94">
              <w:rPr>
                <w:webHidden/>
              </w:rPr>
              <w:tab/>
            </w:r>
            <w:r w:rsidR="006A4D94">
              <w:rPr>
                <w:webHidden/>
              </w:rPr>
              <w:fldChar w:fldCharType="begin"/>
            </w:r>
            <w:r w:rsidR="006A4D94">
              <w:rPr>
                <w:webHidden/>
              </w:rPr>
              <w:instrText xml:space="preserve"> PAGEREF _Toc51233119 \h </w:instrText>
            </w:r>
            <w:r w:rsidR="006A4D94">
              <w:rPr>
                <w:webHidden/>
              </w:rPr>
            </w:r>
            <w:r w:rsidR="006A4D94">
              <w:rPr>
                <w:webHidden/>
              </w:rPr>
              <w:fldChar w:fldCharType="separate"/>
            </w:r>
            <w:r w:rsidR="006A4D94">
              <w:rPr>
                <w:webHidden/>
              </w:rPr>
              <w:t>21</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20" w:history="1">
            <w:r w:rsidR="006A4D94" w:rsidRPr="003947FF">
              <w:rPr>
                <w:rStyle w:val="Hyperlink"/>
              </w:rPr>
              <w:t>Origins of the pandemic</w:t>
            </w:r>
            <w:r w:rsidR="006A4D94">
              <w:rPr>
                <w:webHidden/>
              </w:rPr>
              <w:tab/>
            </w:r>
            <w:r w:rsidR="006A4D94">
              <w:rPr>
                <w:webHidden/>
              </w:rPr>
              <w:fldChar w:fldCharType="begin"/>
            </w:r>
            <w:r w:rsidR="006A4D94">
              <w:rPr>
                <w:webHidden/>
              </w:rPr>
              <w:instrText xml:space="preserve"> PAGEREF _Toc51233120 \h </w:instrText>
            </w:r>
            <w:r w:rsidR="006A4D94">
              <w:rPr>
                <w:webHidden/>
              </w:rPr>
            </w:r>
            <w:r w:rsidR="006A4D94">
              <w:rPr>
                <w:webHidden/>
              </w:rPr>
              <w:fldChar w:fldCharType="separate"/>
            </w:r>
            <w:r w:rsidR="006A4D94">
              <w:rPr>
                <w:webHidden/>
              </w:rPr>
              <w:t>23</w:t>
            </w:r>
            <w:r w:rsidR="006A4D94">
              <w:rPr>
                <w:webHidden/>
              </w:rPr>
              <w:fldChar w:fldCharType="end"/>
            </w:r>
          </w:hyperlink>
        </w:p>
        <w:p w:rsidR="006A4D94" w:rsidRDefault="00F6388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1233121" w:history="1">
            <w:r w:rsidR="006A4D94" w:rsidRPr="003947FF">
              <w:rPr>
                <w:rStyle w:val="Hyperlink"/>
                <w:noProof/>
              </w:rPr>
              <w:t>7.</w:t>
            </w:r>
            <w:r w:rsidR="006A4D94">
              <w:rPr>
                <w:rFonts w:asciiTheme="minorHAnsi" w:eastAsiaTheme="minorEastAsia" w:hAnsiTheme="minorHAnsi" w:cstheme="minorBidi"/>
                <w:b w:val="0"/>
                <w:bCs w:val="0"/>
                <w:caps w:val="0"/>
                <w:noProof/>
                <w:sz w:val="22"/>
                <w:szCs w:val="22"/>
              </w:rPr>
              <w:tab/>
            </w:r>
            <w:r w:rsidR="006A4D94" w:rsidRPr="003947FF">
              <w:rPr>
                <w:rStyle w:val="Hyperlink"/>
                <w:noProof/>
              </w:rPr>
              <w:t>Other news</w:t>
            </w:r>
            <w:r w:rsidR="006A4D94">
              <w:rPr>
                <w:noProof/>
                <w:webHidden/>
              </w:rPr>
              <w:tab/>
            </w:r>
            <w:r w:rsidR="006A4D94">
              <w:rPr>
                <w:noProof/>
                <w:webHidden/>
              </w:rPr>
              <w:fldChar w:fldCharType="begin"/>
            </w:r>
            <w:r w:rsidR="006A4D94">
              <w:rPr>
                <w:noProof/>
                <w:webHidden/>
              </w:rPr>
              <w:instrText xml:space="preserve"> PAGEREF _Toc51233121 \h </w:instrText>
            </w:r>
            <w:r w:rsidR="006A4D94">
              <w:rPr>
                <w:noProof/>
                <w:webHidden/>
              </w:rPr>
            </w:r>
            <w:r w:rsidR="006A4D94">
              <w:rPr>
                <w:noProof/>
                <w:webHidden/>
              </w:rPr>
              <w:fldChar w:fldCharType="separate"/>
            </w:r>
            <w:r w:rsidR="006A4D94">
              <w:rPr>
                <w:noProof/>
                <w:webHidden/>
              </w:rPr>
              <w:t>23</w:t>
            </w:r>
            <w:r w:rsidR="006A4D94">
              <w:rPr>
                <w:noProof/>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22" w:history="1">
            <w:r w:rsidR="006A4D94" w:rsidRPr="003947FF">
              <w:rPr>
                <w:rStyle w:val="Hyperlink"/>
              </w:rPr>
              <w:t>Infectious diseases other than COVID-19</w:t>
            </w:r>
            <w:r w:rsidR="006A4D94">
              <w:rPr>
                <w:webHidden/>
              </w:rPr>
              <w:tab/>
            </w:r>
            <w:r w:rsidR="006A4D94">
              <w:rPr>
                <w:webHidden/>
              </w:rPr>
              <w:fldChar w:fldCharType="begin"/>
            </w:r>
            <w:r w:rsidR="006A4D94">
              <w:rPr>
                <w:webHidden/>
              </w:rPr>
              <w:instrText xml:space="preserve"> PAGEREF _Toc51233122 \h </w:instrText>
            </w:r>
            <w:r w:rsidR="006A4D94">
              <w:rPr>
                <w:webHidden/>
              </w:rPr>
            </w:r>
            <w:r w:rsidR="006A4D94">
              <w:rPr>
                <w:webHidden/>
              </w:rPr>
              <w:fldChar w:fldCharType="separate"/>
            </w:r>
            <w:r w:rsidR="006A4D94">
              <w:rPr>
                <w:webHidden/>
              </w:rPr>
              <w:t>23</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23" w:history="1">
            <w:r w:rsidR="006A4D94" w:rsidRPr="003947FF">
              <w:rPr>
                <w:rStyle w:val="Hyperlink"/>
              </w:rPr>
              <w:t>Alzheimer’s disease</w:t>
            </w:r>
            <w:r w:rsidR="006A4D94">
              <w:rPr>
                <w:webHidden/>
              </w:rPr>
              <w:tab/>
            </w:r>
            <w:r w:rsidR="006A4D94">
              <w:rPr>
                <w:webHidden/>
              </w:rPr>
              <w:fldChar w:fldCharType="begin"/>
            </w:r>
            <w:r w:rsidR="006A4D94">
              <w:rPr>
                <w:webHidden/>
              </w:rPr>
              <w:instrText xml:space="preserve"> PAGEREF _Toc51233123 \h </w:instrText>
            </w:r>
            <w:r w:rsidR="006A4D94">
              <w:rPr>
                <w:webHidden/>
              </w:rPr>
            </w:r>
            <w:r w:rsidR="006A4D94">
              <w:rPr>
                <w:webHidden/>
              </w:rPr>
              <w:fldChar w:fldCharType="separate"/>
            </w:r>
            <w:r w:rsidR="006A4D94">
              <w:rPr>
                <w:webHidden/>
              </w:rPr>
              <w:t>25</w:t>
            </w:r>
            <w:r w:rsidR="006A4D94">
              <w:rPr>
                <w:webHidden/>
              </w:rPr>
              <w:fldChar w:fldCharType="end"/>
            </w:r>
          </w:hyperlink>
        </w:p>
        <w:p w:rsidR="006A4D94" w:rsidRDefault="00F6388A">
          <w:pPr>
            <w:pStyle w:val="TOC2"/>
            <w:rPr>
              <w:rFonts w:asciiTheme="minorHAnsi" w:eastAsiaTheme="minorEastAsia" w:hAnsiTheme="minorHAnsi" w:cstheme="minorBidi"/>
              <w:bCs w:val="0"/>
              <w:sz w:val="22"/>
              <w:szCs w:val="22"/>
            </w:rPr>
          </w:pPr>
          <w:hyperlink w:anchor="_Toc51233124" w:history="1">
            <w:r w:rsidR="006A4D94" w:rsidRPr="003947FF">
              <w:rPr>
                <w:rStyle w:val="Hyperlink"/>
              </w:rPr>
              <w:t>Miscellaneous</w:t>
            </w:r>
            <w:r w:rsidR="006A4D94">
              <w:rPr>
                <w:webHidden/>
              </w:rPr>
              <w:tab/>
            </w:r>
            <w:r w:rsidR="006A4D94">
              <w:rPr>
                <w:webHidden/>
              </w:rPr>
              <w:fldChar w:fldCharType="begin"/>
            </w:r>
            <w:r w:rsidR="006A4D94">
              <w:rPr>
                <w:webHidden/>
              </w:rPr>
              <w:instrText xml:space="preserve"> PAGEREF _Toc51233124 \h </w:instrText>
            </w:r>
            <w:r w:rsidR="006A4D94">
              <w:rPr>
                <w:webHidden/>
              </w:rPr>
            </w:r>
            <w:r w:rsidR="006A4D94">
              <w:rPr>
                <w:webHidden/>
              </w:rPr>
              <w:fldChar w:fldCharType="separate"/>
            </w:r>
            <w:r w:rsidR="006A4D94">
              <w:rPr>
                <w:webHidden/>
              </w:rPr>
              <w:t>25</w:t>
            </w:r>
            <w:r w:rsidR="006A4D94">
              <w:rPr>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rsidR="00E25BEC" w:rsidRPr="00F95059" w:rsidRDefault="00AA23A1" w:rsidP="00504075">
      <w:pPr>
        <w:pStyle w:val="TOCbold16ptbluenumber"/>
      </w:pPr>
      <w:bookmarkStart w:id="6" w:name="_Toc51233101"/>
      <w:r>
        <w:lastRenderedPageBreak/>
        <w:t xml:space="preserve">Treating </w:t>
      </w:r>
      <w:r w:rsidR="002E2B23">
        <w:t>haemophilia, sickle cell disease and Kawasaki disease</w:t>
      </w:r>
      <w:bookmarkEnd w:id="6"/>
    </w:p>
    <w:p w:rsidR="00F95059" w:rsidRPr="00175513" w:rsidRDefault="00F95059" w:rsidP="00E25BEC">
      <w:pPr>
        <w:pStyle w:val="Heading2"/>
        <w:numPr>
          <w:ilvl w:val="0"/>
          <w:numId w:val="8"/>
        </w:numPr>
        <w:spacing w:before="0"/>
        <w:rPr>
          <w:rFonts w:ascii="Arial" w:hAnsi="Arial" w:cs="Arial"/>
          <w:b w:val="0"/>
          <w:bCs w:val="0"/>
          <w:color w:val="auto"/>
          <w:sz w:val="22"/>
          <w:szCs w:val="22"/>
        </w:rPr>
      </w:pPr>
      <w:r w:rsidRPr="00175513">
        <w:rPr>
          <w:rFonts w:ascii="Arial" w:hAnsi="Arial" w:cs="Arial"/>
          <w:b w:val="0"/>
          <w:bCs w:val="0"/>
          <w:color w:val="auto"/>
          <w:sz w:val="22"/>
          <w:szCs w:val="22"/>
        </w:rPr>
        <w:t xml:space="preserve">Researchers at the Wake Forest Institute for Regenerative Medicine reported that they have developed an optimized cellular platform for </w:t>
      </w:r>
      <w:r w:rsidRPr="00BF3166">
        <w:rPr>
          <w:rFonts w:ascii="Arial" w:hAnsi="Arial" w:cs="Arial"/>
          <w:color w:val="auto"/>
          <w:sz w:val="22"/>
          <w:szCs w:val="22"/>
        </w:rPr>
        <w:t>delivering Factor VIII to patients with haemophilia A.</w:t>
      </w:r>
      <w:r w:rsidRPr="00175513">
        <w:rPr>
          <w:rStyle w:val="FootnoteReference"/>
          <w:rFonts w:ascii="Arial" w:hAnsi="Arial" w:cs="Arial"/>
          <w:b w:val="0"/>
          <w:bCs w:val="0"/>
          <w:color w:val="auto"/>
          <w:sz w:val="22"/>
          <w:szCs w:val="22"/>
        </w:rPr>
        <w:footnoteReference w:id="1"/>
      </w:r>
    </w:p>
    <w:p w:rsidR="00A22233" w:rsidRPr="00175513" w:rsidRDefault="00A22233" w:rsidP="00A22233">
      <w:pPr>
        <w:pStyle w:val="NormalWeb"/>
        <w:numPr>
          <w:ilvl w:val="0"/>
          <w:numId w:val="8"/>
        </w:numPr>
        <w:spacing w:before="0" w:beforeAutospacing="0"/>
        <w:rPr>
          <w:rFonts w:ascii="Arial" w:hAnsi="Arial" w:cs="Arial"/>
          <w:sz w:val="22"/>
          <w:szCs w:val="22"/>
        </w:rPr>
      </w:pPr>
      <w:r w:rsidRPr="00175513">
        <w:rPr>
          <w:rFonts w:ascii="Arial" w:hAnsi="Arial" w:cs="Arial"/>
          <w:sz w:val="22"/>
          <w:szCs w:val="22"/>
        </w:rPr>
        <w:t xml:space="preserve">A report by </w:t>
      </w:r>
      <w:r w:rsidRPr="00175513">
        <w:rPr>
          <w:rFonts w:ascii="Arial" w:hAnsi="Arial" w:cs="Arial"/>
          <w:b/>
          <w:bCs/>
          <w:sz w:val="22"/>
          <w:szCs w:val="22"/>
        </w:rPr>
        <w:t>Australia’s Haemophilia Federation</w:t>
      </w:r>
      <w:r w:rsidRPr="00175513">
        <w:rPr>
          <w:rFonts w:ascii="Arial" w:hAnsi="Arial" w:cs="Arial"/>
          <w:sz w:val="22"/>
          <w:szCs w:val="22"/>
        </w:rPr>
        <w:t xml:space="preserve"> says that </w:t>
      </w:r>
      <w:r w:rsidRPr="00175513">
        <w:rPr>
          <w:rFonts w:ascii="Arial" w:hAnsi="Arial" w:cs="Arial"/>
          <w:b/>
          <w:bCs/>
          <w:sz w:val="22"/>
          <w:szCs w:val="22"/>
        </w:rPr>
        <w:t>people with bleeding disorders are living longer</w:t>
      </w:r>
      <w:r w:rsidRPr="00175513">
        <w:rPr>
          <w:rFonts w:ascii="Arial" w:hAnsi="Arial" w:cs="Arial"/>
          <w:sz w:val="22"/>
          <w:szCs w:val="22"/>
        </w:rPr>
        <w:t xml:space="preserve"> than in the past, and this means new strategies are needed for ongoing care.</w:t>
      </w:r>
      <w:r w:rsidRPr="00175513">
        <w:rPr>
          <w:rStyle w:val="FootnoteReference"/>
          <w:rFonts w:ascii="Arial" w:hAnsi="Arial" w:cs="Arial"/>
          <w:sz w:val="22"/>
          <w:szCs w:val="22"/>
        </w:rPr>
        <w:footnoteReference w:id="2"/>
      </w:r>
    </w:p>
    <w:p w:rsidR="00C41266" w:rsidRPr="00280FF0" w:rsidRDefault="00C41266" w:rsidP="00DE49BC">
      <w:pPr>
        <w:pStyle w:val="Heading2"/>
        <w:numPr>
          <w:ilvl w:val="0"/>
          <w:numId w:val="8"/>
        </w:numPr>
        <w:spacing w:before="0"/>
        <w:rPr>
          <w:rFonts w:ascii="Arial" w:hAnsi="Arial" w:cs="Arial"/>
          <w:b w:val="0"/>
          <w:color w:val="auto"/>
          <w:sz w:val="22"/>
          <w:szCs w:val="22"/>
        </w:rPr>
      </w:pPr>
      <w:r w:rsidRPr="00175513">
        <w:rPr>
          <w:rFonts w:ascii="Arial" w:hAnsi="Arial" w:cs="Arial"/>
          <w:color w:val="auto"/>
          <w:sz w:val="22"/>
          <w:szCs w:val="22"/>
        </w:rPr>
        <w:t xml:space="preserve">Roche </w:t>
      </w:r>
      <w:r w:rsidRPr="00175513">
        <w:rPr>
          <w:rFonts w:ascii="Arial" w:hAnsi="Arial" w:cs="Arial"/>
          <w:b w:val="0"/>
          <w:bCs w:val="0"/>
          <w:color w:val="auto"/>
          <w:sz w:val="22"/>
          <w:szCs w:val="22"/>
        </w:rPr>
        <w:t>will begin a</w:t>
      </w:r>
      <w:r w:rsidRPr="00175513">
        <w:rPr>
          <w:rFonts w:ascii="Arial" w:hAnsi="Arial" w:cs="Arial"/>
          <w:color w:val="auto"/>
          <w:sz w:val="22"/>
          <w:szCs w:val="22"/>
        </w:rPr>
        <w:t xml:space="preserve"> Phase III </w:t>
      </w:r>
      <w:r w:rsidRPr="00175513">
        <w:rPr>
          <w:rFonts w:ascii="Arial" w:hAnsi="Arial" w:cs="Arial"/>
          <w:b w:val="0"/>
          <w:bCs w:val="0"/>
          <w:color w:val="auto"/>
          <w:sz w:val="22"/>
          <w:szCs w:val="22"/>
        </w:rPr>
        <w:t>trial of its</w:t>
      </w:r>
      <w:r w:rsidRPr="00175513">
        <w:rPr>
          <w:rFonts w:ascii="Arial" w:hAnsi="Arial" w:cs="Arial"/>
          <w:color w:val="auto"/>
          <w:sz w:val="22"/>
          <w:szCs w:val="22"/>
        </w:rPr>
        <w:t xml:space="preserve"> haemophilia A gene therapy in 2021.</w:t>
      </w:r>
      <w:r w:rsidRPr="00280FF0">
        <w:rPr>
          <w:rStyle w:val="FootnoteReference"/>
          <w:rFonts w:ascii="Arial" w:hAnsi="Arial" w:cs="Arial"/>
          <w:b w:val="0"/>
          <w:color w:val="auto"/>
          <w:sz w:val="22"/>
          <w:szCs w:val="22"/>
        </w:rPr>
        <w:footnoteReference w:id="3"/>
      </w:r>
    </w:p>
    <w:p w:rsidR="00621440" w:rsidRPr="00175513" w:rsidRDefault="00621440" w:rsidP="00621440">
      <w:pPr>
        <w:pStyle w:val="NormalWeb"/>
        <w:numPr>
          <w:ilvl w:val="0"/>
          <w:numId w:val="8"/>
        </w:numPr>
        <w:rPr>
          <w:rFonts w:ascii="Arial" w:hAnsi="Arial" w:cs="Arial"/>
          <w:sz w:val="22"/>
          <w:szCs w:val="22"/>
        </w:rPr>
      </w:pPr>
      <w:r w:rsidRPr="00175513">
        <w:rPr>
          <w:rFonts w:ascii="Arial" w:hAnsi="Arial" w:cs="Arial"/>
          <w:b/>
          <w:bCs/>
          <w:sz w:val="22"/>
          <w:szCs w:val="22"/>
        </w:rPr>
        <w:t>Novo Nordisk</w:t>
      </w:r>
      <w:r w:rsidRPr="00175513">
        <w:rPr>
          <w:rFonts w:ascii="Arial" w:hAnsi="Arial" w:cs="Arial"/>
          <w:sz w:val="22"/>
          <w:szCs w:val="22"/>
        </w:rPr>
        <w:t xml:space="preserve"> announced that the clinical trials in the concizumab</w:t>
      </w:r>
      <w:r w:rsidRPr="00175513">
        <w:rPr>
          <w:rFonts w:ascii="Arial" w:hAnsi="Arial" w:cs="Arial"/>
          <w:b/>
          <w:bCs/>
          <w:sz w:val="22"/>
          <w:szCs w:val="22"/>
        </w:rPr>
        <w:t xml:space="preserve"> </w:t>
      </w:r>
      <w:r w:rsidRPr="00175513">
        <w:rPr>
          <w:rFonts w:ascii="Arial" w:hAnsi="Arial" w:cs="Arial"/>
          <w:sz w:val="22"/>
          <w:szCs w:val="22"/>
        </w:rPr>
        <w:t xml:space="preserve">Phase III programme (explorer 6, 7 and 8) are being resumed. These are investigating </w:t>
      </w:r>
      <w:r w:rsidRPr="00175513">
        <w:rPr>
          <w:rFonts w:ascii="Arial" w:hAnsi="Arial" w:cs="Arial"/>
          <w:b/>
          <w:bCs/>
          <w:sz w:val="22"/>
          <w:szCs w:val="22"/>
        </w:rPr>
        <w:t>subcutaneous concizumab prophylaxis treatment in</w:t>
      </w:r>
      <w:r w:rsidRPr="00175513">
        <w:rPr>
          <w:rFonts w:ascii="Arial" w:hAnsi="Arial" w:cs="Arial"/>
          <w:sz w:val="22"/>
          <w:szCs w:val="22"/>
        </w:rPr>
        <w:t xml:space="preserve"> </w:t>
      </w:r>
      <w:r w:rsidRPr="00175513">
        <w:rPr>
          <w:rFonts w:ascii="Arial" w:hAnsi="Arial" w:cs="Arial"/>
          <w:b/>
          <w:bCs/>
          <w:sz w:val="22"/>
          <w:szCs w:val="22"/>
        </w:rPr>
        <w:t>haemophilia A and B patients irrespective of inhibitor status.</w:t>
      </w:r>
      <w:r w:rsidRPr="00175513">
        <w:rPr>
          <w:rFonts w:ascii="Arial" w:hAnsi="Arial" w:cs="Arial"/>
          <w:sz w:val="22"/>
          <w:szCs w:val="22"/>
        </w:rPr>
        <w:t xml:space="preserve"> The trials were paused in March 2020 due to the occurrence of non-fatal thrombotic events in three patients. New safety measures and guidelines, based on analysis of all available data, have been agreed with the FDA and the clinical hold has been lifted.</w:t>
      </w:r>
      <w:r w:rsidRPr="00175513">
        <w:rPr>
          <w:rStyle w:val="FootnoteReference"/>
          <w:rFonts w:ascii="Arial" w:hAnsi="Arial" w:cs="Arial"/>
          <w:sz w:val="22"/>
          <w:szCs w:val="22"/>
        </w:rPr>
        <w:footnoteReference w:id="4"/>
      </w:r>
    </w:p>
    <w:p w:rsidR="00E07F31" w:rsidRPr="00175513" w:rsidRDefault="00E07F31" w:rsidP="004976FB">
      <w:pPr>
        <w:pStyle w:val="Heading2"/>
        <w:numPr>
          <w:ilvl w:val="0"/>
          <w:numId w:val="8"/>
        </w:numPr>
        <w:spacing w:before="0"/>
        <w:rPr>
          <w:rFonts w:ascii="Arial" w:hAnsi="Arial" w:cs="Arial"/>
          <w:b w:val="0"/>
          <w:bCs w:val="0"/>
          <w:color w:val="auto"/>
          <w:sz w:val="22"/>
          <w:szCs w:val="22"/>
        </w:rPr>
      </w:pPr>
      <w:r w:rsidRPr="00175513">
        <w:rPr>
          <w:rFonts w:ascii="Arial" w:hAnsi="Arial" w:cs="Arial"/>
          <w:b w:val="0"/>
          <w:bCs w:val="0"/>
          <w:color w:val="auto"/>
          <w:sz w:val="22"/>
          <w:szCs w:val="22"/>
        </w:rPr>
        <w:t xml:space="preserve">The US </w:t>
      </w:r>
      <w:r w:rsidRPr="00175513">
        <w:rPr>
          <w:rFonts w:ascii="Arial" w:hAnsi="Arial" w:cs="Arial"/>
          <w:color w:val="auto"/>
          <w:sz w:val="22"/>
          <w:szCs w:val="22"/>
        </w:rPr>
        <w:t>FDA declined to approve BioMarin’s haemophilia A gene therapy</w:t>
      </w:r>
      <w:r w:rsidRPr="00175513">
        <w:rPr>
          <w:rFonts w:ascii="Arial" w:hAnsi="Arial" w:cs="Arial"/>
          <w:b w:val="0"/>
          <w:bCs w:val="0"/>
          <w:color w:val="auto"/>
          <w:sz w:val="22"/>
          <w:szCs w:val="22"/>
        </w:rPr>
        <w:t>, valoctocogene roxaparvovec (Valrox) over concerns about its durability, with factor VIII levels falling after 12 to 18 months and a possible need for repeat dosing.</w:t>
      </w:r>
      <w:r w:rsidRPr="00175513">
        <w:rPr>
          <w:rStyle w:val="FootnoteReference"/>
          <w:rFonts w:ascii="Arial" w:hAnsi="Arial" w:cs="Arial"/>
          <w:b w:val="0"/>
          <w:bCs w:val="0"/>
          <w:color w:val="auto"/>
          <w:sz w:val="22"/>
          <w:szCs w:val="22"/>
        </w:rPr>
        <w:footnoteReference w:id="5"/>
      </w:r>
    </w:p>
    <w:p w:rsidR="00BD31FC" w:rsidRPr="00572270" w:rsidRDefault="004976FB" w:rsidP="00DD5E65">
      <w:pPr>
        <w:pStyle w:val="NormalWeb"/>
        <w:numPr>
          <w:ilvl w:val="0"/>
          <w:numId w:val="8"/>
        </w:numPr>
        <w:spacing w:after="0" w:afterAutospacing="0"/>
        <w:rPr>
          <w:rFonts w:ascii="Arial" w:hAnsi="Arial" w:cs="Arial"/>
          <w:b/>
          <w:bCs/>
          <w:sz w:val="22"/>
          <w:szCs w:val="22"/>
        </w:rPr>
      </w:pPr>
      <w:r w:rsidRPr="00572270">
        <w:rPr>
          <w:rFonts w:ascii="Arial" w:hAnsi="Arial" w:cs="Arial"/>
          <w:sz w:val="22"/>
          <w:szCs w:val="22"/>
        </w:rPr>
        <w:t xml:space="preserve">The </w:t>
      </w:r>
      <w:hyperlink r:id="rId8" w:history="1">
        <w:r w:rsidRPr="00572270">
          <w:rPr>
            <w:rStyle w:val="Hyperlink"/>
            <w:rFonts w:ascii="Arial" w:eastAsiaTheme="majorEastAsia" w:hAnsi="Arial" w:cs="Arial"/>
            <w:sz w:val="22"/>
            <w:szCs w:val="22"/>
          </w:rPr>
          <w:t>Scottish Medicines Consortium</w:t>
        </w:r>
      </w:hyperlink>
      <w:r w:rsidRPr="00572270">
        <w:rPr>
          <w:rFonts w:ascii="Arial" w:hAnsi="Arial" w:cs="Arial"/>
          <w:color w:val="0000FF"/>
          <w:sz w:val="22"/>
          <w:szCs w:val="22"/>
        </w:rPr>
        <w:t xml:space="preserve"> </w:t>
      </w:r>
      <w:r w:rsidRPr="00572270">
        <w:rPr>
          <w:rFonts w:ascii="Arial" w:hAnsi="Arial" w:cs="Arial"/>
          <w:sz w:val="22"/>
          <w:szCs w:val="22"/>
        </w:rPr>
        <w:t xml:space="preserve">has approved the use of </w:t>
      </w:r>
      <w:hyperlink r:id="rId9" w:history="1">
        <w:r w:rsidRPr="00572270">
          <w:rPr>
            <w:rStyle w:val="Hyperlink"/>
            <w:rFonts w:ascii="Arial" w:eastAsiaTheme="majorEastAsia" w:hAnsi="Arial" w:cs="Arial"/>
            <w:sz w:val="22"/>
            <w:szCs w:val="22"/>
          </w:rPr>
          <w:t>Xromi</w:t>
        </w:r>
      </w:hyperlink>
      <w:r w:rsidRPr="00572270">
        <w:rPr>
          <w:rFonts w:ascii="Arial" w:hAnsi="Arial" w:cs="Arial"/>
          <w:b/>
          <w:bCs/>
          <w:sz w:val="22"/>
          <w:szCs w:val="22"/>
        </w:rPr>
        <w:t xml:space="preserve"> </w:t>
      </w:r>
      <w:r w:rsidRPr="00572270">
        <w:rPr>
          <w:rFonts w:ascii="Arial" w:hAnsi="Arial" w:cs="Arial"/>
          <w:sz w:val="22"/>
          <w:szCs w:val="22"/>
        </w:rPr>
        <w:t>(hydroxycarbamide)</w:t>
      </w:r>
      <w:r w:rsidRPr="00175513">
        <w:rPr>
          <w:rStyle w:val="FootnoteReference"/>
          <w:rFonts w:ascii="Arial" w:hAnsi="Arial" w:cs="Arial"/>
          <w:sz w:val="22"/>
          <w:szCs w:val="22"/>
        </w:rPr>
        <w:footnoteReference w:id="6"/>
      </w:r>
      <w:r w:rsidRPr="00572270">
        <w:rPr>
          <w:rFonts w:ascii="Arial" w:hAnsi="Arial" w:cs="Arial"/>
          <w:sz w:val="22"/>
          <w:szCs w:val="22"/>
        </w:rPr>
        <w:t xml:space="preserve"> </w:t>
      </w:r>
      <w:r w:rsidR="00283785">
        <w:rPr>
          <w:rFonts w:ascii="Arial" w:hAnsi="Arial" w:cs="Arial"/>
          <w:sz w:val="22"/>
          <w:szCs w:val="22"/>
        </w:rPr>
        <w:t xml:space="preserve">in </w:t>
      </w:r>
      <w:r w:rsidRPr="00572270">
        <w:rPr>
          <w:rFonts w:ascii="Arial" w:hAnsi="Arial" w:cs="Arial"/>
          <w:sz w:val="22"/>
          <w:szCs w:val="22"/>
        </w:rPr>
        <w:t xml:space="preserve">children with </w:t>
      </w:r>
      <w:r w:rsidRPr="00572270">
        <w:rPr>
          <w:rFonts w:ascii="Arial" w:hAnsi="Arial" w:cs="Arial"/>
          <w:b/>
          <w:bCs/>
          <w:sz w:val="22"/>
          <w:szCs w:val="22"/>
        </w:rPr>
        <w:t>sickle cell disease</w:t>
      </w:r>
      <w:r w:rsidRPr="00572270">
        <w:rPr>
          <w:rFonts w:ascii="Arial" w:hAnsi="Arial" w:cs="Arial"/>
          <w:sz w:val="22"/>
          <w:szCs w:val="22"/>
        </w:rPr>
        <w:t>.</w:t>
      </w:r>
      <w:r w:rsidRPr="00175513">
        <w:rPr>
          <w:rStyle w:val="FootnoteReference"/>
          <w:rFonts w:ascii="Arial" w:hAnsi="Arial" w:cs="Arial"/>
          <w:sz w:val="22"/>
          <w:szCs w:val="22"/>
        </w:rPr>
        <w:footnoteReference w:id="7"/>
      </w:r>
    </w:p>
    <w:p w:rsidR="006E108C" w:rsidRPr="0049281A" w:rsidRDefault="00BD31FC" w:rsidP="006558CD">
      <w:pPr>
        <w:pStyle w:val="Heading2"/>
        <w:numPr>
          <w:ilvl w:val="0"/>
          <w:numId w:val="8"/>
        </w:numPr>
        <w:spacing w:before="0"/>
        <w:rPr>
          <w:rFonts w:ascii="Arial" w:hAnsi="Arial" w:cs="Arial"/>
          <w:b w:val="0"/>
          <w:color w:val="auto"/>
          <w:sz w:val="22"/>
          <w:szCs w:val="22"/>
        </w:rPr>
      </w:pPr>
      <w:r w:rsidRPr="00BD31FC">
        <w:rPr>
          <w:rFonts w:ascii="Arial" w:hAnsi="Arial" w:cs="Arial"/>
          <w:b w:val="0"/>
          <w:bCs w:val="0"/>
          <w:color w:val="auto"/>
          <w:sz w:val="22"/>
          <w:szCs w:val="22"/>
        </w:rPr>
        <w:t xml:space="preserve">Researchers reported that in </w:t>
      </w:r>
      <w:r w:rsidRPr="00BD31FC">
        <w:rPr>
          <w:rFonts w:ascii="Arial" w:hAnsi="Arial" w:cs="Arial"/>
          <w:color w:val="auto"/>
          <w:sz w:val="22"/>
          <w:szCs w:val="22"/>
        </w:rPr>
        <w:t>Kawasaki disease</w:t>
      </w:r>
      <w:r w:rsidRPr="00BD31FC">
        <w:rPr>
          <w:rFonts w:ascii="Arial" w:hAnsi="Arial" w:cs="Arial"/>
          <w:b w:val="0"/>
          <w:bCs w:val="0"/>
          <w:color w:val="auto"/>
          <w:sz w:val="22"/>
          <w:szCs w:val="22"/>
        </w:rPr>
        <w:t xml:space="preserve"> “coronary artery complications can be reduced or prevented in many severe cases with early intensification of standard treatment such as use of a combination of intravenous immunoglobulin and corticosteroids”</w:t>
      </w:r>
      <w:r w:rsidRPr="00333F38">
        <w:rPr>
          <w:rStyle w:val="FootnoteReference"/>
          <w:rFonts w:ascii="Arial" w:hAnsi="Arial" w:cs="Arial"/>
          <w:color w:val="auto"/>
          <w:sz w:val="22"/>
          <w:szCs w:val="22"/>
        </w:rPr>
        <w:footnoteReference w:id="8"/>
      </w:r>
      <w:r w:rsidR="0049281A" w:rsidRPr="00280FF0">
        <w:rPr>
          <w:rFonts w:ascii="Arial" w:hAnsi="Arial" w:cs="Arial"/>
          <w:b w:val="0"/>
          <w:color w:val="auto"/>
          <w:sz w:val="22"/>
          <w:szCs w:val="22"/>
        </w:rPr>
        <w:t xml:space="preserve">. </w:t>
      </w:r>
      <w:r w:rsidR="0049281A" w:rsidRPr="0049281A">
        <w:rPr>
          <w:rFonts w:ascii="Arial" w:hAnsi="Arial" w:cs="Arial"/>
          <w:b w:val="0"/>
          <w:color w:val="auto"/>
          <w:sz w:val="22"/>
          <w:szCs w:val="22"/>
        </w:rPr>
        <w:t>This confirmed</w:t>
      </w:r>
      <w:r w:rsidR="0049281A">
        <w:rPr>
          <w:rFonts w:ascii="Arial" w:hAnsi="Arial" w:cs="Arial"/>
          <w:b w:val="0"/>
          <w:color w:val="auto"/>
          <w:sz w:val="22"/>
          <w:szCs w:val="22"/>
        </w:rPr>
        <w:t xml:space="preserve"> </w:t>
      </w:r>
      <w:r w:rsidR="00D201CB">
        <w:rPr>
          <w:rFonts w:ascii="Arial" w:hAnsi="Arial" w:cs="Arial"/>
          <w:b w:val="0"/>
          <w:color w:val="auto"/>
          <w:sz w:val="22"/>
          <w:szCs w:val="22"/>
        </w:rPr>
        <w:t>common practice for</w:t>
      </w:r>
      <w:r w:rsidR="0049281A">
        <w:rPr>
          <w:rFonts w:ascii="Arial" w:hAnsi="Arial" w:cs="Arial"/>
          <w:b w:val="0"/>
          <w:color w:val="auto"/>
          <w:sz w:val="22"/>
          <w:szCs w:val="22"/>
        </w:rPr>
        <w:t xml:space="preserve"> many clinicians.</w:t>
      </w:r>
    </w:p>
    <w:p w:rsidR="009E420B" w:rsidRPr="00304BE5" w:rsidRDefault="00AB3FA5" w:rsidP="009E420B">
      <w:pPr>
        <w:pStyle w:val="TOCbold16ptbluenumber"/>
      </w:pPr>
      <w:bookmarkStart w:id="7" w:name="_Toc51233102"/>
      <w:r>
        <w:t xml:space="preserve">Patient </w:t>
      </w:r>
      <w:r w:rsidR="004533D2">
        <w:t>b</w:t>
      </w:r>
      <w:r>
        <w:t xml:space="preserve">lood </w:t>
      </w:r>
      <w:r w:rsidR="004533D2">
        <w:t>m</w:t>
      </w:r>
      <w:r>
        <w:t>anagement</w:t>
      </w:r>
      <w:r w:rsidR="009E7890">
        <w:t xml:space="preserve"> </w:t>
      </w:r>
      <w:r w:rsidR="00AC7799">
        <w:t xml:space="preserve">and </w:t>
      </w:r>
      <w:r w:rsidR="00512FF9">
        <w:t>blood safety</w:t>
      </w:r>
      <w:bookmarkEnd w:id="7"/>
    </w:p>
    <w:p w:rsidR="006945D8" w:rsidRPr="000A1630" w:rsidRDefault="006945D8" w:rsidP="00B53D56">
      <w:pPr>
        <w:pStyle w:val="NormalWeb"/>
        <w:numPr>
          <w:ilvl w:val="0"/>
          <w:numId w:val="9"/>
        </w:numPr>
        <w:spacing w:before="0" w:beforeAutospacing="0" w:after="0" w:afterAutospacing="0"/>
        <w:rPr>
          <w:rFonts w:ascii="Arial" w:hAnsi="Arial" w:cs="Arial"/>
          <w:sz w:val="22"/>
          <w:szCs w:val="22"/>
        </w:rPr>
      </w:pPr>
      <w:r w:rsidRPr="000A1630">
        <w:rPr>
          <w:rFonts w:ascii="Arial" w:hAnsi="Arial" w:cs="Arial"/>
          <w:sz w:val="22"/>
          <w:szCs w:val="22"/>
        </w:rPr>
        <w:t xml:space="preserve">A study of Australian </w:t>
      </w:r>
      <w:r w:rsidRPr="000A1630">
        <w:rPr>
          <w:rFonts w:ascii="Arial" w:hAnsi="Arial" w:cs="Arial"/>
          <w:b/>
          <w:bCs/>
          <w:sz w:val="22"/>
          <w:szCs w:val="22"/>
        </w:rPr>
        <w:t>patients with possible transient ischaemic attack and minor stroke</w:t>
      </w:r>
      <w:r w:rsidRPr="000A1630">
        <w:rPr>
          <w:rFonts w:ascii="Arial" w:hAnsi="Arial" w:cs="Arial"/>
          <w:sz w:val="22"/>
          <w:szCs w:val="22"/>
        </w:rPr>
        <w:t xml:space="preserve"> found that </w:t>
      </w:r>
      <w:r w:rsidRPr="000A1630">
        <w:rPr>
          <w:rFonts w:ascii="Arial" w:hAnsi="Arial" w:cs="Arial"/>
          <w:b/>
          <w:bCs/>
          <w:sz w:val="22"/>
          <w:szCs w:val="22"/>
        </w:rPr>
        <w:t>fewer than 10 per cent were taking anticoagulant ther</w:t>
      </w:r>
      <w:r w:rsidRPr="000A1630">
        <w:rPr>
          <w:rFonts w:ascii="Arial" w:hAnsi="Arial" w:cs="Arial"/>
          <w:sz w:val="22"/>
          <w:szCs w:val="22"/>
        </w:rPr>
        <w:t>apy at the time.</w:t>
      </w:r>
      <w:r w:rsidRPr="000A1630">
        <w:rPr>
          <w:rStyle w:val="FootnoteReference"/>
          <w:rFonts w:ascii="Arial" w:hAnsi="Arial" w:cs="Arial"/>
          <w:sz w:val="22"/>
          <w:szCs w:val="22"/>
        </w:rPr>
        <w:footnoteReference w:id="9"/>
      </w:r>
    </w:p>
    <w:p w:rsidR="006945D8" w:rsidRPr="000A1630" w:rsidRDefault="006945D8" w:rsidP="00B53D56">
      <w:pPr>
        <w:pStyle w:val="NormalWeb"/>
        <w:numPr>
          <w:ilvl w:val="0"/>
          <w:numId w:val="9"/>
        </w:numPr>
        <w:spacing w:after="0" w:afterAutospacing="0"/>
        <w:rPr>
          <w:rFonts w:ascii="Arial" w:hAnsi="Arial" w:cs="Arial"/>
          <w:sz w:val="22"/>
          <w:szCs w:val="22"/>
        </w:rPr>
      </w:pPr>
      <w:r w:rsidRPr="000A1630">
        <w:rPr>
          <w:rFonts w:ascii="Arial" w:hAnsi="Arial" w:cs="Arial"/>
          <w:sz w:val="22"/>
          <w:szCs w:val="22"/>
        </w:rPr>
        <w:t xml:space="preserve">Researchers in Victoria have been working towards a </w:t>
      </w:r>
      <w:r w:rsidRPr="000A1630">
        <w:rPr>
          <w:rFonts w:ascii="Arial" w:hAnsi="Arial" w:cs="Arial"/>
          <w:b/>
          <w:bCs/>
          <w:sz w:val="22"/>
          <w:szCs w:val="22"/>
        </w:rPr>
        <w:t>novel antithrombotic agent that acts selectively on platelets to inhibit thrombosis but avoids bleeding complications</w:t>
      </w:r>
      <w:r w:rsidRPr="000A1630">
        <w:rPr>
          <w:rFonts w:ascii="Arial" w:hAnsi="Arial" w:cs="Arial"/>
          <w:sz w:val="22"/>
          <w:szCs w:val="22"/>
        </w:rPr>
        <w:t>.</w:t>
      </w:r>
      <w:r w:rsidRPr="000A1630">
        <w:rPr>
          <w:rStyle w:val="FootnoteReference"/>
          <w:rFonts w:ascii="Arial" w:hAnsi="Arial" w:cs="Arial"/>
          <w:sz w:val="22"/>
          <w:szCs w:val="22"/>
        </w:rPr>
        <w:footnoteReference w:id="10"/>
      </w:r>
    </w:p>
    <w:p w:rsidR="00512FF9" w:rsidRDefault="00512FF9" w:rsidP="00512FF9">
      <w:pPr>
        <w:pStyle w:val="Heading2"/>
        <w:numPr>
          <w:ilvl w:val="0"/>
          <w:numId w:val="8"/>
        </w:numPr>
        <w:spacing w:before="0"/>
        <w:rPr>
          <w:rFonts w:ascii="Arial" w:hAnsi="Arial" w:cs="Arial"/>
          <w:b w:val="0"/>
          <w:bCs w:val="0"/>
          <w:color w:val="7030A0"/>
          <w:sz w:val="22"/>
          <w:szCs w:val="22"/>
        </w:rPr>
      </w:pPr>
      <w:r w:rsidRPr="006F0601">
        <w:rPr>
          <w:rFonts w:ascii="Arial" w:hAnsi="Arial" w:cs="Arial"/>
          <w:b w:val="0"/>
          <w:bCs w:val="0"/>
          <w:color w:val="auto"/>
          <w:sz w:val="22"/>
          <w:szCs w:val="22"/>
        </w:rPr>
        <w:lastRenderedPageBreak/>
        <w:t>The Effects of Transfusion Thresholds on Neurocognitive Outcomes of Extremely Low-Birth-Weight Infants (ETTNO) trial concluded that</w:t>
      </w:r>
      <w:r w:rsidRPr="00541440">
        <w:rPr>
          <w:rFonts w:ascii="Arial" w:hAnsi="Arial" w:cs="Arial"/>
          <w:color w:val="auto"/>
          <w:sz w:val="22"/>
          <w:szCs w:val="22"/>
        </w:rPr>
        <w:t xml:space="preserve"> </w:t>
      </w:r>
      <w:r w:rsidRPr="00032160">
        <w:rPr>
          <w:rFonts w:ascii="Arial" w:hAnsi="Arial" w:cs="Arial"/>
          <w:color w:val="auto"/>
          <w:sz w:val="22"/>
          <w:szCs w:val="22"/>
        </w:rPr>
        <w:t>restrictive transfusion strategies are safe for extremely low birth-weight infants</w:t>
      </w:r>
      <w:r w:rsidRPr="000F204C">
        <w:rPr>
          <w:rFonts w:ascii="Arial" w:hAnsi="Arial" w:cs="Arial"/>
          <w:b w:val="0"/>
          <w:color w:val="auto"/>
          <w:sz w:val="22"/>
          <w:szCs w:val="22"/>
        </w:rPr>
        <w:t>.</w:t>
      </w:r>
      <w:r w:rsidRPr="000F204C">
        <w:rPr>
          <w:rStyle w:val="FootnoteReference"/>
          <w:rFonts w:ascii="Arial" w:hAnsi="Arial" w:cs="Arial"/>
          <w:b w:val="0"/>
          <w:color w:val="auto"/>
          <w:sz w:val="22"/>
          <w:szCs w:val="22"/>
        </w:rPr>
        <w:footnoteReference w:id="11"/>
      </w:r>
    </w:p>
    <w:p w:rsidR="00CD7CC8" w:rsidRPr="00580EBA" w:rsidRDefault="00CD7CC8" w:rsidP="00A07217">
      <w:pPr>
        <w:pStyle w:val="Heading2"/>
        <w:numPr>
          <w:ilvl w:val="0"/>
          <w:numId w:val="8"/>
        </w:numPr>
        <w:spacing w:before="0"/>
        <w:rPr>
          <w:rFonts w:ascii="Arial" w:hAnsi="Arial" w:cs="Arial"/>
          <w:b w:val="0"/>
          <w:bCs w:val="0"/>
          <w:color w:val="auto"/>
          <w:sz w:val="22"/>
          <w:szCs w:val="22"/>
        </w:rPr>
      </w:pPr>
      <w:r w:rsidRPr="003B2E1A">
        <w:rPr>
          <w:rFonts w:ascii="Arial" w:hAnsi="Arial" w:cs="Arial"/>
          <w:color w:val="auto"/>
          <w:sz w:val="22"/>
          <w:szCs w:val="22"/>
        </w:rPr>
        <w:t xml:space="preserve">AABB </w:t>
      </w:r>
      <w:r w:rsidRPr="00FA09F4">
        <w:rPr>
          <w:rFonts w:ascii="Arial" w:hAnsi="Arial" w:cs="Arial"/>
          <w:b w:val="0"/>
          <w:bCs w:val="0"/>
          <w:color w:val="auto"/>
          <w:sz w:val="22"/>
          <w:szCs w:val="22"/>
        </w:rPr>
        <w:t>has requested advice from the</w:t>
      </w:r>
      <w:r w:rsidRPr="003B2E1A">
        <w:rPr>
          <w:rFonts w:ascii="Arial" w:hAnsi="Arial" w:cs="Arial"/>
          <w:color w:val="auto"/>
          <w:sz w:val="22"/>
          <w:szCs w:val="22"/>
        </w:rPr>
        <w:t xml:space="preserve"> US Food and Drug Administration on </w:t>
      </w:r>
      <w:r w:rsidRPr="00580EBA">
        <w:rPr>
          <w:rFonts w:ascii="Arial" w:hAnsi="Arial" w:cs="Arial"/>
          <w:color w:val="auto"/>
          <w:sz w:val="22"/>
          <w:szCs w:val="22"/>
        </w:rPr>
        <w:t xml:space="preserve">whether potential blood donors who have received an investigational COVID-19 vaccine are eligible to donate. </w:t>
      </w:r>
    </w:p>
    <w:p w:rsidR="00CD7CC8" w:rsidRPr="003B2E1A" w:rsidRDefault="00CD7CC8" w:rsidP="00B53D56">
      <w:pPr>
        <w:pStyle w:val="Heading1"/>
        <w:numPr>
          <w:ilvl w:val="0"/>
          <w:numId w:val="8"/>
        </w:numPr>
        <w:shd w:val="clear" w:color="auto" w:fill="FFFFFF"/>
        <w:spacing w:before="0"/>
        <w:rPr>
          <w:rFonts w:ascii="Arial" w:hAnsi="Arial" w:cs="Arial"/>
          <w:color w:val="auto"/>
          <w:sz w:val="22"/>
          <w:szCs w:val="22"/>
        </w:rPr>
      </w:pPr>
      <w:r w:rsidRPr="00580EBA">
        <w:rPr>
          <w:rFonts w:ascii="Arial" w:hAnsi="Arial" w:cs="Arial"/>
          <w:color w:val="auto"/>
          <w:sz w:val="22"/>
          <w:szCs w:val="22"/>
        </w:rPr>
        <w:t xml:space="preserve">Cerus </w:t>
      </w:r>
      <w:r w:rsidRPr="003B2E1A">
        <w:rPr>
          <w:rFonts w:ascii="Arial" w:hAnsi="Arial" w:cs="Arial"/>
          <w:color w:val="auto"/>
          <w:sz w:val="22"/>
          <w:szCs w:val="22"/>
        </w:rPr>
        <w:t xml:space="preserve">has shipped 7.5 million INTERCEPT Blood Systems disposable kits </w:t>
      </w:r>
      <w:r w:rsidRPr="00FA09F4">
        <w:rPr>
          <w:rFonts w:ascii="Arial" w:hAnsi="Arial" w:cs="Arial"/>
          <w:b w:val="0"/>
          <w:bCs w:val="0"/>
          <w:color w:val="auto"/>
          <w:sz w:val="22"/>
          <w:szCs w:val="22"/>
        </w:rPr>
        <w:t>since they were launched in 2015</w:t>
      </w:r>
      <w:r w:rsidRPr="000F204C">
        <w:rPr>
          <w:rFonts w:ascii="Arial" w:hAnsi="Arial" w:cs="Arial"/>
          <w:b w:val="0"/>
          <w:color w:val="auto"/>
          <w:sz w:val="22"/>
          <w:szCs w:val="22"/>
        </w:rPr>
        <w:t>.</w:t>
      </w:r>
      <w:r w:rsidRPr="000F204C">
        <w:rPr>
          <w:rStyle w:val="FootnoteReference"/>
          <w:rFonts w:ascii="Arial" w:hAnsi="Arial" w:cs="Arial"/>
          <w:b w:val="0"/>
          <w:color w:val="auto"/>
          <w:sz w:val="22"/>
          <w:szCs w:val="22"/>
        </w:rPr>
        <w:footnoteReference w:id="12"/>
      </w:r>
    </w:p>
    <w:p w:rsidR="00EB0E3F" w:rsidRDefault="00EB0E3F" w:rsidP="00EB0E3F">
      <w:pPr>
        <w:pStyle w:val="Heading2"/>
        <w:numPr>
          <w:ilvl w:val="0"/>
          <w:numId w:val="8"/>
        </w:numPr>
        <w:spacing w:before="0"/>
        <w:rPr>
          <w:rFonts w:ascii="Arial" w:hAnsi="Arial" w:cs="Arial"/>
          <w:color w:val="auto"/>
          <w:sz w:val="22"/>
          <w:szCs w:val="22"/>
        </w:rPr>
      </w:pPr>
      <w:r w:rsidRPr="002E02DE">
        <w:rPr>
          <w:rFonts w:ascii="Arial" w:hAnsi="Arial" w:cs="Arial"/>
          <w:b w:val="0"/>
          <w:bCs w:val="0"/>
          <w:color w:val="auto"/>
          <w:sz w:val="22"/>
          <w:szCs w:val="22"/>
        </w:rPr>
        <w:t xml:space="preserve">The FDA issued an </w:t>
      </w:r>
      <w:r w:rsidRPr="002E02DE">
        <w:rPr>
          <w:rFonts w:ascii="Arial" w:hAnsi="Arial" w:cs="Arial"/>
          <w:color w:val="auto"/>
          <w:sz w:val="22"/>
          <w:szCs w:val="22"/>
        </w:rPr>
        <w:t>emergency use authorisation to CytoSorbents for its blood purification technology</w:t>
      </w:r>
      <w:r w:rsidRPr="002E02DE">
        <w:rPr>
          <w:rFonts w:ascii="Arial" w:hAnsi="Arial" w:cs="Arial"/>
          <w:b w:val="0"/>
          <w:bCs w:val="0"/>
          <w:color w:val="auto"/>
          <w:sz w:val="22"/>
          <w:szCs w:val="22"/>
        </w:rPr>
        <w:t>, permitting its use in COVID-19 patients 18 years of age or more, hospitalised in the intensive care unit for respiratory failure. CytoSorb reduces cytokine storm and inflammatory responses</w:t>
      </w:r>
      <w:r w:rsidRPr="000F204C">
        <w:rPr>
          <w:rFonts w:ascii="Arial" w:hAnsi="Arial" w:cs="Arial"/>
          <w:b w:val="0"/>
          <w:color w:val="auto"/>
          <w:sz w:val="22"/>
          <w:szCs w:val="22"/>
        </w:rPr>
        <w:t>.</w:t>
      </w:r>
      <w:r w:rsidRPr="000F204C">
        <w:rPr>
          <w:rStyle w:val="FootnoteReference"/>
          <w:rFonts w:ascii="Arial" w:hAnsi="Arial" w:cs="Arial"/>
          <w:b w:val="0"/>
          <w:color w:val="auto"/>
          <w:sz w:val="22"/>
          <w:szCs w:val="22"/>
        </w:rPr>
        <w:footnoteReference w:id="13"/>
      </w:r>
    </w:p>
    <w:p w:rsidR="0048193A" w:rsidRPr="00091B39" w:rsidRDefault="0048193A" w:rsidP="0048193A">
      <w:pPr>
        <w:pStyle w:val="NormalWeb"/>
        <w:numPr>
          <w:ilvl w:val="0"/>
          <w:numId w:val="8"/>
        </w:numPr>
        <w:rPr>
          <w:rFonts w:ascii="Arial" w:hAnsi="Arial" w:cs="Arial"/>
          <w:sz w:val="22"/>
          <w:szCs w:val="22"/>
        </w:rPr>
      </w:pPr>
      <w:r w:rsidRPr="00091B39">
        <w:rPr>
          <w:rFonts w:ascii="Arial" w:hAnsi="Arial" w:cs="Arial"/>
          <w:color w:val="171617"/>
          <w:sz w:val="22"/>
          <w:szCs w:val="22"/>
          <w:shd w:val="clear" w:color="auto" w:fill="FFFFFF"/>
        </w:rPr>
        <w:t xml:space="preserve">Tasso is developing devices which enable people to </w:t>
      </w:r>
      <w:r w:rsidRPr="00091B39">
        <w:rPr>
          <w:rFonts w:ascii="Arial" w:hAnsi="Arial" w:cs="Arial"/>
          <w:b/>
          <w:bCs/>
          <w:color w:val="171617"/>
          <w:sz w:val="22"/>
          <w:szCs w:val="22"/>
          <w:shd w:val="clear" w:color="auto" w:fill="FFFFFF"/>
        </w:rPr>
        <w:t>collect their own blood</w:t>
      </w:r>
      <w:r w:rsidRPr="00091B39">
        <w:rPr>
          <w:rFonts w:ascii="Arial" w:hAnsi="Arial" w:cs="Arial"/>
          <w:color w:val="171617"/>
          <w:sz w:val="22"/>
          <w:szCs w:val="22"/>
          <w:shd w:val="clear" w:color="auto" w:fill="FFFFFF"/>
        </w:rPr>
        <w:t xml:space="preserve"> to send for testing.</w:t>
      </w:r>
      <w:r w:rsidRPr="00091B39">
        <w:rPr>
          <w:rStyle w:val="FootnoteReference"/>
          <w:rFonts w:ascii="Arial" w:hAnsi="Arial" w:cs="Arial"/>
          <w:color w:val="171617"/>
          <w:sz w:val="22"/>
          <w:szCs w:val="22"/>
          <w:shd w:val="clear" w:color="auto" w:fill="FFFFFF"/>
        </w:rPr>
        <w:footnoteReference w:id="14"/>
      </w:r>
      <w:r w:rsidRPr="00091B39">
        <w:rPr>
          <w:rFonts w:ascii="Arial" w:hAnsi="Arial" w:cs="Arial"/>
          <w:color w:val="171617"/>
          <w:sz w:val="22"/>
          <w:szCs w:val="22"/>
          <w:shd w:val="clear" w:color="auto" w:fill="FFFFFF"/>
        </w:rPr>
        <w:t> </w:t>
      </w:r>
    </w:p>
    <w:p w:rsidR="0060567D" w:rsidRPr="00304BE5" w:rsidRDefault="009C6968" w:rsidP="00890450">
      <w:pPr>
        <w:pStyle w:val="TOCbold16ptbluenumber"/>
      </w:pPr>
      <w:bookmarkStart w:id="8" w:name="_Toc51233103"/>
      <w:r>
        <w:t xml:space="preserve">Clinical experience </w:t>
      </w:r>
      <w:bookmarkEnd w:id="5"/>
      <w:bookmarkEnd w:id="2"/>
      <w:r w:rsidR="00AE5B13">
        <w:t>with C</w:t>
      </w:r>
      <w:r w:rsidR="007656D2">
        <w:t>OVID</w:t>
      </w:r>
      <w:r w:rsidR="00AE5B13">
        <w:t>-19</w:t>
      </w:r>
      <w:bookmarkEnd w:id="8"/>
      <w:r w:rsidR="0060567D" w:rsidRPr="00304BE5">
        <w:t xml:space="preserve"> </w:t>
      </w:r>
    </w:p>
    <w:p w:rsidR="0002513E" w:rsidRPr="00C87B7C" w:rsidRDefault="0017744F" w:rsidP="00CF53BC">
      <w:pPr>
        <w:pStyle w:val="TOCSubheaddetailedsection"/>
      </w:pPr>
      <w:bookmarkStart w:id="9" w:name="_Toc51233104"/>
      <w:r>
        <w:t xml:space="preserve">Respiratory </w:t>
      </w:r>
      <w:r w:rsidR="004956CE">
        <w:t xml:space="preserve">and cardiovascular </w:t>
      </w:r>
      <w:r>
        <w:t>con</w:t>
      </w:r>
      <w:r w:rsidR="003702F4">
        <w:t>cerns</w:t>
      </w:r>
      <w:bookmarkEnd w:id="9"/>
    </w:p>
    <w:p w:rsidR="00CF4A3D" w:rsidRPr="00DC1310" w:rsidRDefault="00CF4A3D" w:rsidP="00CF4A3D">
      <w:pPr>
        <w:pStyle w:val="NormalWeb"/>
        <w:numPr>
          <w:ilvl w:val="1"/>
          <w:numId w:val="3"/>
        </w:numPr>
        <w:spacing w:after="0" w:afterAutospacing="0"/>
        <w:rPr>
          <w:rFonts w:ascii="Arial" w:hAnsi="Arial" w:cs="Arial"/>
          <w:sz w:val="22"/>
          <w:szCs w:val="22"/>
        </w:rPr>
      </w:pPr>
      <w:r w:rsidRPr="00DC1310">
        <w:rPr>
          <w:rFonts w:ascii="Arial" w:hAnsi="Arial" w:cs="Arial"/>
          <w:sz w:val="22"/>
          <w:szCs w:val="22"/>
        </w:rPr>
        <w:t xml:space="preserve">Researchers are finding six months into the pandemic that even people whose disease appeared to be mild may have </w:t>
      </w:r>
      <w:r w:rsidRPr="00DC1310">
        <w:rPr>
          <w:rFonts w:ascii="Arial" w:hAnsi="Arial" w:cs="Arial"/>
          <w:b/>
          <w:bCs/>
          <w:sz w:val="22"/>
          <w:szCs w:val="22"/>
        </w:rPr>
        <w:t>damaged cardiovascular muscles and continuing inflammation</w:t>
      </w:r>
      <w:r w:rsidRPr="00DC1310">
        <w:rPr>
          <w:rFonts w:ascii="Arial" w:hAnsi="Arial" w:cs="Arial"/>
          <w:sz w:val="22"/>
          <w:szCs w:val="22"/>
        </w:rPr>
        <w:t>.</w:t>
      </w:r>
      <w:r w:rsidRPr="00DC1310">
        <w:rPr>
          <w:rStyle w:val="FootnoteReference"/>
          <w:rFonts w:ascii="Arial" w:hAnsi="Arial" w:cs="Arial"/>
          <w:sz w:val="22"/>
          <w:szCs w:val="22"/>
        </w:rPr>
        <w:footnoteReference w:id="15"/>
      </w:r>
      <w:r w:rsidRPr="00DC1310">
        <w:rPr>
          <w:rFonts w:ascii="Arial" w:hAnsi="Arial" w:cs="Arial"/>
          <w:sz w:val="22"/>
          <w:szCs w:val="22"/>
        </w:rPr>
        <w:t xml:space="preserve"> </w:t>
      </w:r>
    </w:p>
    <w:p w:rsidR="00717FB5" w:rsidRPr="00FA57FB" w:rsidRDefault="00CF4A3D" w:rsidP="00717FB5">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Observational studies have not necessarily</w:t>
      </w:r>
      <w:r w:rsidR="00CE3606">
        <w:rPr>
          <w:rFonts w:ascii="Arial" w:hAnsi="Arial" w:cs="Arial"/>
          <w:sz w:val="22"/>
          <w:szCs w:val="22"/>
        </w:rPr>
        <w:t xml:space="preserve"> all</w:t>
      </w:r>
      <w:r w:rsidRPr="00FA57FB">
        <w:rPr>
          <w:rFonts w:ascii="Arial" w:hAnsi="Arial" w:cs="Arial"/>
          <w:sz w:val="22"/>
          <w:szCs w:val="22"/>
        </w:rPr>
        <w:t xml:space="preserve"> led to the same recommendations concerning the impact of clot prevention on mortality from COVID-19, and the matter needs to be resolved through randomized controlled trials.</w:t>
      </w:r>
      <w:r w:rsidRPr="00FA57FB">
        <w:rPr>
          <w:rStyle w:val="FootnoteReference"/>
          <w:rFonts w:ascii="Arial" w:hAnsi="Arial" w:cs="Arial"/>
          <w:sz w:val="22"/>
          <w:szCs w:val="22"/>
        </w:rPr>
        <w:footnoteReference w:id="16"/>
      </w:r>
      <w:r w:rsidRPr="00FA57FB">
        <w:rPr>
          <w:rFonts w:ascii="Arial" w:hAnsi="Arial" w:cs="Arial"/>
          <w:sz w:val="22"/>
          <w:szCs w:val="22"/>
        </w:rPr>
        <w:t xml:space="preserve"> Now the US National Institutes of Health has announced the </w:t>
      </w:r>
      <w:hyperlink r:id="rId10" w:tgtFrame="_blank" w:history="1">
        <w:r w:rsidRPr="00FA57FB">
          <w:rPr>
            <w:rStyle w:val="Hyperlink"/>
            <w:rFonts w:ascii="Arial" w:eastAsiaTheme="majorEastAsia" w:hAnsi="Arial" w:cs="Arial"/>
            <w:sz w:val="22"/>
            <w:szCs w:val="22"/>
          </w:rPr>
          <w:t>ACTIV-4 set of adaptive platform clinical trials</w:t>
        </w:r>
      </w:hyperlink>
      <w:r w:rsidRPr="00FA57FB">
        <w:rPr>
          <w:rFonts w:ascii="Arial" w:hAnsi="Arial" w:cs="Arial"/>
          <w:sz w:val="22"/>
          <w:szCs w:val="22"/>
        </w:rPr>
        <w:t xml:space="preserve"> </w:t>
      </w:r>
      <w:r w:rsidRPr="00FA57FB">
        <w:rPr>
          <w:rFonts w:ascii="Arial" w:hAnsi="Arial" w:cs="Arial"/>
          <w:b/>
          <w:bCs/>
          <w:sz w:val="22"/>
          <w:szCs w:val="22"/>
        </w:rPr>
        <w:t>to evaluate safety and effectiveness of varying types of antithrombotics for adult COVID-19 patients</w:t>
      </w:r>
      <w:r w:rsidRPr="00FA57FB">
        <w:rPr>
          <w:rFonts w:ascii="Arial" w:hAnsi="Arial" w:cs="Arial"/>
          <w:sz w:val="22"/>
          <w:szCs w:val="22"/>
        </w:rPr>
        <w:t>.</w:t>
      </w:r>
    </w:p>
    <w:p w:rsidR="00F15F4D" w:rsidRPr="00FA57FB" w:rsidRDefault="00717FB5" w:rsidP="00F15F4D">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A small observational study showed </w:t>
      </w:r>
      <w:r w:rsidRPr="00FA57FB">
        <w:rPr>
          <w:rFonts w:ascii="Arial" w:hAnsi="Arial" w:cs="Arial"/>
          <w:b/>
          <w:bCs/>
          <w:sz w:val="22"/>
          <w:szCs w:val="22"/>
        </w:rPr>
        <w:t>prothrombotic autoantibodies elevated in COVID-19</w:t>
      </w:r>
      <w:r w:rsidRPr="00FA57FB">
        <w:rPr>
          <w:rFonts w:ascii="Arial" w:hAnsi="Arial" w:cs="Arial"/>
          <w:sz w:val="22"/>
          <w:szCs w:val="22"/>
        </w:rPr>
        <w:t xml:space="preserve"> and linked to development of thrombosis.</w:t>
      </w:r>
      <w:r w:rsidRPr="00FA57FB">
        <w:rPr>
          <w:rStyle w:val="FootnoteReference"/>
          <w:rFonts w:ascii="Arial" w:hAnsi="Arial" w:cs="Arial"/>
          <w:sz w:val="22"/>
          <w:szCs w:val="22"/>
        </w:rPr>
        <w:footnoteReference w:id="17"/>
      </w:r>
    </w:p>
    <w:p w:rsidR="00C33E34" w:rsidRPr="00FA57FB" w:rsidRDefault="00717FB5" w:rsidP="00C33E34">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Researchers have said that: "Physicians should lower their threshold of suspicion for </w:t>
      </w:r>
      <w:r w:rsidRPr="00FA57FB">
        <w:rPr>
          <w:rFonts w:ascii="Arial" w:hAnsi="Arial" w:cs="Arial"/>
          <w:b/>
          <w:bCs/>
          <w:sz w:val="22"/>
          <w:szCs w:val="22"/>
        </w:rPr>
        <w:t>large vessel stroke in patients with COVID-19</w:t>
      </w:r>
      <w:r w:rsidRPr="00FA57FB">
        <w:rPr>
          <w:rFonts w:ascii="Arial" w:hAnsi="Arial" w:cs="Arial"/>
          <w:sz w:val="22"/>
          <w:szCs w:val="22"/>
        </w:rPr>
        <w:t xml:space="preserve"> who present with acute neurologic symptoms".</w:t>
      </w:r>
      <w:r w:rsidRPr="00FA57FB">
        <w:rPr>
          <w:rStyle w:val="FootnoteReference"/>
          <w:rFonts w:ascii="Arial" w:hAnsi="Arial" w:cs="Arial"/>
          <w:sz w:val="22"/>
          <w:szCs w:val="22"/>
        </w:rPr>
        <w:footnoteReference w:id="18"/>
      </w:r>
    </w:p>
    <w:p w:rsidR="006E6227" w:rsidRPr="00FA57FB" w:rsidRDefault="00C33E34" w:rsidP="006E6227">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A case report from the US reminds physicians that </w:t>
      </w:r>
      <w:r w:rsidRPr="00FA57FB">
        <w:rPr>
          <w:rFonts w:ascii="Arial" w:hAnsi="Arial" w:cs="Arial"/>
          <w:b/>
          <w:bCs/>
          <w:sz w:val="22"/>
          <w:szCs w:val="22"/>
        </w:rPr>
        <w:t>COVID-19 can lead to fatal pulmonary fibrosis,</w:t>
      </w:r>
      <w:r w:rsidRPr="00FA57FB">
        <w:rPr>
          <w:rFonts w:ascii="Arial" w:hAnsi="Arial" w:cs="Arial"/>
          <w:sz w:val="22"/>
          <w:szCs w:val="22"/>
        </w:rPr>
        <w:t xml:space="preserve"> which is</w:t>
      </w:r>
      <w:r w:rsidRPr="00FA57FB">
        <w:rPr>
          <w:rFonts w:ascii="Arial" w:hAnsi="Arial" w:cs="Arial"/>
          <w:color w:val="222222"/>
          <w:sz w:val="22"/>
          <w:szCs w:val="22"/>
        </w:rPr>
        <w:t xml:space="preserve"> “a possibility in recovering patients recovering from COVID-19 who experience continued shortness of breath".</w:t>
      </w:r>
      <w:r w:rsidRPr="00FA57FB">
        <w:rPr>
          <w:rStyle w:val="FootnoteReference"/>
          <w:rFonts w:ascii="Arial" w:hAnsi="Arial" w:cs="Arial"/>
          <w:color w:val="222222"/>
          <w:sz w:val="22"/>
          <w:szCs w:val="22"/>
        </w:rPr>
        <w:footnoteReference w:id="19"/>
      </w:r>
    </w:p>
    <w:p w:rsidR="007E10F9" w:rsidRPr="00FA57FB" w:rsidRDefault="006E6227" w:rsidP="007E10F9">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Researchers reported on a particular approach to </w:t>
      </w:r>
      <w:r w:rsidRPr="00FA57FB">
        <w:rPr>
          <w:rFonts w:ascii="Arial" w:hAnsi="Arial" w:cs="Arial"/>
          <w:b/>
          <w:bCs/>
          <w:sz w:val="22"/>
          <w:szCs w:val="22"/>
        </w:rPr>
        <w:t>extracorporeal membrane oxygenation</w:t>
      </w:r>
      <w:r w:rsidRPr="00FA57FB">
        <w:rPr>
          <w:rFonts w:ascii="Arial" w:hAnsi="Arial" w:cs="Arial"/>
          <w:sz w:val="22"/>
          <w:szCs w:val="22"/>
        </w:rPr>
        <w:t xml:space="preserve"> (ECMO) in COVID-19 patients which they said had a high success rate at two tertiary medical centres in Chicago.</w:t>
      </w:r>
      <w:r w:rsidRPr="00FA57FB">
        <w:rPr>
          <w:rStyle w:val="FootnoteReference"/>
          <w:rFonts w:ascii="Arial" w:hAnsi="Arial" w:cs="Arial"/>
          <w:sz w:val="22"/>
          <w:szCs w:val="22"/>
        </w:rPr>
        <w:footnoteReference w:id="20"/>
      </w:r>
      <w:r w:rsidRPr="00FA57FB">
        <w:rPr>
          <w:rFonts w:ascii="Arial" w:hAnsi="Arial" w:cs="Arial"/>
          <w:sz w:val="22"/>
          <w:szCs w:val="22"/>
        </w:rPr>
        <w:t xml:space="preserve"> </w:t>
      </w:r>
    </w:p>
    <w:p w:rsidR="007E10F9" w:rsidRPr="00FA57FB" w:rsidRDefault="007E10F9" w:rsidP="007E10F9">
      <w:pPr>
        <w:pStyle w:val="NormalWeb"/>
        <w:numPr>
          <w:ilvl w:val="1"/>
          <w:numId w:val="3"/>
        </w:numPr>
        <w:spacing w:after="0" w:afterAutospacing="0"/>
        <w:rPr>
          <w:rFonts w:ascii="Arial" w:hAnsi="Arial" w:cs="Arial"/>
          <w:sz w:val="22"/>
          <w:szCs w:val="22"/>
        </w:rPr>
      </w:pPr>
      <w:r w:rsidRPr="00FA57FB">
        <w:rPr>
          <w:rFonts w:ascii="Arial" w:hAnsi="Arial" w:cs="Arial"/>
          <w:sz w:val="22"/>
          <w:szCs w:val="22"/>
        </w:rPr>
        <w:lastRenderedPageBreak/>
        <w:t xml:space="preserve">In cases of respiratory failure as can occur with COVID-19, </w:t>
      </w:r>
      <w:r w:rsidRPr="00FA57FB">
        <w:rPr>
          <w:rFonts w:ascii="Arial" w:hAnsi="Arial" w:cs="Arial"/>
          <w:b/>
          <w:bCs/>
          <w:sz w:val="22"/>
          <w:szCs w:val="22"/>
        </w:rPr>
        <w:t>breathing oxygen-enriched air may save patients’ lives, but researchers say it may also damage their lungs</w:t>
      </w:r>
      <w:r w:rsidRPr="00FA57FB">
        <w:rPr>
          <w:rFonts w:ascii="Arial" w:hAnsi="Arial" w:cs="Arial"/>
          <w:sz w:val="22"/>
          <w:szCs w:val="22"/>
        </w:rPr>
        <w:t xml:space="preserve"> because of an oxygen-induced shift in the balance of bacterial species in the lung.</w:t>
      </w:r>
      <w:r w:rsidRPr="00FA57FB">
        <w:rPr>
          <w:rStyle w:val="FootnoteReference"/>
          <w:rFonts w:ascii="Arial" w:hAnsi="Arial" w:cs="Arial"/>
          <w:sz w:val="22"/>
          <w:szCs w:val="22"/>
        </w:rPr>
        <w:footnoteReference w:id="21"/>
      </w:r>
    </w:p>
    <w:p w:rsidR="00D772F4" w:rsidRDefault="00771074" w:rsidP="00CF53BC">
      <w:pPr>
        <w:pStyle w:val="TOCSubheaddetailedsection"/>
      </w:pPr>
      <w:bookmarkStart w:id="10" w:name="_Toc51233105"/>
      <w:r>
        <w:t>Neurological Symptoms</w:t>
      </w:r>
      <w:bookmarkEnd w:id="10"/>
    </w:p>
    <w:p w:rsidR="00CA3883" w:rsidRPr="00FA57FB" w:rsidRDefault="00CA3883" w:rsidP="00CA3883">
      <w:pPr>
        <w:pStyle w:val="NormalWeb"/>
        <w:numPr>
          <w:ilvl w:val="1"/>
          <w:numId w:val="3"/>
        </w:numPr>
        <w:spacing w:before="240" w:beforeAutospacing="0"/>
        <w:rPr>
          <w:rFonts w:ascii="Arial" w:hAnsi="Arial" w:cs="Arial"/>
          <w:sz w:val="22"/>
          <w:szCs w:val="22"/>
        </w:rPr>
      </w:pPr>
      <w:r w:rsidRPr="00FA57FB">
        <w:rPr>
          <w:rFonts w:ascii="Arial" w:hAnsi="Arial" w:cs="Arial"/>
          <w:sz w:val="22"/>
          <w:szCs w:val="22"/>
        </w:rPr>
        <w:t xml:space="preserve">Researchers suggest that </w:t>
      </w:r>
      <w:hyperlink r:id="rId11" w:history="1">
        <w:r w:rsidRPr="00FA57FB">
          <w:rPr>
            <w:rStyle w:val="Hyperlink"/>
            <w:rFonts w:ascii="Arial" w:eastAsiaTheme="majorEastAsia" w:hAnsi="Arial" w:cs="Arial"/>
            <w:sz w:val="22"/>
            <w:szCs w:val="22"/>
          </w:rPr>
          <w:t>Myasthenia gravis</w:t>
        </w:r>
      </w:hyperlink>
      <w:r w:rsidRPr="00FA57FB">
        <w:rPr>
          <w:rFonts w:ascii="Arial" w:hAnsi="Arial" w:cs="Arial"/>
          <w:color w:val="0000FF"/>
          <w:sz w:val="22"/>
          <w:szCs w:val="22"/>
        </w:rPr>
        <w:t xml:space="preserve"> </w:t>
      </w:r>
      <w:r w:rsidRPr="00FA57FB">
        <w:rPr>
          <w:rFonts w:ascii="Arial" w:hAnsi="Arial" w:cs="Arial"/>
          <w:sz w:val="22"/>
          <w:szCs w:val="22"/>
        </w:rPr>
        <w:t>should be added to the growing list of potential neurological consequences of COVID-19 infection.</w:t>
      </w:r>
      <w:r w:rsidRPr="00FA57FB">
        <w:rPr>
          <w:rStyle w:val="FootnoteReference"/>
          <w:rFonts w:ascii="Arial" w:hAnsi="Arial" w:cs="Arial"/>
          <w:sz w:val="22"/>
          <w:szCs w:val="22"/>
        </w:rPr>
        <w:footnoteReference w:id="22"/>
      </w:r>
    </w:p>
    <w:p w:rsidR="00AA5E88" w:rsidRPr="00304BE5" w:rsidRDefault="00D94755" w:rsidP="00AA5E88">
      <w:pPr>
        <w:pStyle w:val="TOCSubheaddetailedsection"/>
      </w:pPr>
      <w:bookmarkStart w:id="11" w:name="_Toc51233106"/>
      <w:r>
        <w:t>COVID-19</w:t>
      </w:r>
      <w:r w:rsidR="00AA5E88">
        <w:t xml:space="preserve"> in paediatric patients</w:t>
      </w:r>
      <w:bookmarkEnd w:id="11"/>
    </w:p>
    <w:p w:rsidR="00AA5E88" w:rsidRPr="00B440EF" w:rsidRDefault="00AA5E88" w:rsidP="00AA5E88">
      <w:pPr>
        <w:rPr>
          <w:rFonts w:ascii="Arial" w:hAnsi="Arial" w:cs="Arial"/>
          <w:sz w:val="22"/>
          <w:szCs w:val="22"/>
        </w:rPr>
      </w:pPr>
    </w:p>
    <w:p w:rsidR="00ED0455" w:rsidRPr="00FA57FB" w:rsidRDefault="007B5581" w:rsidP="00ED0455">
      <w:pPr>
        <w:pStyle w:val="ListParagraph"/>
        <w:numPr>
          <w:ilvl w:val="1"/>
          <w:numId w:val="3"/>
        </w:numPr>
        <w:rPr>
          <w:rFonts w:ascii="Arial" w:hAnsi="Arial" w:cs="Arial"/>
          <w:b/>
          <w:bCs/>
          <w:sz w:val="22"/>
          <w:szCs w:val="22"/>
        </w:rPr>
      </w:pPr>
      <w:r w:rsidRPr="00FA57FB">
        <w:rPr>
          <w:rFonts w:ascii="Arial" w:hAnsi="Arial" w:cs="Arial"/>
          <w:sz w:val="22"/>
          <w:szCs w:val="22"/>
        </w:rPr>
        <w:t xml:space="preserve">In the US, by 15 July there had been 342 reported cases of </w:t>
      </w:r>
      <w:hyperlink r:id="rId12" w:tgtFrame="_blank" w:history="1">
        <w:r w:rsidRPr="00FA57FB">
          <w:rPr>
            <w:rStyle w:val="Hyperlink"/>
            <w:rFonts w:ascii="Arial" w:eastAsiaTheme="majorEastAsia" w:hAnsi="Arial" w:cs="Arial"/>
            <w:sz w:val="22"/>
            <w:szCs w:val="22"/>
          </w:rPr>
          <w:t>multisystem inflammatory syndrome in children</w:t>
        </w:r>
      </w:hyperlink>
      <w:r w:rsidRPr="00FA57FB">
        <w:rPr>
          <w:rFonts w:ascii="Arial" w:hAnsi="Arial" w:cs="Arial"/>
          <w:color w:val="0000FF"/>
          <w:sz w:val="22"/>
          <w:szCs w:val="22"/>
        </w:rPr>
        <w:t xml:space="preserve"> </w:t>
      </w:r>
      <w:r w:rsidRPr="00FA57FB">
        <w:rPr>
          <w:rFonts w:ascii="Arial" w:hAnsi="Arial" w:cs="Arial"/>
          <w:sz w:val="22"/>
          <w:szCs w:val="22"/>
        </w:rPr>
        <w:t>with a disproportionate number reported in children who were Black, Hispanic or Latino.</w:t>
      </w:r>
      <w:r w:rsidRPr="00FA57FB">
        <w:rPr>
          <w:rStyle w:val="FootnoteReference"/>
          <w:rFonts w:ascii="Arial" w:hAnsi="Arial" w:cs="Arial"/>
          <w:sz w:val="22"/>
          <w:szCs w:val="22"/>
        </w:rPr>
        <w:footnoteReference w:id="23"/>
      </w:r>
    </w:p>
    <w:p w:rsidR="00ED0455" w:rsidRPr="00FA57FB" w:rsidRDefault="00ED0455" w:rsidP="00ED0455">
      <w:pPr>
        <w:pStyle w:val="ListParagraph"/>
        <w:numPr>
          <w:ilvl w:val="1"/>
          <w:numId w:val="3"/>
        </w:numPr>
        <w:rPr>
          <w:rFonts w:ascii="Arial" w:hAnsi="Arial" w:cs="Arial"/>
          <w:b/>
          <w:bCs/>
          <w:sz w:val="22"/>
          <w:szCs w:val="22"/>
        </w:rPr>
      </w:pPr>
      <w:r w:rsidRPr="00FA57FB">
        <w:rPr>
          <w:rFonts w:ascii="Arial" w:hAnsi="Arial" w:cs="Arial"/>
          <w:sz w:val="22"/>
          <w:szCs w:val="22"/>
        </w:rPr>
        <w:t>A study found that children aged less than five carry higher amounts of SARS-CoV-2 RNA in their nasopharynx compared with both older children, adolescents  and adults.</w:t>
      </w:r>
      <w:r w:rsidRPr="00FA57FB">
        <w:rPr>
          <w:rStyle w:val="FootnoteReference"/>
          <w:rFonts w:ascii="Arial" w:hAnsi="Arial" w:cs="Arial"/>
          <w:sz w:val="22"/>
          <w:szCs w:val="22"/>
        </w:rPr>
        <w:footnoteReference w:id="24"/>
      </w:r>
    </w:p>
    <w:p w:rsidR="00ED0455" w:rsidRPr="00FA57FB" w:rsidRDefault="00ED0455" w:rsidP="00ED0455">
      <w:pPr>
        <w:pStyle w:val="ListParagraph"/>
        <w:numPr>
          <w:ilvl w:val="1"/>
          <w:numId w:val="3"/>
        </w:numPr>
        <w:rPr>
          <w:rFonts w:ascii="Arial" w:hAnsi="Arial" w:cs="Arial"/>
          <w:b/>
          <w:bCs/>
          <w:sz w:val="22"/>
          <w:szCs w:val="22"/>
        </w:rPr>
      </w:pPr>
      <w:r w:rsidRPr="00FA57FB">
        <w:rPr>
          <w:rFonts w:ascii="Arial" w:hAnsi="Arial" w:cs="Arial"/>
          <w:sz w:val="22"/>
          <w:szCs w:val="22"/>
        </w:rPr>
        <w:t>A study of almost 600 people at a Georgia camp found that the attack rate of COVID-19 was 56 per cent for staff, 51 per cent for children aged 6 to 10, 44 per cent for those aged 11 to 17, and 33 per cent for those aged 18 to 21.</w:t>
      </w:r>
      <w:r w:rsidRPr="00FA57FB">
        <w:rPr>
          <w:rStyle w:val="FootnoteReference"/>
          <w:rFonts w:ascii="Arial" w:hAnsi="Arial" w:cs="Arial"/>
          <w:sz w:val="22"/>
          <w:szCs w:val="22"/>
        </w:rPr>
        <w:footnoteReference w:id="25"/>
      </w:r>
    </w:p>
    <w:p w:rsidR="000E5005" w:rsidRPr="00FA57FB" w:rsidRDefault="000877A6" w:rsidP="000E5005">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The US National Institutes of Health is offering up to $US 20 million to selected </w:t>
      </w:r>
      <w:r w:rsidRPr="00FA57FB">
        <w:rPr>
          <w:rFonts w:ascii="Arial" w:hAnsi="Arial" w:cs="Arial"/>
          <w:b/>
          <w:bCs/>
          <w:sz w:val="22"/>
          <w:szCs w:val="22"/>
        </w:rPr>
        <w:t>research proposals developing ways to identify children at high risk of developing multisystem inflammatory syndrome</w:t>
      </w:r>
      <w:r w:rsidRPr="00FA57FB">
        <w:rPr>
          <w:rFonts w:ascii="Arial" w:hAnsi="Arial" w:cs="Arial"/>
          <w:sz w:val="22"/>
          <w:szCs w:val="22"/>
        </w:rPr>
        <w:t>.</w:t>
      </w:r>
      <w:r w:rsidRPr="00FA57FB">
        <w:rPr>
          <w:rStyle w:val="FootnoteReference"/>
          <w:rFonts w:ascii="Arial" w:hAnsi="Arial" w:cs="Arial"/>
          <w:sz w:val="22"/>
          <w:szCs w:val="22"/>
        </w:rPr>
        <w:footnoteReference w:id="26"/>
      </w:r>
    </w:p>
    <w:p w:rsidR="00C721A5" w:rsidRPr="00FA57FB" w:rsidRDefault="000E5005" w:rsidP="00C721A5">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 xml:space="preserve">The US Centers for Disease Control and Prevention on 7 August published a report showing that although </w:t>
      </w:r>
      <w:r w:rsidRPr="00FA57FB">
        <w:rPr>
          <w:rFonts w:ascii="Arial" w:hAnsi="Arial" w:cs="Arial"/>
          <w:b/>
          <w:bCs/>
          <w:sz w:val="22"/>
          <w:szCs w:val="22"/>
        </w:rPr>
        <w:t xml:space="preserve">hospitalisation rates for children with COVID-19 remained low, they had been increasing </w:t>
      </w:r>
      <w:r w:rsidRPr="00FA57FB">
        <w:rPr>
          <w:rFonts w:ascii="Arial" w:hAnsi="Arial" w:cs="Arial"/>
          <w:sz w:val="22"/>
          <w:szCs w:val="22"/>
        </w:rPr>
        <w:t>and that a similar proportion of hospitalised children needed intensive care as adults.</w:t>
      </w:r>
      <w:r w:rsidRPr="00FA57FB">
        <w:rPr>
          <w:rStyle w:val="FootnoteReference"/>
          <w:rFonts w:ascii="Arial" w:hAnsi="Arial" w:cs="Arial"/>
          <w:sz w:val="22"/>
          <w:szCs w:val="22"/>
        </w:rPr>
        <w:footnoteReference w:id="27"/>
      </w:r>
    </w:p>
    <w:p w:rsidR="00D97BAD" w:rsidRDefault="00D97BAD" w:rsidP="00C721A5">
      <w:pPr>
        <w:pStyle w:val="NormalWeb"/>
        <w:numPr>
          <w:ilvl w:val="1"/>
          <w:numId w:val="3"/>
        </w:numPr>
        <w:spacing w:after="0" w:afterAutospacing="0"/>
        <w:rPr>
          <w:rFonts w:ascii="Arial" w:hAnsi="Arial" w:cs="Arial"/>
          <w:sz w:val="22"/>
          <w:szCs w:val="22"/>
        </w:rPr>
      </w:pPr>
      <w:r w:rsidRPr="00FA57FB">
        <w:rPr>
          <w:rFonts w:ascii="Arial" w:hAnsi="Arial" w:cs="Arial"/>
          <w:b/>
          <w:bCs/>
          <w:sz w:val="22"/>
          <w:szCs w:val="22"/>
        </w:rPr>
        <w:t>Evidence of SARS-CoV-2 was found in cardiac tissue of a child who died of heart failure</w:t>
      </w:r>
      <w:r w:rsidRPr="00FA57FB">
        <w:rPr>
          <w:rFonts w:ascii="Arial" w:hAnsi="Arial" w:cs="Arial"/>
          <w:sz w:val="22"/>
          <w:szCs w:val="22"/>
        </w:rPr>
        <w:t xml:space="preserve">, having presented with </w:t>
      </w:r>
      <w:hyperlink r:id="rId13" w:history="1">
        <w:r w:rsidRPr="00FA57FB">
          <w:rPr>
            <w:rStyle w:val="Hyperlink"/>
            <w:rFonts w:ascii="Arial" w:eastAsiaTheme="majorEastAsia" w:hAnsi="Arial" w:cs="Arial"/>
            <w:sz w:val="22"/>
            <w:szCs w:val="22"/>
          </w:rPr>
          <w:t>myocarditis</w:t>
        </w:r>
      </w:hyperlink>
      <w:r w:rsidRPr="00FA57FB">
        <w:rPr>
          <w:rFonts w:ascii="Arial" w:hAnsi="Arial" w:cs="Arial"/>
          <w:color w:val="0000FF"/>
          <w:sz w:val="22"/>
          <w:szCs w:val="22"/>
        </w:rPr>
        <w:t xml:space="preserve"> </w:t>
      </w:r>
      <w:r w:rsidRPr="00FA57FB">
        <w:rPr>
          <w:rFonts w:ascii="Arial" w:hAnsi="Arial" w:cs="Arial"/>
          <w:sz w:val="22"/>
          <w:szCs w:val="22"/>
        </w:rPr>
        <w:t>and exhibited multisystem inflammatory syndrome (MIS-C) related to COVID-19.</w:t>
      </w:r>
      <w:r w:rsidRPr="00FA57FB">
        <w:rPr>
          <w:rStyle w:val="FootnoteReference"/>
          <w:rFonts w:ascii="Arial" w:hAnsi="Arial" w:cs="Arial"/>
          <w:sz w:val="22"/>
          <w:szCs w:val="22"/>
        </w:rPr>
        <w:footnoteReference w:id="28"/>
      </w:r>
    </w:p>
    <w:p w:rsidR="00C721A5" w:rsidRDefault="00F924AA" w:rsidP="00222F3E">
      <w:pPr>
        <w:pStyle w:val="TOCSubheaddetailedsection"/>
      </w:pPr>
      <w:bookmarkStart w:id="12" w:name="_Toc51233107"/>
      <w:r>
        <w:t>Other i</w:t>
      </w:r>
      <w:r w:rsidR="00522964">
        <w:t>ssues in clinical management</w:t>
      </w:r>
      <w:bookmarkEnd w:id="12"/>
    </w:p>
    <w:p w:rsidR="009713F1" w:rsidRPr="00FA57FB" w:rsidRDefault="00247B84" w:rsidP="00222F3E">
      <w:pPr>
        <w:pStyle w:val="NormalWeb"/>
        <w:numPr>
          <w:ilvl w:val="1"/>
          <w:numId w:val="3"/>
        </w:numPr>
        <w:spacing w:before="0" w:beforeAutospacing="0" w:after="0" w:afterAutospacing="0"/>
        <w:rPr>
          <w:rFonts w:ascii="Arial" w:hAnsi="Arial" w:cs="Arial"/>
          <w:sz w:val="22"/>
          <w:szCs w:val="22"/>
        </w:rPr>
      </w:pPr>
      <w:r w:rsidRPr="00FA57FB">
        <w:rPr>
          <w:rFonts w:ascii="Arial" w:hAnsi="Arial" w:cs="Arial"/>
          <w:sz w:val="22"/>
          <w:szCs w:val="22"/>
        </w:rPr>
        <w:t xml:space="preserve">Autopsies have found patients who tested positive for SARS-CoV-2 in the mastoid or middle ear which suggest that </w:t>
      </w:r>
      <w:r w:rsidRPr="00FA57FB">
        <w:rPr>
          <w:rFonts w:ascii="Arial" w:hAnsi="Arial" w:cs="Arial"/>
          <w:b/>
          <w:bCs/>
          <w:sz w:val="22"/>
          <w:szCs w:val="22"/>
        </w:rPr>
        <w:t>droplet precautions for healthcare professionals during ear surgery</w:t>
      </w:r>
      <w:r w:rsidRPr="00FA57FB">
        <w:rPr>
          <w:rFonts w:ascii="Arial" w:hAnsi="Arial" w:cs="Arial"/>
          <w:sz w:val="22"/>
          <w:szCs w:val="22"/>
        </w:rPr>
        <w:t xml:space="preserve"> are nec</w:t>
      </w:r>
      <w:r w:rsidR="007656D2">
        <w:rPr>
          <w:rFonts w:ascii="Arial" w:hAnsi="Arial" w:cs="Arial"/>
          <w:sz w:val="22"/>
          <w:szCs w:val="22"/>
        </w:rPr>
        <w:t>essary when patients have COVID-</w:t>
      </w:r>
      <w:r w:rsidRPr="00FA57FB">
        <w:rPr>
          <w:rFonts w:ascii="Arial" w:hAnsi="Arial" w:cs="Arial"/>
          <w:sz w:val="22"/>
          <w:szCs w:val="22"/>
        </w:rPr>
        <w:t>19.</w:t>
      </w:r>
      <w:r w:rsidRPr="00FA57FB">
        <w:rPr>
          <w:rStyle w:val="FootnoteReference"/>
          <w:rFonts w:ascii="Arial" w:hAnsi="Arial" w:cs="Arial"/>
          <w:sz w:val="22"/>
          <w:szCs w:val="22"/>
        </w:rPr>
        <w:footnoteReference w:id="29"/>
      </w:r>
    </w:p>
    <w:p w:rsidR="00166A7C" w:rsidRPr="00196461" w:rsidRDefault="00247B84" w:rsidP="00166A7C">
      <w:pPr>
        <w:pStyle w:val="NormalWeb"/>
        <w:numPr>
          <w:ilvl w:val="1"/>
          <w:numId w:val="3"/>
        </w:numPr>
        <w:spacing w:after="0" w:afterAutospacing="0"/>
        <w:rPr>
          <w:rFonts w:ascii="Arial" w:hAnsi="Arial" w:cs="Arial"/>
          <w:sz w:val="22"/>
          <w:szCs w:val="22"/>
        </w:rPr>
      </w:pPr>
      <w:r w:rsidRPr="00196461">
        <w:rPr>
          <w:rFonts w:ascii="Arial" w:hAnsi="Arial" w:cs="Arial"/>
          <w:sz w:val="22"/>
          <w:szCs w:val="22"/>
          <w:bdr w:val="none" w:sz="0" w:space="0" w:color="auto" w:frame="1"/>
          <w:shd w:val="clear" w:color="auto" w:fill="FFFFFF"/>
        </w:rPr>
        <w:lastRenderedPageBreak/>
        <w:t xml:space="preserve">The US Centers for Disease Control and Prevention reported that a survey found a third of </w:t>
      </w:r>
      <w:r w:rsidRPr="00196461">
        <w:rPr>
          <w:rFonts w:ascii="Arial" w:hAnsi="Arial" w:cs="Arial"/>
          <w:b/>
          <w:bCs/>
          <w:sz w:val="22"/>
          <w:szCs w:val="22"/>
          <w:bdr w:val="none" w:sz="0" w:space="0" w:color="auto" w:frame="1"/>
          <w:shd w:val="clear" w:color="auto" w:fill="FFFFFF"/>
        </w:rPr>
        <w:t>people infected with COVID-19 said their symptoms were with them for some weeks</w:t>
      </w:r>
      <w:r w:rsidRPr="00196461">
        <w:rPr>
          <w:rFonts w:ascii="Arial" w:hAnsi="Arial" w:cs="Arial"/>
          <w:bCs/>
          <w:sz w:val="22"/>
          <w:szCs w:val="22"/>
          <w:bdr w:val="none" w:sz="0" w:space="0" w:color="auto" w:frame="1"/>
          <w:shd w:val="clear" w:color="auto" w:fill="FFFFFF"/>
        </w:rPr>
        <w:t>.</w:t>
      </w:r>
      <w:r w:rsidRPr="00196461">
        <w:rPr>
          <w:rStyle w:val="FootnoteReference"/>
          <w:rFonts w:ascii="Arial" w:hAnsi="Arial" w:cs="Arial"/>
          <w:sz w:val="22"/>
          <w:szCs w:val="22"/>
          <w:bdr w:val="none" w:sz="0" w:space="0" w:color="auto" w:frame="1"/>
          <w:shd w:val="clear" w:color="auto" w:fill="FFFFFF"/>
        </w:rPr>
        <w:footnoteReference w:id="30"/>
      </w:r>
    </w:p>
    <w:p w:rsidR="00EB1409" w:rsidRPr="00DD5E65" w:rsidRDefault="00EB1409" w:rsidP="00EB1409">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A study in 143 </w:t>
      </w:r>
      <w:r w:rsidRPr="00DD5E65">
        <w:rPr>
          <w:rFonts w:ascii="Arial" w:hAnsi="Arial" w:cs="Arial"/>
          <w:b/>
          <w:bCs/>
          <w:sz w:val="22"/>
          <w:szCs w:val="22"/>
        </w:rPr>
        <w:t>patients who had recovered from COVID-19 reported at least one persistent symptom in 90 per cent of them</w:t>
      </w:r>
      <w:r w:rsidRPr="00DD5E65">
        <w:rPr>
          <w:rFonts w:ascii="Arial" w:hAnsi="Arial" w:cs="Arial"/>
          <w:sz w:val="22"/>
          <w:szCs w:val="22"/>
        </w:rPr>
        <w:t>.</w:t>
      </w:r>
      <w:r w:rsidRPr="00DD5E65">
        <w:rPr>
          <w:rStyle w:val="FootnoteReference"/>
          <w:rFonts w:ascii="Arial" w:hAnsi="Arial" w:cs="Arial"/>
          <w:sz w:val="22"/>
          <w:szCs w:val="22"/>
        </w:rPr>
        <w:footnoteReference w:id="31"/>
      </w:r>
    </w:p>
    <w:p w:rsidR="0085296F" w:rsidRPr="00DD5E65" w:rsidRDefault="00166A7C" w:rsidP="0085296F">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A virtual meeting of the </w:t>
      </w:r>
      <w:hyperlink r:id="rId14" w:history="1">
        <w:r w:rsidRPr="00DD5E65">
          <w:rPr>
            <w:rStyle w:val="Hyperlink"/>
            <w:rFonts w:ascii="Arial" w:eastAsiaTheme="majorEastAsia" w:hAnsi="Arial" w:cs="Arial"/>
            <w:sz w:val="22"/>
            <w:szCs w:val="22"/>
          </w:rPr>
          <w:t>International Association for Chronic Fatigue Syndrome / Myalgic Encephalomyelitis</w:t>
        </w:r>
      </w:hyperlink>
      <w:r w:rsidRPr="00DD5E65">
        <w:rPr>
          <w:rFonts w:ascii="Arial" w:hAnsi="Arial" w:cs="Arial"/>
          <w:sz w:val="22"/>
          <w:szCs w:val="22"/>
        </w:rPr>
        <w:t xml:space="preserve"> (IACFS/ME), allocated its first session to research on the </w:t>
      </w:r>
      <w:r w:rsidRPr="00DD5E65">
        <w:rPr>
          <w:rFonts w:ascii="Arial" w:hAnsi="Arial" w:cs="Arial"/>
          <w:b/>
          <w:bCs/>
          <w:sz w:val="22"/>
          <w:szCs w:val="22"/>
        </w:rPr>
        <w:t>extent to which COVID-19 survivors subsequently meet ME/CFS criteria</w:t>
      </w:r>
      <w:r w:rsidRPr="00DD5E65">
        <w:rPr>
          <w:rFonts w:ascii="Arial" w:hAnsi="Arial" w:cs="Arial"/>
          <w:sz w:val="22"/>
          <w:szCs w:val="22"/>
        </w:rPr>
        <w:t>, and to examining underlying mechanisms.</w:t>
      </w:r>
      <w:r w:rsidRPr="00DD5E65">
        <w:rPr>
          <w:rStyle w:val="FootnoteReference"/>
          <w:rFonts w:ascii="Arial" w:hAnsi="Arial" w:cs="Arial"/>
          <w:sz w:val="22"/>
          <w:szCs w:val="22"/>
        </w:rPr>
        <w:footnoteReference w:id="32"/>
      </w:r>
    </w:p>
    <w:p w:rsidR="00766554" w:rsidRPr="00DD5E65" w:rsidRDefault="00836EB7" w:rsidP="00166A7C">
      <w:pPr>
        <w:pStyle w:val="NormalWeb"/>
        <w:numPr>
          <w:ilvl w:val="1"/>
          <w:numId w:val="3"/>
        </w:numPr>
        <w:spacing w:before="0" w:beforeAutospacing="0" w:after="0" w:afterAutospacing="0"/>
        <w:rPr>
          <w:rFonts w:ascii="Arial" w:hAnsi="Arial" w:cs="Arial"/>
          <w:sz w:val="22"/>
          <w:szCs w:val="22"/>
        </w:rPr>
      </w:pPr>
      <w:r w:rsidRPr="00DD5E65">
        <w:rPr>
          <w:rFonts w:ascii="Arial" w:hAnsi="Arial" w:cs="Arial"/>
          <w:sz w:val="22"/>
          <w:szCs w:val="22"/>
        </w:rPr>
        <w:t xml:space="preserve">Researchers have said that “although </w:t>
      </w:r>
      <w:r w:rsidRPr="00DD5E65">
        <w:rPr>
          <w:rFonts w:ascii="Arial" w:hAnsi="Arial" w:cs="Arial"/>
          <w:b/>
          <w:bCs/>
          <w:sz w:val="22"/>
          <w:szCs w:val="22"/>
        </w:rPr>
        <w:t>acute kidney injury</w:t>
      </w:r>
      <w:r w:rsidRPr="00DD5E65">
        <w:rPr>
          <w:rFonts w:ascii="Arial" w:hAnsi="Arial" w:cs="Arial"/>
          <w:sz w:val="22"/>
          <w:szCs w:val="22"/>
        </w:rPr>
        <w:t xml:space="preserve"> is seen in a substantial minority of patients with severe COVID-19</w:t>
      </w:r>
      <w:r w:rsidR="003C7C2B" w:rsidRPr="00DD5E65">
        <w:rPr>
          <w:rStyle w:val="FootnoteReference"/>
          <w:rFonts w:ascii="Arial" w:hAnsi="Arial" w:cs="Arial"/>
          <w:sz w:val="22"/>
          <w:szCs w:val="22"/>
        </w:rPr>
        <w:footnoteReference w:id="33"/>
      </w:r>
      <w:r w:rsidRPr="00DD5E65">
        <w:rPr>
          <w:rFonts w:ascii="Arial" w:hAnsi="Arial" w:cs="Arial"/>
          <w:sz w:val="22"/>
          <w:szCs w:val="22"/>
        </w:rPr>
        <w:t>, no evidence of the presence of SARS-CoV-2 was found in kidney biopsies from a small series of such patients.”</w:t>
      </w:r>
      <w:r w:rsidRPr="00DD5E65">
        <w:rPr>
          <w:rStyle w:val="FootnoteReference"/>
          <w:rFonts w:ascii="Arial" w:hAnsi="Arial" w:cs="Arial"/>
          <w:sz w:val="22"/>
          <w:szCs w:val="22"/>
        </w:rPr>
        <w:footnoteReference w:id="34"/>
      </w:r>
    </w:p>
    <w:p w:rsidR="00017D0C" w:rsidRPr="00DD5E65" w:rsidRDefault="000F174A" w:rsidP="00017D0C">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The Alzheimer's Association announced a global study of the </w:t>
      </w:r>
      <w:r w:rsidRPr="00DD5E65">
        <w:rPr>
          <w:rFonts w:ascii="Arial" w:hAnsi="Arial" w:cs="Arial"/>
          <w:b/>
          <w:bCs/>
          <w:sz w:val="22"/>
          <w:szCs w:val="22"/>
        </w:rPr>
        <w:t>impact of COVID-19 on the brain.</w:t>
      </w:r>
      <w:r w:rsidRPr="00DD5E65">
        <w:rPr>
          <w:rFonts w:ascii="Arial" w:hAnsi="Arial" w:cs="Arial"/>
          <w:sz w:val="22"/>
          <w:szCs w:val="22"/>
        </w:rPr>
        <w:t xml:space="preserve"> It will be led by researchers at the Alzheimer's Association and the University of Texas Health San Antonio.</w:t>
      </w:r>
      <w:r w:rsidRPr="00DD5E65">
        <w:rPr>
          <w:rStyle w:val="FootnoteReference"/>
          <w:rFonts w:ascii="Arial" w:hAnsi="Arial" w:cs="Arial"/>
          <w:sz w:val="22"/>
          <w:szCs w:val="22"/>
        </w:rPr>
        <w:footnoteReference w:id="35"/>
      </w:r>
    </w:p>
    <w:p w:rsidR="00017D0C" w:rsidRPr="00DD5E65" w:rsidRDefault="00017D0C" w:rsidP="00017D0C">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Researchers say </w:t>
      </w:r>
      <w:r w:rsidRPr="00DD5E65">
        <w:rPr>
          <w:rFonts w:ascii="Arial" w:hAnsi="Arial" w:cs="Arial"/>
          <w:b/>
          <w:bCs/>
          <w:sz w:val="22"/>
          <w:szCs w:val="22"/>
        </w:rPr>
        <w:t>skin eruptions</w:t>
      </w:r>
      <w:r w:rsidRPr="00DD5E65">
        <w:rPr>
          <w:rFonts w:ascii="Arial" w:hAnsi="Arial" w:cs="Arial"/>
          <w:sz w:val="22"/>
          <w:szCs w:val="22"/>
        </w:rPr>
        <w:t xml:space="preserve"> could identify patients with severe COVID-19 </w:t>
      </w:r>
      <w:r w:rsidRPr="00DD5E65">
        <w:rPr>
          <w:rFonts w:ascii="Arial" w:hAnsi="Arial" w:cs="Arial"/>
          <w:b/>
          <w:bCs/>
          <w:sz w:val="22"/>
          <w:szCs w:val="22"/>
        </w:rPr>
        <w:t>at risk of developing coagulopathies</w:t>
      </w:r>
      <w:r w:rsidRPr="00DD5E65">
        <w:rPr>
          <w:rFonts w:ascii="Arial" w:hAnsi="Arial" w:cs="Arial"/>
          <w:sz w:val="22"/>
          <w:szCs w:val="22"/>
        </w:rPr>
        <w:t>.</w:t>
      </w:r>
      <w:r w:rsidRPr="00DD5E65">
        <w:rPr>
          <w:rStyle w:val="FootnoteReference"/>
          <w:rFonts w:ascii="Arial" w:hAnsi="Arial" w:cs="Arial"/>
          <w:sz w:val="22"/>
          <w:szCs w:val="22"/>
        </w:rPr>
        <w:footnoteReference w:id="36"/>
      </w:r>
    </w:p>
    <w:p w:rsidR="00CF11E1" w:rsidRPr="00DD5E65" w:rsidRDefault="00017D0C" w:rsidP="00017D0C">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Scientists have suggested that the </w:t>
      </w:r>
      <w:r w:rsidRPr="00DD5E65">
        <w:rPr>
          <w:rFonts w:ascii="Arial" w:hAnsi="Arial" w:cs="Arial"/>
          <w:b/>
          <w:bCs/>
          <w:sz w:val="22"/>
          <w:szCs w:val="22"/>
        </w:rPr>
        <w:t>severity of COVID-19</w:t>
      </w:r>
      <w:r w:rsidRPr="00DD5E65">
        <w:rPr>
          <w:rFonts w:ascii="Arial" w:hAnsi="Arial" w:cs="Arial"/>
          <w:sz w:val="22"/>
          <w:szCs w:val="22"/>
        </w:rPr>
        <w:t xml:space="preserve"> in individual patients may be </w:t>
      </w:r>
      <w:r w:rsidRPr="00DD5E65">
        <w:rPr>
          <w:rFonts w:ascii="Arial" w:hAnsi="Arial" w:cs="Arial"/>
          <w:b/>
          <w:bCs/>
          <w:sz w:val="22"/>
          <w:szCs w:val="22"/>
        </w:rPr>
        <w:t>influenced by the complement system and coagulation dysfunction</w:t>
      </w:r>
      <w:r w:rsidRPr="00DD5E65">
        <w:rPr>
          <w:rFonts w:ascii="Arial" w:hAnsi="Arial" w:cs="Arial"/>
          <w:sz w:val="22"/>
          <w:szCs w:val="22"/>
        </w:rPr>
        <w:t>.</w:t>
      </w:r>
      <w:r w:rsidRPr="00DD5E65">
        <w:rPr>
          <w:rStyle w:val="FootnoteReference"/>
          <w:rFonts w:ascii="Arial" w:hAnsi="Arial" w:cs="Arial"/>
          <w:sz w:val="22"/>
          <w:szCs w:val="22"/>
        </w:rPr>
        <w:footnoteReference w:id="37"/>
      </w:r>
    </w:p>
    <w:p w:rsidR="00CF11E1" w:rsidRPr="00DD5E65" w:rsidRDefault="00017D0C" w:rsidP="00CF11E1">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Researchers say that </w:t>
      </w:r>
      <w:r w:rsidRPr="00DD5E65">
        <w:rPr>
          <w:rFonts w:ascii="Arial" w:hAnsi="Arial" w:cs="Arial"/>
          <w:b/>
          <w:bCs/>
          <w:sz w:val="22"/>
          <w:szCs w:val="22"/>
        </w:rPr>
        <w:t>embryos may be susceptible to the SARS-CoV-2 virus</w:t>
      </w:r>
      <w:r w:rsidRPr="00DD5E65">
        <w:rPr>
          <w:rFonts w:ascii="Arial" w:hAnsi="Arial" w:cs="Arial"/>
          <w:sz w:val="22"/>
          <w:szCs w:val="22"/>
        </w:rPr>
        <w:t xml:space="preserve"> if the mother becomes ill, and this could adversely affect the outcome of the pregnancy.</w:t>
      </w:r>
      <w:r w:rsidRPr="00DD5E65">
        <w:rPr>
          <w:rStyle w:val="FootnoteReference"/>
          <w:rFonts w:ascii="Arial" w:hAnsi="Arial" w:cs="Arial"/>
          <w:sz w:val="22"/>
          <w:szCs w:val="22"/>
        </w:rPr>
        <w:footnoteReference w:id="38"/>
      </w:r>
    </w:p>
    <w:p w:rsidR="00C72A9E" w:rsidRPr="00DD5E65" w:rsidRDefault="0053064A" w:rsidP="00C72A9E">
      <w:pPr>
        <w:pStyle w:val="NormalWeb"/>
        <w:numPr>
          <w:ilvl w:val="1"/>
          <w:numId w:val="3"/>
        </w:numPr>
        <w:spacing w:after="0" w:afterAutospacing="0"/>
        <w:rPr>
          <w:rFonts w:ascii="Arial" w:hAnsi="Arial" w:cs="Arial"/>
          <w:sz w:val="22"/>
          <w:szCs w:val="22"/>
        </w:rPr>
      </w:pPr>
      <w:r w:rsidRPr="00DD5E65">
        <w:rPr>
          <w:rFonts w:ascii="Arial" w:hAnsi="Arial" w:cs="Arial"/>
          <w:b/>
          <w:bCs/>
          <w:sz w:val="22"/>
          <w:szCs w:val="22"/>
        </w:rPr>
        <w:t>Hair loss</w:t>
      </w:r>
      <w:r w:rsidRPr="00DD5E65">
        <w:rPr>
          <w:rFonts w:ascii="Arial" w:hAnsi="Arial" w:cs="Arial"/>
          <w:sz w:val="22"/>
          <w:szCs w:val="22"/>
        </w:rPr>
        <w:t xml:space="preserve"> is being reported as an apparent consequence of some COVID-19 infections, possibly because of stress.</w:t>
      </w:r>
      <w:r w:rsidRPr="00DD5E65">
        <w:rPr>
          <w:rStyle w:val="FootnoteReference"/>
          <w:rFonts w:ascii="Arial" w:hAnsi="Arial" w:cs="Arial"/>
          <w:sz w:val="22"/>
          <w:szCs w:val="22"/>
        </w:rPr>
        <w:footnoteReference w:id="39"/>
      </w:r>
    </w:p>
    <w:p w:rsidR="000A42B4" w:rsidRPr="00DD5E65" w:rsidRDefault="00673578" w:rsidP="000A42B4">
      <w:pPr>
        <w:pStyle w:val="NormalWeb"/>
        <w:numPr>
          <w:ilvl w:val="1"/>
          <w:numId w:val="3"/>
        </w:numPr>
        <w:spacing w:after="0" w:afterAutospacing="0"/>
        <w:rPr>
          <w:rFonts w:ascii="Arial" w:hAnsi="Arial" w:cs="Arial"/>
          <w:sz w:val="22"/>
          <w:szCs w:val="22"/>
        </w:rPr>
      </w:pPr>
      <w:r w:rsidRPr="00DD5E65">
        <w:rPr>
          <w:rFonts w:ascii="Arial" w:hAnsi="Arial" w:cs="Arial"/>
          <w:sz w:val="22"/>
          <w:szCs w:val="22"/>
        </w:rPr>
        <w:t xml:space="preserve">The US National Institute of Biomedical Imaging and Bioengineering plans to develop </w:t>
      </w:r>
      <w:r w:rsidRPr="00DD5E65">
        <w:rPr>
          <w:rFonts w:ascii="Arial" w:hAnsi="Arial" w:cs="Arial"/>
          <w:b/>
          <w:bCs/>
          <w:sz w:val="22"/>
          <w:szCs w:val="22"/>
        </w:rPr>
        <w:t>new diagnostics and machine learning algorithms</w:t>
      </w:r>
      <w:r w:rsidRPr="00DD5E65">
        <w:rPr>
          <w:rFonts w:ascii="Arial" w:hAnsi="Arial" w:cs="Arial"/>
          <w:sz w:val="22"/>
          <w:szCs w:val="22"/>
        </w:rPr>
        <w:t xml:space="preserve"> to assess the severity of an infection and estimate the patient’s responses to different treatments.  The Institute’s Director, Bruce Tromberg, said: “This program is particularly exciting because it will give us new ways to rapidly turn scientific findings into practical imaging tools that benefit COVID-19 patients”.</w:t>
      </w:r>
      <w:r w:rsidRPr="00DD5E65">
        <w:rPr>
          <w:rStyle w:val="FootnoteReference"/>
          <w:rFonts w:ascii="Arial" w:hAnsi="Arial" w:cs="Arial"/>
          <w:sz w:val="22"/>
          <w:szCs w:val="22"/>
        </w:rPr>
        <w:footnoteReference w:id="40"/>
      </w:r>
    </w:p>
    <w:p w:rsidR="007E10F9" w:rsidRPr="00196461" w:rsidRDefault="00673578" w:rsidP="007E10F9">
      <w:pPr>
        <w:pStyle w:val="NormalWeb"/>
        <w:numPr>
          <w:ilvl w:val="1"/>
          <w:numId w:val="3"/>
        </w:numPr>
        <w:spacing w:after="0" w:afterAutospacing="0"/>
        <w:rPr>
          <w:rFonts w:ascii="Arial" w:hAnsi="Arial" w:cs="Arial"/>
          <w:sz w:val="22"/>
          <w:szCs w:val="22"/>
        </w:rPr>
      </w:pPr>
      <w:r w:rsidRPr="00196461">
        <w:rPr>
          <w:rFonts w:ascii="Arial" w:hAnsi="Arial" w:cs="Arial"/>
          <w:sz w:val="22"/>
          <w:szCs w:val="22"/>
          <w:shd w:val="clear" w:color="auto" w:fill="FFFFFF"/>
        </w:rPr>
        <w:t xml:space="preserve">A systematic review and meta-analysis found that, in hospitalised patients with COVID-19, </w:t>
      </w:r>
      <w:r w:rsidRPr="00196461">
        <w:rPr>
          <w:rFonts w:ascii="Arial" w:hAnsi="Arial" w:cs="Arial"/>
          <w:b/>
          <w:bCs/>
          <w:sz w:val="22"/>
          <w:szCs w:val="22"/>
          <w:shd w:val="clear" w:color="auto" w:fill="FFFFFF"/>
        </w:rPr>
        <w:t>being a modest smoker increased the chance of severe disease</w:t>
      </w:r>
      <w:r w:rsidRPr="00196461">
        <w:rPr>
          <w:rFonts w:ascii="Arial" w:hAnsi="Arial" w:cs="Arial"/>
          <w:sz w:val="22"/>
          <w:szCs w:val="22"/>
          <w:shd w:val="clear" w:color="auto" w:fill="FFFFFF"/>
        </w:rPr>
        <w:t>.</w:t>
      </w:r>
      <w:r w:rsidRPr="00196461">
        <w:rPr>
          <w:rStyle w:val="FootnoteReference"/>
          <w:rFonts w:ascii="Arial" w:hAnsi="Arial" w:cs="Arial"/>
          <w:sz w:val="22"/>
          <w:szCs w:val="22"/>
          <w:shd w:val="clear" w:color="auto" w:fill="FFFFFF"/>
        </w:rPr>
        <w:footnoteReference w:id="41"/>
      </w:r>
    </w:p>
    <w:p w:rsidR="007E10F9" w:rsidRPr="00196461" w:rsidRDefault="00673578" w:rsidP="007E10F9">
      <w:pPr>
        <w:pStyle w:val="NormalWeb"/>
        <w:numPr>
          <w:ilvl w:val="1"/>
          <w:numId w:val="3"/>
        </w:numPr>
        <w:spacing w:after="0" w:afterAutospacing="0"/>
        <w:rPr>
          <w:rFonts w:ascii="Arial" w:hAnsi="Arial" w:cs="Arial"/>
          <w:sz w:val="22"/>
          <w:szCs w:val="22"/>
        </w:rPr>
      </w:pPr>
      <w:r w:rsidRPr="00196461">
        <w:rPr>
          <w:rFonts w:ascii="Arial" w:hAnsi="Arial" w:cs="Arial"/>
          <w:sz w:val="22"/>
          <w:szCs w:val="22"/>
        </w:rPr>
        <w:lastRenderedPageBreak/>
        <w:t xml:space="preserve">A very small single-centre study in Brooklyn found </w:t>
      </w:r>
      <w:r w:rsidRPr="00196461">
        <w:rPr>
          <w:rFonts w:ascii="Arial" w:hAnsi="Arial" w:cs="Arial"/>
          <w:b/>
          <w:bCs/>
          <w:sz w:val="22"/>
          <w:szCs w:val="22"/>
        </w:rPr>
        <w:t>children who tested positive for SARS-CoV-2</w:t>
      </w:r>
      <w:r w:rsidRPr="00196461">
        <w:rPr>
          <w:rFonts w:ascii="Arial" w:hAnsi="Arial" w:cs="Arial"/>
          <w:sz w:val="22"/>
          <w:szCs w:val="22"/>
        </w:rPr>
        <w:t xml:space="preserve"> had no respiratory illness.</w:t>
      </w:r>
      <w:r w:rsidRPr="00196461">
        <w:rPr>
          <w:rStyle w:val="FootnoteReference"/>
          <w:rFonts w:ascii="Arial" w:hAnsi="Arial" w:cs="Arial"/>
          <w:sz w:val="22"/>
          <w:szCs w:val="22"/>
        </w:rPr>
        <w:footnoteReference w:id="42"/>
      </w:r>
    </w:p>
    <w:p w:rsidR="00782561" w:rsidRPr="00196461" w:rsidRDefault="00673578" w:rsidP="00782561">
      <w:pPr>
        <w:pStyle w:val="NormalWeb"/>
        <w:numPr>
          <w:ilvl w:val="1"/>
          <w:numId w:val="3"/>
        </w:numPr>
        <w:spacing w:after="0" w:afterAutospacing="0"/>
        <w:rPr>
          <w:rFonts w:ascii="Arial" w:hAnsi="Arial" w:cs="Arial"/>
          <w:sz w:val="22"/>
          <w:szCs w:val="22"/>
        </w:rPr>
      </w:pPr>
      <w:r w:rsidRPr="00196461">
        <w:rPr>
          <w:rFonts w:ascii="Arial" w:hAnsi="Arial" w:cs="Arial"/>
          <w:sz w:val="22"/>
          <w:szCs w:val="22"/>
        </w:rPr>
        <w:t xml:space="preserve">Medical staff in Bengal report that </w:t>
      </w:r>
      <w:r w:rsidRPr="00196461">
        <w:rPr>
          <w:rFonts w:ascii="Arial" w:hAnsi="Arial" w:cs="Arial"/>
          <w:b/>
          <w:bCs/>
          <w:sz w:val="22"/>
          <w:szCs w:val="22"/>
        </w:rPr>
        <w:t>COVID-dengue co-infections</w:t>
      </w:r>
      <w:r w:rsidRPr="00196461">
        <w:rPr>
          <w:rFonts w:ascii="Arial" w:hAnsi="Arial" w:cs="Arial"/>
          <w:sz w:val="22"/>
          <w:szCs w:val="22"/>
        </w:rPr>
        <w:t xml:space="preserve"> are challenging to deal with.</w:t>
      </w:r>
      <w:r w:rsidRPr="00196461">
        <w:rPr>
          <w:rStyle w:val="FootnoteReference"/>
          <w:rFonts w:ascii="Arial" w:hAnsi="Arial" w:cs="Arial"/>
          <w:sz w:val="22"/>
          <w:szCs w:val="22"/>
        </w:rPr>
        <w:footnoteReference w:id="43"/>
      </w:r>
    </w:p>
    <w:p w:rsidR="00782561" w:rsidRPr="00196461" w:rsidRDefault="00CA6967" w:rsidP="00782561">
      <w:pPr>
        <w:pStyle w:val="NormalWeb"/>
        <w:numPr>
          <w:ilvl w:val="1"/>
          <w:numId w:val="3"/>
        </w:numPr>
        <w:spacing w:after="0" w:afterAutospacing="0"/>
        <w:rPr>
          <w:rFonts w:ascii="Arial" w:hAnsi="Arial" w:cs="Arial"/>
          <w:sz w:val="22"/>
          <w:szCs w:val="22"/>
        </w:rPr>
      </w:pPr>
      <w:r w:rsidRPr="00196461">
        <w:rPr>
          <w:rFonts w:ascii="Arial" w:hAnsi="Arial" w:cs="Arial"/>
          <w:sz w:val="22"/>
          <w:szCs w:val="22"/>
        </w:rPr>
        <w:t xml:space="preserve">The UK National Diabetes COVID-19 Response Group has issued </w:t>
      </w:r>
      <w:r w:rsidRPr="00196461">
        <w:rPr>
          <w:rFonts w:ascii="Arial" w:hAnsi="Arial" w:cs="Arial"/>
          <w:b/>
          <w:bCs/>
          <w:sz w:val="22"/>
          <w:szCs w:val="22"/>
        </w:rPr>
        <w:t>guidance on glucose management in COVID-19 patients on dexamethasone therapy</w:t>
      </w:r>
      <w:r w:rsidRPr="00196461">
        <w:rPr>
          <w:rFonts w:ascii="Arial" w:hAnsi="Arial" w:cs="Arial"/>
          <w:bCs/>
          <w:sz w:val="22"/>
          <w:szCs w:val="22"/>
        </w:rPr>
        <w:t>.</w:t>
      </w:r>
      <w:r w:rsidRPr="00196461">
        <w:rPr>
          <w:rStyle w:val="FootnoteReference"/>
          <w:rFonts w:ascii="Arial" w:hAnsi="Arial" w:cs="Arial"/>
          <w:bCs/>
          <w:sz w:val="22"/>
          <w:szCs w:val="22"/>
        </w:rPr>
        <w:footnoteReference w:id="44"/>
      </w:r>
    </w:p>
    <w:p w:rsidR="00641050" w:rsidRPr="00782561" w:rsidRDefault="00641050" w:rsidP="00782561">
      <w:pPr>
        <w:pStyle w:val="NormalWeb"/>
        <w:numPr>
          <w:ilvl w:val="1"/>
          <w:numId w:val="3"/>
        </w:numPr>
        <w:spacing w:after="0" w:afterAutospacing="0"/>
        <w:rPr>
          <w:rFonts w:ascii="Arial" w:hAnsi="Arial" w:cs="Arial"/>
          <w:sz w:val="22"/>
          <w:szCs w:val="22"/>
        </w:rPr>
      </w:pPr>
      <w:r w:rsidRPr="00FA57FB">
        <w:rPr>
          <w:rFonts w:ascii="Arial" w:hAnsi="Arial" w:cs="Arial"/>
          <w:sz w:val="22"/>
          <w:szCs w:val="22"/>
        </w:rPr>
        <w:t>New research</w:t>
      </w:r>
      <w:r w:rsidRPr="00FA57FB">
        <w:rPr>
          <w:rStyle w:val="FootnoteReference"/>
          <w:rFonts w:ascii="Arial" w:hAnsi="Arial" w:cs="Arial"/>
          <w:sz w:val="22"/>
          <w:szCs w:val="22"/>
        </w:rPr>
        <w:footnoteReference w:id="45"/>
      </w:r>
      <w:r w:rsidRPr="00FA57FB">
        <w:rPr>
          <w:rFonts w:ascii="Arial" w:hAnsi="Arial" w:cs="Arial"/>
          <w:sz w:val="22"/>
          <w:szCs w:val="22"/>
        </w:rPr>
        <w:t xml:space="preserve"> found rates of </w:t>
      </w:r>
      <w:hyperlink r:id="rId15" w:history="1">
        <w:r w:rsidRPr="00FA57FB">
          <w:rPr>
            <w:rStyle w:val="Hyperlink"/>
            <w:rFonts w:ascii="Arial" w:eastAsiaTheme="majorEastAsia" w:hAnsi="Arial" w:cs="Arial"/>
            <w:sz w:val="22"/>
            <w:szCs w:val="22"/>
          </w:rPr>
          <w:t>thyrotoxicosis</w:t>
        </w:r>
      </w:hyperlink>
      <w:r w:rsidRPr="00FA57FB">
        <w:rPr>
          <w:rFonts w:ascii="Arial" w:hAnsi="Arial" w:cs="Arial"/>
          <w:color w:val="0000FF"/>
          <w:sz w:val="22"/>
          <w:szCs w:val="22"/>
        </w:rPr>
        <w:t xml:space="preserve"> </w:t>
      </w:r>
      <w:r w:rsidRPr="00FA57FB">
        <w:rPr>
          <w:rFonts w:ascii="Arial" w:hAnsi="Arial" w:cs="Arial"/>
          <w:sz w:val="22"/>
          <w:szCs w:val="22"/>
        </w:rPr>
        <w:t xml:space="preserve">to be significantly higher among patients who are critically ill with COVID-19 than among patients who are critically ill but who do not have COVID-19.  Researchers suggested an atypical form of </w:t>
      </w:r>
      <w:hyperlink r:id="rId16" w:history="1">
        <w:r w:rsidRPr="00FA57FB">
          <w:rPr>
            <w:rStyle w:val="Hyperlink"/>
            <w:rFonts w:ascii="Arial" w:eastAsiaTheme="majorEastAsia" w:hAnsi="Arial" w:cs="Arial"/>
            <w:sz w:val="22"/>
            <w:szCs w:val="22"/>
          </w:rPr>
          <w:t>thyroiditis</w:t>
        </w:r>
      </w:hyperlink>
      <w:r w:rsidRPr="00FA57FB">
        <w:rPr>
          <w:rFonts w:ascii="Arial" w:hAnsi="Arial" w:cs="Arial"/>
          <w:sz w:val="22"/>
          <w:szCs w:val="22"/>
        </w:rPr>
        <w:t xml:space="preserve"> related to infection with the SARS-CoV-2 virus. The researchers did not find that thyroid disorders increase the risk of developing COVID-19.  Angela Leung</w:t>
      </w:r>
      <w:r w:rsidRPr="00FA57FB">
        <w:rPr>
          <w:rStyle w:val="FootnoteReference"/>
          <w:rFonts w:ascii="Arial" w:hAnsi="Arial" w:cs="Arial"/>
          <w:sz w:val="22"/>
          <w:szCs w:val="22"/>
        </w:rPr>
        <w:footnoteReference w:id="46"/>
      </w:r>
      <w:r w:rsidRPr="00FA57FB">
        <w:rPr>
          <w:rFonts w:ascii="Arial" w:hAnsi="Arial" w:cs="Arial"/>
          <w:sz w:val="22"/>
          <w:szCs w:val="22"/>
        </w:rPr>
        <w:t xml:space="preserve"> said: "This study joins at least six others that have reported a </w:t>
      </w:r>
      <w:r w:rsidRPr="00FA57FB">
        <w:rPr>
          <w:rFonts w:ascii="Arial" w:hAnsi="Arial" w:cs="Arial"/>
          <w:b/>
          <w:bCs/>
          <w:sz w:val="22"/>
          <w:szCs w:val="22"/>
        </w:rPr>
        <w:t xml:space="preserve">clinical presentation resembling </w:t>
      </w:r>
      <w:hyperlink r:id="rId17" w:history="1">
        <w:r w:rsidRPr="00FA57FB">
          <w:rPr>
            <w:rStyle w:val="Hyperlink"/>
            <w:rFonts w:ascii="Arial" w:eastAsiaTheme="majorEastAsia" w:hAnsi="Arial" w:cs="Arial"/>
            <w:sz w:val="22"/>
            <w:szCs w:val="22"/>
          </w:rPr>
          <w:t>subacute</w:t>
        </w:r>
        <w:r w:rsidRPr="00FA57FB">
          <w:rPr>
            <w:rStyle w:val="Hyperlink"/>
            <w:rFonts w:ascii="Arial" w:eastAsiaTheme="majorEastAsia" w:hAnsi="Arial" w:cs="Arial"/>
            <w:color w:val="416ED2"/>
            <w:sz w:val="22"/>
            <w:szCs w:val="22"/>
          </w:rPr>
          <w:t xml:space="preserve"> </w:t>
        </w:r>
        <w:r w:rsidRPr="00FA57FB">
          <w:rPr>
            <w:rStyle w:val="Hyperlink"/>
            <w:rFonts w:ascii="Arial" w:eastAsiaTheme="majorEastAsia" w:hAnsi="Arial" w:cs="Arial"/>
            <w:sz w:val="22"/>
            <w:szCs w:val="22"/>
          </w:rPr>
          <w:t>thyroiditis</w:t>
        </w:r>
      </w:hyperlink>
      <w:r w:rsidRPr="00FA57FB">
        <w:rPr>
          <w:rFonts w:ascii="Arial" w:hAnsi="Arial" w:cs="Arial"/>
          <w:b/>
          <w:bCs/>
          <w:sz w:val="22"/>
          <w:szCs w:val="22"/>
        </w:rPr>
        <w:t xml:space="preserve"> in critically ill patients with COVID-19</w:t>
      </w:r>
      <w:r w:rsidRPr="00FA57FB">
        <w:rPr>
          <w:rFonts w:ascii="Arial" w:hAnsi="Arial" w:cs="Arial"/>
          <w:sz w:val="22"/>
          <w:szCs w:val="22"/>
        </w:rPr>
        <w:t>".</w:t>
      </w:r>
      <w:r w:rsidRPr="00FA57FB">
        <w:rPr>
          <w:rStyle w:val="FootnoteReference"/>
          <w:rFonts w:ascii="Arial" w:hAnsi="Arial" w:cs="Arial"/>
          <w:sz w:val="22"/>
          <w:szCs w:val="22"/>
        </w:rPr>
        <w:footnoteReference w:id="47"/>
      </w:r>
      <w:r w:rsidRPr="00782561">
        <w:rPr>
          <w:rFonts w:ascii="Arial" w:hAnsi="Arial" w:cs="Arial"/>
          <w:sz w:val="22"/>
          <w:szCs w:val="22"/>
        </w:rPr>
        <w:t xml:space="preserve"> </w:t>
      </w:r>
    </w:p>
    <w:p w:rsidR="00670F67" w:rsidRPr="00B440EF" w:rsidRDefault="00453798" w:rsidP="00A9383E">
      <w:pPr>
        <w:pStyle w:val="TOCSubheaddetailedsection"/>
        <w:rPr>
          <w:rFonts w:ascii="Arial" w:hAnsi="Arial" w:cs="Arial"/>
          <w:sz w:val="22"/>
          <w:szCs w:val="22"/>
        </w:rPr>
      </w:pPr>
      <w:bookmarkStart w:id="13" w:name="_Toc51233108"/>
      <w:r>
        <w:t>C</w:t>
      </w:r>
      <w:r w:rsidR="007656D2">
        <w:t>OVID</w:t>
      </w:r>
      <w:r>
        <w:t>-19 antibodies</w:t>
      </w:r>
      <w:bookmarkEnd w:id="13"/>
    </w:p>
    <w:p w:rsidR="00503828" w:rsidRPr="00932D47" w:rsidRDefault="00141DBA" w:rsidP="00503828">
      <w:pPr>
        <w:pStyle w:val="ListParagraph"/>
        <w:numPr>
          <w:ilvl w:val="0"/>
          <w:numId w:val="5"/>
        </w:numPr>
        <w:spacing w:before="100" w:beforeAutospacing="1" w:after="100" w:afterAutospacing="1"/>
        <w:rPr>
          <w:rFonts w:ascii="Arial" w:hAnsi="Arial" w:cs="Arial"/>
          <w:sz w:val="22"/>
          <w:szCs w:val="22"/>
        </w:rPr>
      </w:pPr>
      <w:r w:rsidRPr="00DF395D">
        <w:rPr>
          <w:rFonts w:ascii="Arial" w:hAnsi="Arial" w:cs="Arial"/>
          <w:sz w:val="22"/>
          <w:szCs w:val="22"/>
        </w:rPr>
        <w:t xml:space="preserve">A group of researchers found that antibody levels in people with mild COVID-19 had a </w:t>
      </w:r>
      <w:r w:rsidRPr="00DF395D">
        <w:rPr>
          <w:rFonts w:ascii="Arial" w:hAnsi="Arial" w:cs="Arial"/>
          <w:b/>
          <w:bCs/>
          <w:sz w:val="22"/>
          <w:szCs w:val="22"/>
        </w:rPr>
        <w:t>half-life of about five weeks</w:t>
      </w:r>
      <w:r w:rsidRPr="00DF395D">
        <w:rPr>
          <w:rFonts w:ascii="Arial" w:hAnsi="Arial" w:cs="Arial"/>
          <w:sz w:val="22"/>
          <w:szCs w:val="22"/>
        </w:rPr>
        <w:t>.</w:t>
      </w:r>
      <w:r w:rsidRPr="000A1630">
        <w:rPr>
          <w:rStyle w:val="FootnoteReference"/>
          <w:rFonts w:ascii="Arial" w:hAnsi="Arial" w:cs="Arial"/>
          <w:sz w:val="22"/>
          <w:szCs w:val="22"/>
        </w:rPr>
        <w:footnoteReference w:id="48"/>
      </w:r>
      <w:r w:rsidR="00810B47" w:rsidRPr="00DF395D">
        <w:rPr>
          <w:rFonts w:ascii="Arial" w:hAnsi="Arial" w:cs="Arial"/>
          <w:sz w:val="22"/>
          <w:szCs w:val="22"/>
        </w:rPr>
        <w:t xml:space="preserve"> However, some scientists </w:t>
      </w:r>
      <w:r w:rsidR="00DF395D" w:rsidRPr="00DF395D">
        <w:rPr>
          <w:rFonts w:ascii="Arial" w:hAnsi="Arial" w:cs="Arial"/>
          <w:sz w:val="22"/>
          <w:szCs w:val="22"/>
        </w:rPr>
        <w:t xml:space="preserve">say they have seen signs of </w:t>
      </w:r>
      <w:r w:rsidR="00DF395D" w:rsidRPr="00DF395D">
        <w:rPr>
          <w:rFonts w:ascii="Arial" w:hAnsi="Arial" w:cs="Arial"/>
          <w:b/>
          <w:bCs/>
          <w:sz w:val="22"/>
          <w:szCs w:val="22"/>
        </w:rPr>
        <w:t>strong and lasting immunity</w:t>
      </w:r>
      <w:r w:rsidR="00DF395D" w:rsidRPr="00DF395D">
        <w:rPr>
          <w:rFonts w:ascii="Arial" w:hAnsi="Arial" w:cs="Arial"/>
          <w:sz w:val="22"/>
          <w:szCs w:val="22"/>
        </w:rPr>
        <w:t xml:space="preserve"> in people who have been infected with SARS-CoV-2.</w:t>
      </w:r>
      <w:r w:rsidR="00DF395D" w:rsidRPr="00151031">
        <w:rPr>
          <w:rStyle w:val="FootnoteReference"/>
          <w:rFonts w:ascii="Arial" w:hAnsi="Arial" w:cs="Arial"/>
          <w:sz w:val="22"/>
          <w:szCs w:val="22"/>
        </w:rPr>
        <w:footnoteReference w:id="49"/>
      </w:r>
      <w:r w:rsidR="00DF395D" w:rsidRPr="00DF395D">
        <w:rPr>
          <w:rFonts w:ascii="Arial" w:hAnsi="Arial" w:cs="Arial"/>
          <w:sz w:val="22"/>
          <w:szCs w:val="22"/>
        </w:rPr>
        <w:t xml:space="preserve"> </w:t>
      </w:r>
      <w:r w:rsidR="00503828" w:rsidRPr="00932D47">
        <w:rPr>
          <w:rFonts w:ascii="Arial" w:hAnsi="Arial" w:cs="Arial"/>
          <w:sz w:val="22"/>
          <w:szCs w:val="22"/>
        </w:rPr>
        <w:t xml:space="preserve">Historic studies on </w:t>
      </w:r>
      <w:r w:rsidR="00503828" w:rsidRPr="00E777C2">
        <w:rPr>
          <w:rFonts w:ascii="Arial" w:hAnsi="Arial" w:cs="Arial"/>
          <w:b/>
          <w:bCs/>
          <w:sz w:val="22"/>
          <w:szCs w:val="22"/>
        </w:rPr>
        <w:t>milder coronaviruses than SARS-CoV-2</w:t>
      </w:r>
      <w:r w:rsidR="00503828" w:rsidRPr="00932D47">
        <w:rPr>
          <w:rFonts w:ascii="Arial" w:hAnsi="Arial" w:cs="Arial"/>
          <w:sz w:val="22"/>
          <w:szCs w:val="22"/>
        </w:rPr>
        <w:t xml:space="preserve"> found </w:t>
      </w:r>
      <w:r w:rsidR="00503828" w:rsidRPr="00E777C2">
        <w:rPr>
          <w:rFonts w:ascii="Arial" w:hAnsi="Arial" w:cs="Arial"/>
          <w:b/>
          <w:bCs/>
          <w:sz w:val="22"/>
          <w:szCs w:val="22"/>
        </w:rPr>
        <w:t>human immune systems forgot them quickly</w:t>
      </w:r>
      <w:r w:rsidR="00503828" w:rsidRPr="00932D47">
        <w:rPr>
          <w:rFonts w:ascii="Arial" w:hAnsi="Arial" w:cs="Arial"/>
          <w:sz w:val="22"/>
          <w:szCs w:val="22"/>
        </w:rPr>
        <w:t>.</w:t>
      </w:r>
      <w:r w:rsidR="00503828" w:rsidRPr="00932D47">
        <w:rPr>
          <w:rStyle w:val="FootnoteReference"/>
          <w:rFonts w:ascii="Arial" w:hAnsi="Arial" w:cs="Arial"/>
          <w:sz w:val="22"/>
          <w:szCs w:val="22"/>
        </w:rPr>
        <w:footnoteReference w:id="50"/>
      </w:r>
    </w:p>
    <w:p w:rsidR="005D2E7D" w:rsidRPr="005D2E7D" w:rsidRDefault="00F74368" w:rsidP="00DD5E65">
      <w:pPr>
        <w:pStyle w:val="ListParagraph"/>
        <w:numPr>
          <w:ilvl w:val="1"/>
          <w:numId w:val="3"/>
        </w:numPr>
        <w:spacing w:before="100" w:beforeAutospacing="1"/>
        <w:rPr>
          <w:rFonts w:ascii="Arial" w:hAnsi="Arial" w:cs="Arial"/>
          <w:sz w:val="22"/>
          <w:szCs w:val="22"/>
        </w:rPr>
      </w:pPr>
      <w:r w:rsidRPr="005D2E7D">
        <w:rPr>
          <w:rFonts w:ascii="Arial" w:hAnsi="Arial" w:cs="Arial"/>
          <w:sz w:val="22"/>
          <w:szCs w:val="22"/>
        </w:rPr>
        <w:t xml:space="preserve">A team at the University of Hong Kong has reported on a </w:t>
      </w:r>
      <w:r w:rsidRPr="005D2E7D">
        <w:rPr>
          <w:rFonts w:ascii="Arial" w:hAnsi="Arial" w:cs="Arial"/>
          <w:b/>
          <w:bCs/>
          <w:sz w:val="22"/>
          <w:szCs w:val="22"/>
        </w:rPr>
        <w:t>33-year-old man they claim has had COVID-19 twice this year</w:t>
      </w:r>
      <w:r w:rsidRPr="005D2E7D">
        <w:rPr>
          <w:rFonts w:ascii="Arial" w:hAnsi="Arial" w:cs="Arial"/>
          <w:sz w:val="22"/>
          <w:szCs w:val="22"/>
        </w:rPr>
        <w:t>, with symptoms the first time but not the second.</w:t>
      </w:r>
      <w:r w:rsidRPr="005D2E7D">
        <w:rPr>
          <w:rStyle w:val="FootnoteReference"/>
          <w:rFonts w:ascii="Arial" w:hAnsi="Arial" w:cs="Arial"/>
          <w:sz w:val="22"/>
          <w:szCs w:val="22"/>
        </w:rPr>
        <w:footnoteReference w:id="51"/>
      </w:r>
      <w:r w:rsidRPr="005D2E7D">
        <w:rPr>
          <w:rFonts w:ascii="Arial" w:hAnsi="Arial" w:cs="Arial"/>
          <w:sz w:val="22"/>
          <w:szCs w:val="22"/>
        </w:rPr>
        <w:t xml:space="preserve"> Similar reports have come from Belgium and the Netherlands</w:t>
      </w:r>
      <w:r w:rsidR="005D2E7D" w:rsidRPr="005D2E7D">
        <w:rPr>
          <w:rFonts w:ascii="Arial" w:hAnsi="Arial" w:cs="Arial"/>
          <w:sz w:val="22"/>
          <w:szCs w:val="22"/>
        </w:rPr>
        <w:t>.</w:t>
      </w:r>
    </w:p>
    <w:p w:rsidR="00EC1DF1" w:rsidRPr="005D2E7D" w:rsidRDefault="006F4584" w:rsidP="00DD5E65">
      <w:pPr>
        <w:pStyle w:val="ListParagraph"/>
        <w:numPr>
          <w:ilvl w:val="1"/>
          <w:numId w:val="3"/>
        </w:numPr>
        <w:spacing w:before="100" w:beforeAutospacing="1"/>
        <w:rPr>
          <w:rFonts w:ascii="Arial" w:hAnsi="Arial" w:cs="Arial"/>
          <w:sz w:val="22"/>
          <w:szCs w:val="22"/>
        </w:rPr>
      </w:pPr>
      <w:r w:rsidRPr="005D2E7D">
        <w:rPr>
          <w:rFonts w:ascii="Arial" w:hAnsi="Arial" w:cs="Arial"/>
          <w:sz w:val="22"/>
          <w:szCs w:val="22"/>
        </w:rPr>
        <w:t xml:space="preserve">Researchers reported that </w:t>
      </w:r>
      <w:r w:rsidRPr="005D2E7D">
        <w:rPr>
          <w:rFonts w:ascii="Arial" w:hAnsi="Arial" w:cs="Arial"/>
          <w:b/>
          <w:bCs/>
          <w:sz w:val="22"/>
          <w:szCs w:val="22"/>
        </w:rPr>
        <w:t>patients who survived COVID-19 and those who did not</w:t>
      </w:r>
      <w:r w:rsidRPr="005D2E7D">
        <w:rPr>
          <w:rFonts w:ascii="Arial" w:hAnsi="Arial" w:cs="Arial"/>
          <w:sz w:val="22"/>
          <w:szCs w:val="22"/>
        </w:rPr>
        <w:t xml:space="preserve"> demonstrated </w:t>
      </w:r>
      <w:r w:rsidRPr="005D2E7D">
        <w:rPr>
          <w:rFonts w:ascii="Arial" w:hAnsi="Arial" w:cs="Arial"/>
          <w:b/>
          <w:bCs/>
          <w:sz w:val="22"/>
          <w:szCs w:val="22"/>
        </w:rPr>
        <w:t>antibody responses against different SARS-CoV-2 proteins</w:t>
      </w:r>
      <w:r w:rsidRPr="005D2E7D">
        <w:rPr>
          <w:rFonts w:ascii="Arial" w:hAnsi="Arial" w:cs="Arial"/>
          <w:sz w:val="22"/>
          <w:szCs w:val="22"/>
        </w:rPr>
        <w:t>.</w:t>
      </w:r>
      <w:r w:rsidRPr="005D2E7D">
        <w:rPr>
          <w:rStyle w:val="FootnoteReference"/>
          <w:rFonts w:ascii="Arial" w:hAnsi="Arial" w:cs="Arial"/>
          <w:sz w:val="22"/>
          <w:szCs w:val="22"/>
        </w:rPr>
        <w:footnoteReference w:id="52"/>
      </w:r>
      <w:r w:rsidR="00225C42" w:rsidRPr="005D2E7D">
        <w:rPr>
          <w:rFonts w:ascii="Arial" w:hAnsi="Arial" w:cs="Arial"/>
          <w:sz w:val="22"/>
          <w:szCs w:val="22"/>
        </w:rPr>
        <w:t xml:space="preserve"> </w:t>
      </w:r>
      <w:r w:rsidR="00BE1856" w:rsidRPr="00196461">
        <w:rPr>
          <w:rFonts w:ascii="Arial" w:hAnsi="Arial" w:cs="Arial"/>
          <w:sz w:val="22"/>
          <w:szCs w:val="22"/>
        </w:rPr>
        <w:t>A study in 22 hospitalised patients found “</w:t>
      </w:r>
      <w:r w:rsidR="00BE1856" w:rsidRPr="00196461">
        <w:rPr>
          <w:rFonts w:ascii="Arial" w:hAnsi="Arial" w:cs="Arial"/>
          <w:sz w:val="22"/>
          <w:szCs w:val="22"/>
          <w:shd w:val="clear" w:color="auto" w:fill="FFFFFF"/>
        </w:rPr>
        <w:t>antibody responses against SARS-CoV-2’s spike protein were stronger among COVID-19 survivors, whereas antibody responses targeting the virus’s nucleocapsid protein were elevated in patients who died”.</w:t>
      </w:r>
      <w:r w:rsidR="00BE1856" w:rsidRPr="00196461">
        <w:rPr>
          <w:rStyle w:val="FootnoteReference"/>
          <w:rFonts w:ascii="Arial" w:hAnsi="Arial" w:cs="Arial"/>
          <w:sz w:val="22"/>
          <w:szCs w:val="22"/>
          <w:shd w:val="clear" w:color="auto" w:fill="FFFFFF"/>
        </w:rPr>
        <w:footnoteReference w:id="53"/>
      </w:r>
    </w:p>
    <w:p w:rsidR="00A16266" w:rsidRPr="005D2E7D" w:rsidRDefault="00C52DB6" w:rsidP="00DD5E65">
      <w:pPr>
        <w:pStyle w:val="NormalWeb"/>
        <w:numPr>
          <w:ilvl w:val="1"/>
          <w:numId w:val="3"/>
        </w:numPr>
        <w:spacing w:after="0" w:afterAutospacing="0"/>
        <w:rPr>
          <w:rFonts w:ascii="Arial" w:hAnsi="Arial" w:cs="Arial"/>
          <w:sz w:val="22"/>
          <w:szCs w:val="22"/>
        </w:rPr>
      </w:pPr>
      <w:r w:rsidRPr="005D2E7D">
        <w:rPr>
          <w:rFonts w:ascii="Arial" w:hAnsi="Arial" w:cs="Arial"/>
          <w:sz w:val="22"/>
          <w:szCs w:val="22"/>
        </w:rPr>
        <w:t xml:space="preserve">Interest continues in laboratory-made </w:t>
      </w:r>
      <w:r w:rsidRPr="005D2E7D">
        <w:rPr>
          <w:rFonts w:ascii="Arial" w:hAnsi="Arial" w:cs="Arial"/>
          <w:b/>
          <w:bCs/>
          <w:sz w:val="22"/>
          <w:szCs w:val="22"/>
        </w:rPr>
        <w:t>monoclonal antibodies</w:t>
      </w:r>
      <w:r w:rsidRPr="005D2E7D">
        <w:rPr>
          <w:rFonts w:ascii="Arial" w:hAnsi="Arial" w:cs="Arial"/>
          <w:sz w:val="22"/>
          <w:szCs w:val="22"/>
        </w:rPr>
        <w:t xml:space="preserve"> which could neutralize SARS-C0V-2 and serve as an </w:t>
      </w:r>
      <w:r w:rsidRPr="005D2E7D">
        <w:rPr>
          <w:rFonts w:ascii="Arial" w:hAnsi="Arial" w:cs="Arial"/>
          <w:b/>
          <w:bCs/>
          <w:sz w:val="22"/>
          <w:szCs w:val="22"/>
        </w:rPr>
        <w:t>alternative to a vaccine</w:t>
      </w:r>
      <w:r w:rsidRPr="005D2E7D">
        <w:rPr>
          <w:rFonts w:ascii="Arial" w:hAnsi="Arial" w:cs="Arial"/>
          <w:sz w:val="22"/>
          <w:szCs w:val="22"/>
        </w:rPr>
        <w:t xml:space="preserve">; they could also be used to </w:t>
      </w:r>
      <w:r w:rsidRPr="005D2E7D">
        <w:rPr>
          <w:rFonts w:ascii="Arial" w:hAnsi="Arial" w:cs="Arial"/>
          <w:b/>
          <w:bCs/>
          <w:sz w:val="22"/>
          <w:szCs w:val="22"/>
        </w:rPr>
        <w:t>treat COVID-19</w:t>
      </w:r>
      <w:r w:rsidRPr="005D2E7D">
        <w:rPr>
          <w:rFonts w:ascii="Arial" w:hAnsi="Arial" w:cs="Arial"/>
          <w:sz w:val="22"/>
          <w:szCs w:val="22"/>
        </w:rPr>
        <w:t>.</w:t>
      </w:r>
      <w:r w:rsidRPr="005D2E7D">
        <w:rPr>
          <w:rStyle w:val="FootnoteReference"/>
          <w:rFonts w:ascii="Arial" w:hAnsi="Arial" w:cs="Arial"/>
          <w:sz w:val="22"/>
          <w:szCs w:val="22"/>
        </w:rPr>
        <w:footnoteReference w:id="54"/>
      </w:r>
      <w:r w:rsidRPr="005D2E7D">
        <w:rPr>
          <w:rFonts w:ascii="Arial" w:hAnsi="Arial" w:cs="Arial"/>
          <w:sz w:val="22"/>
          <w:szCs w:val="22"/>
        </w:rPr>
        <w:t xml:space="preserve"> </w:t>
      </w:r>
      <w:r w:rsidR="00141DBA" w:rsidRPr="005D2E7D">
        <w:rPr>
          <w:rFonts w:ascii="Arial" w:hAnsi="Arial" w:cs="Arial"/>
          <w:sz w:val="22"/>
          <w:szCs w:val="22"/>
        </w:rPr>
        <w:t xml:space="preserve">The US Department of Justice has written to Eli Lilly, </w:t>
      </w:r>
      <w:r w:rsidR="00141DBA" w:rsidRPr="005D2E7D">
        <w:rPr>
          <w:rFonts w:ascii="Arial" w:hAnsi="Arial" w:cs="Arial"/>
          <w:sz w:val="22"/>
          <w:szCs w:val="22"/>
        </w:rPr>
        <w:lastRenderedPageBreak/>
        <w:t xml:space="preserve">Amgen, AbCellera Biologics, AstraZeneca, Roche Holding’s Genentech unit and GlaxoSmithKline, saying that demand for monoclonal antibodies targeting COVID-19 is likely to exceed what one firm could produce on its own, and that it will not block companies from </w:t>
      </w:r>
      <w:r w:rsidR="00141DBA" w:rsidRPr="005D2E7D">
        <w:rPr>
          <w:rFonts w:ascii="Arial" w:hAnsi="Arial" w:cs="Arial"/>
          <w:b/>
          <w:bCs/>
          <w:sz w:val="22"/>
          <w:szCs w:val="22"/>
        </w:rPr>
        <w:t>sharing information to help scale up to manufacture antibody treatments</w:t>
      </w:r>
      <w:r w:rsidR="00141DBA" w:rsidRPr="005D2E7D">
        <w:rPr>
          <w:rFonts w:ascii="Arial" w:hAnsi="Arial" w:cs="Arial"/>
          <w:sz w:val="22"/>
          <w:szCs w:val="22"/>
        </w:rPr>
        <w:t>.</w:t>
      </w:r>
      <w:r w:rsidR="00141DBA" w:rsidRPr="005D2E7D">
        <w:rPr>
          <w:rStyle w:val="FootnoteReference"/>
          <w:rFonts w:ascii="Arial" w:hAnsi="Arial" w:cs="Arial"/>
          <w:sz w:val="22"/>
          <w:szCs w:val="22"/>
        </w:rPr>
        <w:footnoteReference w:id="55"/>
      </w:r>
      <w:r w:rsidR="00141DBA" w:rsidRPr="005D2E7D">
        <w:rPr>
          <w:rFonts w:ascii="Arial" w:hAnsi="Arial" w:cs="Arial"/>
          <w:sz w:val="22"/>
          <w:szCs w:val="22"/>
        </w:rPr>
        <w:t xml:space="preserve">    </w:t>
      </w:r>
    </w:p>
    <w:p w:rsidR="000D00B0" w:rsidRPr="005D2E7D" w:rsidRDefault="00141DBA" w:rsidP="000D00B0">
      <w:pPr>
        <w:pStyle w:val="NormalWeb"/>
        <w:numPr>
          <w:ilvl w:val="1"/>
          <w:numId w:val="3"/>
        </w:numPr>
        <w:spacing w:after="0" w:afterAutospacing="0"/>
        <w:rPr>
          <w:rFonts w:ascii="Arial" w:hAnsi="Arial" w:cs="Arial"/>
          <w:sz w:val="22"/>
          <w:szCs w:val="22"/>
        </w:rPr>
      </w:pPr>
      <w:r w:rsidRPr="005D2E7D">
        <w:rPr>
          <w:rFonts w:ascii="Arial" w:hAnsi="Arial" w:cs="Arial"/>
          <w:sz w:val="22"/>
          <w:szCs w:val="22"/>
        </w:rPr>
        <w:t xml:space="preserve">Researchers at Colombia University harvested </w:t>
      </w:r>
      <w:r w:rsidRPr="005D2E7D">
        <w:rPr>
          <w:rFonts w:ascii="Arial" w:hAnsi="Arial" w:cs="Arial"/>
          <w:b/>
          <w:bCs/>
          <w:sz w:val="22"/>
          <w:szCs w:val="22"/>
        </w:rPr>
        <w:t>neutralizing antibodies</w:t>
      </w:r>
      <w:r w:rsidRPr="005D2E7D">
        <w:rPr>
          <w:rFonts w:ascii="Arial" w:hAnsi="Arial" w:cs="Arial"/>
          <w:sz w:val="22"/>
          <w:szCs w:val="22"/>
        </w:rPr>
        <w:t xml:space="preserve"> from five patients with severe COVID-19, chose 19 that aggressively killed SARS-COv-2 </w:t>
      </w:r>
      <w:r w:rsidRPr="005D2E7D">
        <w:rPr>
          <w:rFonts w:ascii="Arial" w:hAnsi="Arial" w:cs="Arial"/>
          <w:i/>
          <w:iCs/>
          <w:sz w:val="22"/>
          <w:szCs w:val="22"/>
        </w:rPr>
        <w:t>in vitro,</w:t>
      </w:r>
      <w:r w:rsidRPr="005D2E7D">
        <w:rPr>
          <w:rFonts w:ascii="Arial" w:hAnsi="Arial" w:cs="Arial"/>
          <w:sz w:val="22"/>
          <w:szCs w:val="22"/>
        </w:rPr>
        <w:t xml:space="preserve"> and say their </w:t>
      </w:r>
      <w:r w:rsidRPr="005D2E7D">
        <w:rPr>
          <w:rFonts w:ascii="Arial" w:hAnsi="Arial" w:cs="Arial"/>
          <w:b/>
          <w:bCs/>
          <w:sz w:val="22"/>
          <w:szCs w:val="22"/>
        </w:rPr>
        <w:t>antibody cocktail</w:t>
      </w:r>
      <w:r w:rsidRPr="005D2E7D">
        <w:rPr>
          <w:rFonts w:ascii="Arial" w:hAnsi="Arial" w:cs="Arial"/>
          <w:sz w:val="22"/>
          <w:szCs w:val="22"/>
        </w:rPr>
        <w:t xml:space="preserve"> could be powerful in treating or preventing COVID-19.</w:t>
      </w:r>
      <w:r w:rsidRPr="005D2E7D">
        <w:rPr>
          <w:rStyle w:val="FootnoteReference"/>
          <w:rFonts w:ascii="Arial" w:hAnsi="Arial" w:cs="Arial"/>
          <w:sz w:val="22"/>
          <w:szCs w:val="22"/>
        </w:rPr>
        <w:footnoteReference w:id="56"/>
      </w:r>
    </w:p>
    <w:p w:rsidR="00824C1A" w:rsidRPr="005D2E7D" w:rsidRDefault="000D00B0" w:rsidP="00824C1A">
      <w:pPr>
        <w:pStyle w:val="NormalWeb"/>
        <w:numPr>
          <w:ilvl w:val="1"/>
          <w:numId w:val="3"/>
        </w:numPr>
        <w:spacing w:after="0" w:afterAutospacing="0"/>
        <w:rPr>
          <w:rFonts w:ascii="Arial" w:hAnsi="Arial" w:cs="Arial"/>
          <w:sz w:val="22"/>
          <w:szCs w:val="22"/>
        </w:rPr>
      </w:pPr>
      <w:r w:rsidRPr="005D2E7D">
        <w:rPr>
          <w:rFonts w:ascii="Arial" w:hAnsi="Arial" w:cs="Arial"/>
          <w:sz w:val="22"/>
          <w:szCs w:val="22"/>
        </w:rPr>
        <w:t xml:space="preserve">Eli Lilly </w:t>
      </w:r>
      <w:r w:rsidR="006D1291" w:rsidRPr="005D2E7D">
        <w:rPr>
          <w:rFonts w:ascii="Arial" w:hAnsi="Arial" w:cs="Arial"/>
          <w:sz w:val="22"/>
          <w:szCs w:val="22"/>
        </w:rPr>
        <w:t xml:space="preserve">began </w:t>
      </w:r>
      <w:r w:rsidRPr="005D2E7D">
        <w:rPr>
          <w:rFonts w:ascii="Arial" w:hAnsi="Arial" w:cs="Arial"/>
          <w:sz w:val="22"/>
          <w:szCs w:val="22"/>
        </w:rPr>
        <w:t xml:space="preserve">a Phase III trial of antibody LY-CoV555, to see if it </w:t>
      </w:r>
      <w:r w:rsidRPr="005D2E7D">
        <w:rPr>
          <w:rFonts w:ascii="Arial" w:hAnsi="Arial" w:cs="Arial"/>
          <w:b/>
          <w:bCs/>
          <w:sz w:val="22"/>
          <w:szCs w:val="22"/>
        </w:rPr>
        <w:t>prevent</w:t>
      </w:r>
      <w:r w:rsidR="00D201CB">
        <w:rPr>
          <w:rFonts w:ascii="Arial" w:hAnsi="Arial" w:cs="Arial"/>
          <w:b/>
          <w:bCs/>
          <w:sz w:val="22"/>
          <w:szCs w:val="22"/>
        </w:rPr>
        <w:t>s</w:t>
      </w:r>
      <w:r w:rsidR="0035086D">
        <w:rPr>
          <w:rFonts w:ascii="Arial" w:hAnsi="Arial" w:cs="Arial"/>
          <w:b/>
          <w:bCs/>
          <w:sz w:val="22"/>
          <w:szCs w:val="22"/>
        </w:rPr>
        <w:t xml:space="preserve"> </w:t>
      </w:r>
      <w:r w:rsidRPr="005D2E7D">
        <w:rPr>
          <w:rFonts w:ascii="Arial" w:hAnsi="Arial" w:cs="Arial"/>
          <w:b/>
          <w:bCs/>
          <w:sz w:val="22"/>
          <w:szCs w:val="22"/>
        </w:rPr>
        <w:t xml:space="preserve">residents </w:t>
      </w:r>
      <w:r w:rsidR="0024146A" w:rsidRPr="005D2E7D">
        <w:rPr>
          <w:rFonts w:ascii="Arial" w:hAnsi="Arial" w:cs="Arial"/>
          <w:b/>
          <w:bCs/>
          <w:sz w:val="22"/>
          <w:szCs w:val="22"/>
        </w:rPr>
        <w:t xml:space="preserve">and staff </w:t>
      </w:r>
      <w:r w:rsidRPr="005D2E7D">
        <w:rPr>
          <w:rFonts w:ascii="Arial" w:hAnsi="Arial" w:cs="Arial"/>
          <w:b/>
          <w:bCs/>
          <w:sz w:val="22"/>
          <w:szCs w:val="22"/>
        </w:rPr>
        <w:t>of nursing homes from developing COVID-19</w:t>
      </w:r>
      <w:r w:rsidRPr="005D2E7D">
        <w:rPr>
          <w:rFonts w:ascii="Arial" w:hAnsi="Arial" w:cs="Arial"/>
          <w:sz w:val="22"/>
          <w:szCs w:val="22"/>
        </w:rPr>
        <w:t>.</w:t>
      </w:r>
      <w:r w:rsidRPr="005D2E7D">
        <w:rPr>
          <w:rStyle w:val="FootnoteReference"/>
          <w:rFonts w:ascii="Arial" w:hAnsi="Arial" w:cs="Arial"/>
          <w:sz w:val="22"/>
          <w:szCs w:val="22"/>
        </w:rPr>
        <w:footnoteReference w:id="57"/>
      </w:r>
      <w:r w:rsidR="00BB512A" w:rsidRPr="005D2E7D">
        <w:rPr>
          <w:rFonts w:ascii="Arial" w:hAnsi="Arial" w:cs="Arial"/>
          <w:sz w:val="22"/>
          <w:szCs w:val="22"/>
        </w:rPr>
        <w:t xml:space="preserve"> This antibody from Lilly's collaboration with AbCellera is a neutralizing antibody against SARS-CoV-2.</w:t>
      </w:r>
      <w:r w:rsidR="00BB512A" w:rsidRPr="005D2E7D">
        <w:rPr>
          <w:rStyle w:val="FootnoteReference"/>
          <w:rFonts w:ascii="Arial" w:hAnsi="Arial" w:cs="Arial"/>
          <w:sz w:val="22"/>
          <w:szCs w:val="22"/>
        </w:rPr>
        <w:footnoteReference w:id="58"/>
      </w:r>
      <w:r w:rsidR="00BB512A" w:rsidRPr="005D2E7D">
        <w:rPr>
          <w:rFonts w:ascii="Arial" w:hAnsi="Arial" w:cs="Arial"/>
          <w:sz w:val="22"/>
          <w:szCs w:val="22"/>
        </w:rPr>
        <w:t xml:space="preserve"> </w:t>
      </w:r>
    </w:p>
    <w:p w:rsidR="00824C1A" w:rsidRPr="0035086D" w:rsidRDefault="00824C1A" w:rsidP="00824C1A">
      <w:pPr>
        <w:pStyle w:val="NormalWeb"/>
        <w:numPr>
          <w:ilvl w:val="1"/>
          <w:numId w:val="3"/>
        </w:numPr>
        <w:spacing w:after="0" w:afterAutospacing="0"/>
        <w:rPr>
          <w:rFonts w:ascii="Arial" w:hAnsi="Arial" w:cs="Arial"/>
          <w:sz w:val="22"/>
          <w:szCs w:val="22"/>
        </w:rPr>
      </w:pPr>
      <w:r w:rsidRPr="0035086D">
        <w:rPr>
          <w:rFonts w:ascii="Arial" w:hAnsi="Arial" w:cs="Arial"/>
          <w:b/>
          <w:bCs/>
          <w:sz w:val="22"/>
          <w:szCs w:val="22"/>
        </w:rPr>
        <w:t>AstraZeneca</w:t>
      </w:r>
      <w:r w:rsidRPr="0035086D">
        <w:rPr>
          <w:rFonts w:ascii="Arial" w:hAnsi="Arial" w:cs="Arial"/>
          <w:sz w:val="22"/>
          <w:szCs w:val="22"/>
        </w:rPr>
        <w:t xml:space="preserve"> </w:t>
      </w:r>
      <w:r w:rsidRPr="0035086D">
        <w:rPr>
          <w:rFonts w:ascii="Arial" w:hAnsi="Arial" w:cs="Arial"/>
          <w:b/>
          <w:bCs/>
          <w:sz w:val="22"/>
          <w:szCs w:val="22"/>
        </w:rPr>
        <w:t>began a Phase I clinical trial of its monoclonal antibody combination</w:t>
      </w:r>
      <w:r w:rsidRPr="0035086D">
        <w:rPr>
          <w:rFonts w:ascii="Arial" w:hAnsi="Arial" w:cs="Arial"/>
          <w:sz w:val="22"/>
          <w:szCs w:val="22"/>
        </w:rPr>
        <w:t xml:space="preserve"> against COVID-19. The company will test multiple intramuscular and intravenous doses of AZD7442, again</w:t>
      </w:r>
      <w:r w:rsidR="0035086D" w:rsidRPr="0035086D">
        <w:rPr>
          <w:rFonts w:ascii="Arial" w:hAnsi="Arial" w:cs="Arial"/>
          <w:sz w:val="22"/>
          <w:szCs w:val="22"/>
        </w:rPr>
        <w:t>st a placebo in healthy adults.</w:t>
      </w:r>
      <w:r w:rsidRPr="0035086D">
        <w:rPr>
          <w:rStyle w:val="FootnoteReference"/>
          <w:rFonts w:ascii="Arial" w:hAnsi="Arial" w:cs="Arial"/>
          <w:sz w:val="22"/>
          <w:szCs w:val="22"/>
        </w:rPr>
        <w:footnoteReference w:id="59"/>
      </w:r>
    </w:p>
    <w:p w:rsidR="00824C1A" w:rsidRPr="00E16644" w:rsidRDefault="00824C1A" w:rsidP="00824C1A">
      <w:pPr>
        <w:pStyle w:val="NormalWeb"/>
        <w:numPr>
          <w:ilvl w:val="1"/>
          <w:numId w:val="3"/>
        </w:numPr>
        <w:spacing w:after="0" w:afterAutospacing="0"/>
        <w:rPr>
          <w:rFonts w:ascii="Arial" w:hAnsi="Arial" w:cs="Arial"/>
          <w:sz w:val="22"/>
          <w:szCs w:val="22"/>
        </w:rPr>
      </w:pPr>
      <w:r w:rsidRPr="00E16644">
        <w:rPr>
          <w:rFonts w:ascii="Arial" w:hAnsi="Arial" w:cs="Arial"/>
          <w:sz w:val="22"/>
          <w:szCs w:val="22"/>
        </w:rPr>
        <w:t xml:space="preserve">Swiss company </w:t>
      </w:r>
      <w:r w:rsidRPr="00E16644">
        <w:rPr>
          <w:rStyle w:val="Strong"/>
          <w:rFonts w:ascii="Arial" w:hAnsi="Arial" w:cs="Arial"/>
          <w:sz w:val="22"/>
          <w:szCs w:val="22"/>
        </w:rPr>
        <w:t>Memo Therapeutics AG (MTx</w:t>
      </w:r>
      <w:r w:rsidRPr="00E16644">
        <w:rPr>
          <w:rFonts w:ascii="Arial" w:hAnsi="Arial" w:cs="Arial"/>
          <w:b/>
          <w:bCs/>
          <w:sz w:val="22"/>
          <w:szCs w:val="22"/>
        </w:rPr>
        <w:t>)</w:t>
      </w:r>
      <w:r w:rsidRPr="00E16644">
        <w:rPr>
          <w:rFonts w:ascii="Arial" w:hAnsi="Arial" w:cs="Arial"/>
          <w:sz w:val="22"/>
          <w:szCs w:val="22"/>
        </w:rPr>
        <w:t xml:space="preserve"> and </w:t>
      </w:r>
      <w:r w:rsidRPr="00E16644">
        <w:rPr>
          <w:rStyle w:val="Strong"/>
          <w:rFonts w:ascii="Arial" w:hAnsi="Arial" w:cs="Arial"/>
          <w:sz w:val="22"/>
          <w:szCs w:val="22"/>
        </w:rPr>
        <w:t>Northway Biotechpharma</w:t>
      </w:r>
      <w:r w:rsidRPr="00E16644">
        <w:rPr>
          <w:rFonts w:ascii="Arial" w:hAnsi="Arial" w:cs="Arial"/>
          <w:sz w:val="22"/>
          <w:szCs w:val="22"/>
        </w:rPr>
        <w:t xml:space="preserve">, a biopharmaceutical contract development and manufacturing organization, announced a </w:t>
      </w:r>
      <w:r w:rsidRPr="00E16644">
        <w:rPr>
          <w:rFonts w:ascii="Arial" w:hAnsi="Arial" w:cs="Arial"/>
          <w:b/>
          <w:bCs/>
          <w:sz w:val="22"/>
          <w:szCs w:val="22"/>
        </w:rPr>
        <w:t>partnership to manufacture MTx's therapeutic COVID-19 antibody candidate</w:t>
      </w:r>
      <w:r w:rsidRPr="00E16644">
        <w:rPr>
          <w:rFonts w:ascii="Arial" w:hAnsi="Arial" w:cs="Arial"/>
          <w:sz w:val="22"/>
          <w:szCs w:val="22"/>
        </w:rPr>
        <w:t xml:space="preserve"> in a four-month fast-track process.</w:t>
      </w:r>
      <w:r w:rsidRPr="00E16644">
        <w:rPr>
          <w:rStyle w:val="FootnoteReference"/>
          <w:rFonts w:ascii="Arial" w:hAnsi="Arial" w:cs="Arial"/>
          <w:sz w:val="22"/>
          <w:szCs w:val="22"/>
        </w:rPr>
        <w:footnoteReference w:id="60"/>
      </w:r>
    </w:p>
    <w:p w:rsidR="00824C1A" w:rsidRPr="0035086D" w:rsidRDefault="004B24C1" w:rsidP="00824C1A">
      <w:pPr>
        <w:pStyle w:val="NormalWeb"/>
        <w:numPr>
          <w:ilvl w:val="1"/>
          <w:numId w:val="3"/>
        </w:numPr>
        <w:spacing w:after="0" w:afterAutospacing="0"/>
        <w:rPr>
          <w:rFonts w:ascii="Arial" w:hAnsi="Arial" w:cs="Arial"/>
          <w:sz w:val="22"/>
          <w:szCs w:val="22"/>
        </w:rPr>
      </w:pPr>
      <w:r w:rsidRPr="0035086D">
        <w:rPr>
          <w:rFonts w:ascii="Arial" w:hAnsi="Arial" w:cs="Arial"/>
          <w:b/>
          <w:bCs/>
          <w:sz w:val="22"/>
          <w:szCs w:val="22"/>
        </w:rPr>
        <w:t>Germany’s Robert Koch Institute</w:t>
      </w:r>
      <w:r w:rsidRPr="0035086D">
        <w:rPr>
          <w:rFonts w:ascii="Arial" w:hAnsi="Arial" w:cs="Arial"/>
          <w:sz w:val="22"/>
          <w:szCs w:val="22"/>
        </w:rPr>
        <w:t xml:space="preserve"> reported that recent </w:t>
      </w:r>
      <w:r w:rsidRPr="0035086D">
        <w:rPr>
          <w:rFonts w:ascii="Arial" w:hAnsi="Arial" w:cs="Arial"/>
          <w:sz w:val="22"/>
          <w:szCs w:val="22"/>
          <w:bdr w:val="none" w:sz="0" w:space="0" w:color="auto" w:frame="1"/>
        </w:rPr>
        <w:t xml:space="preserve">blood testing of 2203 adults in Kupferzell (population 6000) showed that 7.7 per cent had antibodies for the coronavirus, while only 100 people had tested positive for the coronavirus with a swab test. The study's authors say </w:t>
      </w:r>
      <w:r w:rsidRPr="0035086D">
        <w:rPr>
          <w:rFonts w:ascii="Arial" w:hAnsi="Arial" w:cs="Arial"/>
          <w:b/>
          <w:bCs/>
          <w:sz w:val="22"/>
          <w:szCs w:val="22"/>
          <w:bdr w:val="none" w:sz="0" w:space="0" w:color="auto" w:frame="1"/>
        </w:rPr>
        <w:t>more people must have been exposed to SARS-CoV-2 than previously thought.</w:t>
      </w:r>
      <w:r w:rsidRPr="0035086D">
        <w:rPr>
          <w:rStyle w:val="FootnoteReference"/>
          <w:rFonts w:ascii="Arial" w:hAnsi="Arial" w:cs="Arial"/>
          <w:sz w:val="22"/>
          <w:szCs w:val="22"/>
          <w:bdr w:val="none" w:sz="0" w:space="0" w:color="auto" w:frame="1"/>
        </w:rPr>
        <w:footnoteReference w:id="61"/>
      </w:r>
      <w:r w:rsidRPr="0035086D">
        <w:rPr>
          <w:rFonts w:ascii="Arial" w:hAnsi="Arial" w:cs="Arial"/>
          <w:sz w:val="22"/>
          <w:szCs w:val="22"/>
          <w:bdr w:val="none" w:sz="0" w:space="0" w:color="auto" w:frame="1"/>
        </w:rPr>
        <w:t xml:space="preserve"> </w:t>
      </w:r>
    </w:p>
    <w:p w:rsidR="002A0C21" w:rsidRPr="0035086D" w:rsidRDefault="002A0C21" w:rsidP="00824C1A">
      <w:pPr>
        <w:pStyle w:val="NormalWeb"/>
        <w:numPr>
          <w:ilvl w:val="1"/>
          <w:numId w:val="3"/>
        </w:numPr>
        <w:spacing w:after="0" w:afterAutospacing="0"/>
        <w:rPr>
          <w:rFonts w:ascii="Arial" w:hAnsi="Arial" w:cs="Arial"/>
          <w:sz w:val="22"/>
          <w:szCs w:val="22"/>
        </w:rPr>
      </w:pPr>
      <w:r w:rsidRPr="0035086D">
        <w:rPr>
          <w:rFonts w:ascii="Arial" w:hAnsi="Arial" w:cs="Arial"/>
          <w:b/>
          <w:bCs/>
          <w:sz w:val="22"/>
          <w:szCs w:val="22"/>
        </w:rPr>
        <w:t xml:space="preserve">Quiagen will launch a new digital test </w:t>
      </w:r>
      <w:r w:rsidR="009942DB" w:rsidRPr="0035086D">
        <w:rPr>
          <w:rFonts w:ascii="Arial" w:hAnsi="Arial" w:cs="Arial"/>
          <w:b/>
          <w:bCs/>
          <w:sz w:val="22"/>
          <w:szCs w:val="22"/>
        </w:rPr>
        <w:t>(</w:t>
      </w:r>
      <w:r w:rsidRPr="0035086D">
        <w:rPr>
          <w:rFonts w:ascii="Arial" w:hAnsi="Arial" w:cs="Arial"/>
          <w:b/>
          <w:bCs/>
          <w:sz w:val="22"/>
          <w:szCs w:val="22"/>
        </w:rPr>
        <w:t>for COVID-19 antibodies</w:t>
      </w:r>
      <w:r w:rsidR="009942DB" w:rsidRPr="0035086D">
        <w:rPr>
          <w:rFonts w:ascii="Arial" w:hAnsi="Arial" w:cs="Arial"/>
          <w:b/>
          <w:bCs/>
          <w:sz w:val="22"/>
          <w:szCs w:val="22"/>
        </w:rPr>
        <w:t>)</w:t>
      </w:r>
      <w:r w:rsidRPr="0035086D">
        <w:rPr>
          <w:rFonts w:ascii="Arial" w:hAnsi="Arial" w:cs="Arial"/>
          <w:sz w:val="22"/>
          <w:szCs w:val="22"/>
        </w:rPr>
        <w:t xml:space="preserve"> that can run multiple samples simultaneously on a portable device, with results in approximately 10 minutes.</w:t>
      </w:r>
      <w:r w:rsidRPr="0035086D">
        <w:rPr>
          <w:rStyle w:val="FootnoteReference"/>
          <w:rFonts w:ascii="Arial" w:hAnsi="Arial" w:cs="Arial"/>
          <w:sz w:val="22"/>
          <w:szCs w:val="22"/>
        </w:rPr>
        <w:footnoteReference w:id="62"/>
      </w:r>
      <w:r w:rsidRPr="0035086D">
        <w:rPr>
          <w:rFonts w:ascii="Arial" w:hAnsi="Arial" w:cs="Arial"/>
          <w:sz w:val="22"/>
          <w:szCs w:val="22"/>
        </w:rPr>
        <w:t> </w:t>
      </w:r>
    </w:p>
    <w:p w:rsidR="00477881" w:rsidRPr="0003592D" w:rsidRDefault="00477881" w:rsidP="00477881">
      <w:pPr>
        <w:pStyle w:val="Heading2"/>
        <w:numPr>
          <w:ilvl w:val="0"/>
          <w:numId w:val="8"/>
        </w:numPr>
        <w:spacing w:before="0"/>
        <w:rPr>
          <w:rFonts w:ascii="Arial" w:hAnsi="Arial" w:cs="Arial"/>
          <w:b w:val="0"/>
          <w:bCs w:val="0"/>
          <w:color w:val="auto"/>
          <w:sz w:val="22"/>
          <w:szCs w:val="22"/>
        </w:rPr>
      </w:pPr>
      <w:r w:rsidRPr="006841A1">
        <w:rPr>
          <w:rFonts w:ascii="Arial" w:hAnsi="Arial" w:cs="Arial"/>
          <w:color w:val="auto"/>
          <w:sz w:val="22"/>
          <w:szCs w:val="22"/>
        </w:rPr>
        <w:lastRenderedPageBreak/>
        <w:t>Vir Biotechnology</w:t>
      </w:r>
      <w:r w:rsidRPr="0003592D">
        <w:rPr>
          <w:rFonts w:ascii="Arial" w:hAnsi="Arial" w:cs="Arial"/>
          <w:b w:val="0"/>
          <w:bCs w:val="0"/>
          <w:color w:val="auto"/>
          <w:sz w:val="22"/>
          <w:szCs w:val="22"/>
        </w:rPr>
        <w:t xml:space="preserve"> is initiating a mid-to-late stage trial of VIR-7831 </w:t>
      </w:r>
      <w:r w:rsidRPr="006841A1">
        <w:rPr>
          <w:rFonts w:ascii="Arial" w:hAnsi="Arial" w:cs="Arial"/>
          <w:color w:val="auto"/>
          <w:sz w:val="22"/>
          <w:szCs w:val="22"/>
        </w:rPr>
        <w:t>a monoclonal antibody</w:t>
      </w:r>
      <w:r w:rsidRPr="0003592D">
        <w:rPr>
          <w:rFonts w:ascii="Arial" w:hAnsi="Arial" w:cs="Arial"/>
          <w:b w:val="0"/>
          <w:bCs w:val="0"/>
          <w:color w:val="auto"/>
          <w:sz w:val="22"/>
          <w:szCs w:val="22"/>
        </w:rPr>
        <w:t xml:space="preserve"> that binds itself to the SARS-CoV-2 live virus and neutralizes it.</w:t>
      </w:r>
      <w:r w:rsidRPr="0003592D">
        <w:rPr>
          <w:rStyle w:val="FootnoteReference"/>
          <w:rFonts w:ascii="Arial" w:hAnsi="Arial" w:cs="Arial"/>
          <w:b w:val="0"/>
          <w:bCs w:val="0"/>
          <w:color w:val="auto"/>
          <w:sz w:val="22"/>
          <w:szCs w:val="22"/>
        </w:rPr>
        <w:footnoteReference w:id="63"/>
      </w:r>
      <w:r w:rsidRPr="0003592D">
        <w:rPr>
          <w:rFonts w:ascii="-apple-system-font" w:hAnsi="-apple-system-font"/>
          <w:b w:val="0"/>
          <w:bCs w:val="0"/>
          <w:color w:val="auto"/>
        </w:rPr>
        <w:t xml:space="preserve"> </w:t>
      </w:r>
    </w:p>
    <w:p w:rsidR="00477881" w:rsidRPr="00477881" w:rsidRDefault="00477881" w:rsidP="00477881">
      <w:pPr>
        <w:pStyle w:val="Heading2"/>
        <w:numPr>
          <w:ilvl w:val="0"/>
          <w:numId w:val="8"/>
        </w:numPr>
        <w:spacing w:before="0"/>
        <w:rPr>
          <w:rFonts w:ascii="Arial" w:hAnsi="Arial" w:cs="Arial"/>
          <w:b w:val="0"/>
          <w:bCs w:val="0"/>
          <w:color w:val="auto"/>
          <w:sz w:val="22"/>
          <w:szCs w:val="22"/>
        </w:rPr>
      </w:pPr>
      <w:r w:rsidRPr="0003592D">
        <w:rPr>
          <w:rFonts w:ascii="Arial" w:hAnsi="Arial" w:cs="Arial"/>
          <w:b w:val="0"/>
          <w:bCs w:val="0"/>
          <w:color w:val="auto"/>
          <w:sz w:val="22"/>
          <w:szCs w:val="22"/>
        </w:rPr>
        <w:t xml:space="preserve">With expensive monoclonal antibody drugs seen as a stopgap while the world awaits a COVID-19 vaccine, there are </w:t>
      </w:r>
      <w:r w:rsidRPr="00DF0AAF">
        <w:rPr>
          <w:rFonts w:ascii="Arial" w:hAnsi="Arial" w:cs="Arial"/>
          <w:color w:val="auto"/>
          <w:sz w:val="22"/>
          <w:szCs w:val="22"/>
        </w:rPr>
        <w:t>calls for worldwide antibody access via partnerships and technologies so generic drug-makers could manufacture them</w:t>
      </w:r>
      <w:r w:rsidRPr="0003592D">
        <w:rPr>
          <w:rFonts w:ascii="Arial" w:hAnsi="Arial" w:cs="Arial"/>
          <w:b w:val="0"/>
          <w:bCs w:val="0"/>
          <w:color w:val="auto"/>
          <w:sz w:val="22"/>
          <w:szCs w:val="22"/>
        </w:rPr>
        <w:t>.</w:t>
      </w:r>
      <w:r w:rsidRPr="0003592D">
        <w:rPr>
          <w:rStyle w:val="FootnoteReference"/>
          <w:rFonts w:ascii="Arial" w:hAnsi="Arial" w:cs="Arial"/>
          <w:b w:val="0"/>
          <w:bCs w:val="0"/>
          <w:color w:val="auto"/>
          <w:sz w:val="22"/>
          <w:szCs w:val="22"/>
        </w:rPr>
        <w:footnoteReference w:id="64"/>
      </w:r>
    </w:p>
    <w:p w:rsidR="00EF6B07" w:rsidRPr="009D4709" w:rsidRDefault="00A563C6" w:rsidP="00890450">
      <w:pPr>
        <w:pStyle w:val="TOCbold16ptbluenumber"/>
      </w:pPr>
      <w:bookmarkStart w:id="14" w:name="_Toc11740265"/>
      <w:bookmarkStart w:id="15" w:name="_Toc22109777"/>
      <w:bookmarkStart w:id="16" w:name="_Toc51233109"/>
      <w:r>
        <w:t xml:space="preserve">Developing vaccines </w:t>
      </w:r>
      <w:bookmarkEnd w:id="14"/>
      <w:bookmarkEnd w:id="15"/>
      <w:r w:rsidR="007656D2">
        <w:t>for COVID</w:t>
      </w:r>
      <w:r>
        <w:t>-19</w:t>
      </w:r>
      <w:bookmarkEnd w:id="16"/>
    </w:p>
    <w:p w:rsidR="00C81533" w:rsidRDefault="00AE562E" w:rsidP="00C81533">
      <w:pPr>
        <w:pStyle w:val="TOCSubheaddetailedsection"/>
      </w:pPr>
      <w:bookmarkStart w:id="17" w:name="_Toc51233110"/>
      <w:r>
        <w:t>Vaccine trials</w:t>
      </w:r>
      <w:bookmarkEnd w:id="17"/>
    </w:p>
    <w:p w:rsidR="00A91B5F" w:rsidRPr="00E14213" w:rsidRDefault="00A91B5F" w:rsidP="00E14213">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 xml:space="preserve">There are currently </w:t>
      </w:r>
      <w:r w:rsidRPr="00F9321D">
        <w:rPr>
          <w:rFonts w:ascii="Arial" w:hAnsi="Arial" w:cs="Arial"/>
          <w:b/>
          <w:bCs/>
          <w:sz w:val="22"/>
          <w:szCs w:val="22"/>
        </w:rPr>
        <w:t>200 COVID-19 vaccine candidates globally</w:t>
      </w:r>
      <w:r>
        <w:rPr>
          <w:rFonts w:ascii="Arial" w:hAnsi="Arial" w:cs="Arial"/>
          <w:sz w:val="22"/>
          <w:szCs w:val="22"/>
        </w:rPr>
        <w:t xml:space="preserve">, with only </w:t>
      </w:r>
      <w:r w:rsidRPr="00F9321D">
        <w:rPr>
          <w:rFonts w:ascii="Arial" w:hAnsi="Arial" w:cs="Arial"/>
          <w:b/>
          <w:bCs/>
          <w:sz w:val="22"/>
          <w:szCs w:val="22"/>
        </w:rPr>
        <w:t>22 in clinical trials</w:t>
      </w:r>
      <w:r>
        <w:rPr>
          <w:rFonts w:ascii="Arial" w:hAnsi="Arial" w:cs="Arial"/>
          <w:sz w:val="22"/>
          <w:szCs w:val="22"/>
        </w:rPr>
        <w:t xml:space="preserve"> so far.</w:t>
      </w:r>
      <w:r>
        <w:rPr>
          <w:rStyle w:val="FootnoteReference"/>
          <w:rFonts w:ascii="Arial" w:hAnsi="Arial" w:cs="Arial"/>
          <w:sz w:val="22"/>
          <w:szCs w:val="22"/>
        </w:rPr>
        <w:footnoteReference w:id="65"/>
      </w:r>
      <w:r w:rsidR="00E36250">
        <w:rPr>
          <w:rFonts w:ascii="Arial" w:hAnsi="Arial" w:cs="Arial"/>
          <w:sz w:val="22"/>
          <w:szCs w:val="22"/>
        </w:rPr>
        <w:t xml:space="preserve"> </w:t>
      </w:r>
      <w:r w:rsidR="00E36250" w:rsidRPr="000A1630">
        <w:rPr>
          <w:rFonts w:ascii="Arial" w:hAnsi="Arial" w:cs="Arial"/>
          <w:sz w:val="22"/>
          <w:szCs w:val="22"/>
        </w:rPr>
        <w:t xml:space="preserve">WHO said researchers are making “good progress” on vaccines  but their </w:t>
      </w:r>
      <w:r w:rsidR="00E36250" w:rsidRPr="000A1630">
        <w:rPr>
          <w:rFonts w:ascii="Arial" w:hAnsi="Arial" w:cs="Arial"/>
          <w:b/>
          <w:bCs/>
          <w:sz w:val="22"/>
          <w:szCs w:val="22"/>
        </w:rPr>
        <w:t>first use</w:t>
      </w:r>
      <w:r w:rsidR="00E36250" w:rsidRPr="000A1630">
        <w:rPr>
          <w:rFonts w:ascii="Arial" w:hAnsi="Arial" w:cs="Arial"/>
          <w:sz w:val="22"/>
          <w:szCs w:val="22"/>
        </w:rPr>
        <w:t xml:space="preserve"> cannot be expected till </w:t>
      </w:r>
      <w:r w:rsidR="00E36250" w:rsidRPr="000A1630">
        <w:rPr>
          <w:rFonts w:ascii="Arial" w:hAnsi="Arial" w:cs="Arial"/>
          <w:b/>
          <w:bCs/>
          <w:sz w:val="22"/>
          <w:szCs w:val="22"/>
        </w:rPr>
        <w:t>early 2021</w:t>
      </w:r>
      <w:r w:rsidR="00E36250" w:rsidRPr="000A1630">
        <w:rPr>
          <w:rFonts w:ascii="Arial" w:hAnsi="Arial" w:cs="Arial"/>
          <w:sz w:val="22"/>
          <w:szCs w:val="22"/>
        </w:rPr>
        <w:t>.</w:t>
      </w:r>
      <w:r w:rsidR="00E36250" w:rsidRPr="000A1630">
        <w:rPr>
          <w:rStyle w:val="FootnoteReference"/>
          <w:rFonts w:ascii="Arial" w:hAnsi="Arial" w:cs="Arial"/>
          <w:sz w:val="22"/>
          <w:szCs w:val="22"/>
        </w:rPr>
        <w:footnoteReference w:id="66"/>
      </w:r>
    </w:p>
    <w:p w:rsidR="009A0AFA" w:rsidRPr="0035086D" w:rsidRDefault="009A0AFA" w:rsidP="009A0AFA">
      <w:pPr>
        <w:pStyle w:val="ListParagraph"/>
        <w:numPr>
          <w:ilvl w:val="0"/>
          <w:numId w:val="18"/>
        </w:numPr>
        <w:spacing w:before="100" w:beforeAutospacing="1" w:after="100" w:afterAutospacing="1"/>
        <w:rPr>
          <w:rFonts w:ascii="Arial" w:hAnsi="Arial" w:cs="Arial"/>
          <w:sz w:val="22"/>
          <w:szCs w:val="22"/>
        </w:rPr>
      </w:pPr>
      <w:r w:rsidRPr="0035086D">
        <w:rPr>
          <w:rFonts w:ascii="Arial" w:hAnsi="Arial" w:cs="Arial"/>
          <w:b/>
          <w:bCs/>
          <w:sz w:val="22"/>
          <w:szCs w:val="22"/>
        </w:rPr>
        <w:t xml:space="preserve">Moderna </w:t>
      </w:r>
      <w:r w:rsidRPr="0035086D">
        <w:rPr>
          <w:rFonts w:ascii="Arial" w:hAnsi="Arial" w:cs="Arial"/>
          <w:sz w:val="22"/>
          <w:szCs w:val="22"/>
        </w:rPr>
        <w:t>announced its contract with the US Biomedical Advanced Research and Development Authority (BARDA) had been modified with a further commitment of up to $US 472 million to support late stage clinical development of its mRNA vaccine candidate (mRNA-1273).  This includes an expanded Phase III study.</w:t>
      </w:r>
      <w:r w:rsidRPr="0035086D">
        <w:rPr>
          <w:rStyle w:val="FootnoteReference"/>
          <w:rFonts w:ascii="Arial" w:hAnsi="Arial" w:cs="Arial"/>
          <w:sz w:val="22"/>
          <w:szCs w:val="22"/>
        </w:rPr>
        <w:footnoteReference w:id="67"/>
      </w:r>
      <w:r w:rsidRPr="0035086D">
        <w:rPr>
          <w:rFonts w:ascii="Arial" w:hAnsi="Arial" w:cs="Arial"/>
          <w:sz w:val="22"/>
          <w:szCs w:val="22"/>
        </w:rPr>
        <w:t xml:space="preserve">  This COVE (Coronavirus Efficacy) study is being conducted in collaboration with the National Institute of Allergy and Infectious Diseases (NIAID) and BARDA, part of the Office of the Assistant Secretary for Preparedness and Response at the US Department of Health and Human Services.</w:t>
      </w:r>
      <w:r w:rsidRPr="0035086D">
        <w:rPr>
          <w:rStyle w:val="FootnoteReference"/>
          <w:rFonts w:ascii="Arial" w:hAnsi="Arial" w:cs="Arial"/>
          <w:sz w:val="22"/>
          <w:szCs w:val="22"/>
        </w:rPr>
        <w:footnoteReference w:id="68"/>
      </w:r>
    </w:p>
    <w:p w:rsidR="008A0533" w:rsidRPr="00932D47" w:rsidRDefault="008A0533" w:rsidP="008A0533">
      <w:pPr>
        <w:pStyle w:val="ListParagraph"/>
        <w:numPr>
          <w:ilvl w:val="0"/>
          <w:numId w:val="18"/>
        </w:numPr>
        <w:spacing w:before="100" w:beforeAutospacing="1" w:after="100" w:afterAutospacing="1"/>
        <w:rPr>
          <w:rFonts w:ascii="Arial" w:hAnsi="Arial" w:cs="Arial"/>
          <w:b/>
          <w:bCs/>
          <w:sz w:val="22"/>
          <w:szCs w:val="22"/>
        </w:rPr>
      </w:pPr>
      <w:r w:rsidRPr="00932D47">
        <w:rPr>
          <w:rFonts w:ascii="Arial" w:hAnsi="Arial" w:cs="Arial"/>
          <w:sz w:val="22"/>
          <w:szCs w:val="22"/>
        </w:rPr>
        <w:t xml:space="preserve">Trial </w:t>
      </w:r>
      <w:r w:rsidRPr="00932D47">
        <w:rPr>
          <w:rFonts w:ascii="Arial" w:hAnsi="Arial" w:cs="Arial"/>
          <w:color w:val="000000"/>
          <w:sz w:val="22"/>
          <w:szCs w:val="22"/>
        </w:rPr>
        <w:t xml:space="preserve">data for the </w:t>
      </w:r>
      <w:r w:rsidRPr="00E777C2">
        <w:rPr>
          <w:rFonts w:ascii="Arial" w:hAnsi="Arial" w:cs="Arial"/>
          <w:b/>
          <w:bCs/>
          <w:color w:val="000000"/>
          <w:sz w:val="22"/>
          <w:szCs w:val="22"/>
        </w:rPr>
        <w:t>University of Oxford and AstraZeneca's possible coronavirus vaccine</w:t>
      </w:r>
      <w:r w:rsidRPr="00932D47">
        <w:rPr>
          <w:rFonts w:ascii="Arial" w:hAnsi="Arial" w:cs="Arial"/>
          <w:color w:val="000000"/>
          <w:sz w:val="22"/>
          <w:szCs w:val="22"/>
        </w:rPr>
        <w:t xml:space="preserve"> will be provided to regulators when the project’s scientists are satisfied the product is safe and effective. While that could be this year, Andrew Pollard, director of the Oxford Vaccine Group, said corners cannot be cut to speed up approval for emergency use.</w:t>
      </w:r>
      <w:r w:rsidRPr="00932D47">
        <w:rPr>
          <w:rStyle w:val="FootnoteReference"/>
          <w:rFonts w:ascii="Arial" w:hAnsi="Arial" w:cs="Arial"/>
          <w:color w:val="000000"/>
          <w:sz w:val="22"/>
          <w:szCs w:val="22"/>
        </w:rPr>
        <w:footnoteReference w:id="69"/>
      </w:r>
      <w:r w:rsidRPr="00932D47">
        <w:rPr>
          <w:rFonts w:ascii="Arial" w:hAnsi="Arial" w:cs="Arial"/>
          <w:color w:val="000000"/>
          <w:sz w:val="22"/>
          <w:szCs w:val="22"/>
        </w:rPr>
        <w:t xml:space="preserve">  Media reports had suggested that </w:t>
      </w:r>
      <w:r w:rsidRPr="00932D47">
        <w:rPr>
          <w:rFonts w:ascii="Arial" w:hAnsi="Arial" w:cs="Arial"/>
          <w:sz w:val="22"/>
          <w:szCs w:val="22"/>
        </w:rPr>
        <w:t>US authorities were looking for a possible emergency use authorization for AstraZeneca’s vaccine before the November presidential election</w:t>
      </w:r>
      <w:r w:rsidRPr="00932D47">
        <w:rPr>
          <w:rStyle w:val="FootnoteReference"/>
          <w:rFonts w:ascii="Arial" w:hAnsi="Arial" w:cs="Arial"/>
          <w:sz w:val="22"/>
          <w:szCs w:val="22"/>
        </w:rPr>
        <w:footnoteReference w:id="70"/>
      </w:r>
      <w:r w:rsidRPr="00932D47">
        <w:rPr>
          <w:rFonts w:ascii="Arial" w:hAnsi="Arial" w:cs="Arial"/>
          <w:sz w:val="22"/>
          <w:szCs w:val="22"/>
        </w:rPr>
        <w:t>, but AstraZeneca says it has not been involved in those talks, and that it's too early to speculate.</w:t>
      </w:r>
      <w:r w:rsidRPr="00932D47">
        <w:rPr>
          <w:rStyle w:val="FootnoteReference"/>
          <w:rFonts w:ascii="Arial" w:hAnsi="Arial" w:cs="Arial"/>
          <w:sz w:val="22"/>
          <w:szCs w:val="22"/>
        </w:rPr>
        <w:footnoteReference w:id="71"/>
      </w:r>
    </w:p>
    <w:p w:rsidR="00C866F8" w:rsidRPr="00A11598" w:rsidRDefault="009A0AFA" w:rsidP="00DD5E65">
      <w:pPr>
        <w:pStyle w:val="ListParagraph"/>
        <w:numPr>
          <w:ilvl w:val="0"/>
          <w:numId w:val="18"/>
        </w:numPr>
        <w:spacing w:before="100" w:beforeAutospacing="1" w:after="100" w:afterAutospacing="1"/>
        <w:rPr>
          <w:rFonts w:ascii="Arial" w:hAnsi="Arial" w:cs="Arial"/>
          <w:sz w:val="22"/>
          <w:szCs w:val="22"/>
        </w:rPr>
      </w:pPr>
      <w:r w:rsidRPr="00A11598">
        <w:rPr>
          <w:rFonts w:ascii="Arial" w:hAnsi="Arial" w:cs="Arial"/>
          <w:b/>
          <w:bCs/>
          <w:sz w:val="22"/>
          <w:szCs w:val="22"/>
        </w:rPr>
        <w:t xml:space="preserve">Pfizer and BioNTech </w:t>
      </w:r>
      <w:r w:rsidRPr="00A11598">
        <w:rPr>
          <w:rFonts w:ascii="Arial" w:hAnsi="Arial" w:cs="Arial"/>
          <w:sz w:val="22"/>
          <w:szCs w:val="22"/>
        </w:rPr>
        <w:t>initially tested four versions of their vaccine candidate in humans. The version they have begun testing in a Phase III study was better tolerated than their initial choice, and they said it would better protect elderly people at most risk from COVID-19.</w:t>
      </w:r>
      <w:r>
        <w:rPr>
          <w:rStyle w:val="FootnoteReference"/>
          <w:rFonts w:ascii="Arial" w:hAnsi="Arial" w:cs="Arial"/>
          <w:sz w:val="22"/>
          <w:szCs w:val="22"/>
        </w:rPr>
        <w:footnoteReference w:id="72"/>
      </w:r>
      <w:r w:rsidR="00A11598" w:rsidRPr="00A11598">
        <w:rPr>
          <w:rFonts w:ascii="Arial" w:hAnsi="Arial" w:cs="Arial"/>
          <w:sz w:val="22"/>
          <w:szCs w:val="22"/>
        </w:rPr>
        <w:t xml:space="preserve"> The </w:t>
      </w:r>
      <w:r w:rsidR="00C866F8" w:rsidRPr="00A11598">
        <w:rPr>
          <w:rFonts w:ascii="Arial" w:hAnsi="Arial" w:cs="Arial"/>
          <w:b/>
          <w:bCs/>
          <w:sz w:val="22"/>
          <w:szCs w:val="22"/>
        </w:rPr>
        <w:t xml:space="preserve">Pfizer/BioNTech </w:t>
      </w:r>
      <w:r w:rsidR="00013F22">
        <w:rPr>
          <w:rFonts w:ascii="Arial" w:hAnsi="Arial" w:cs="Arial"/>
          <w:b/>
          <w:bCs/>
          <w:sz w:val="22"/>
          <w:szCs w:val="22"/>
        </w:rPr>
        <w:t xml:space="preserve">Phase III trial </w:t>
      </w:r>
      <w:r w:rsidR="00C866F8" w:rsidRPr="00A11598">
        <w:rPr>
          <w:rFonts w:ascii="Arial" w:hAnsi="Arial" w:cs="Arial"/>
          <w:sz w:val="22"/>
          <w:szCs w:val="22"/>
        </w:rPr>
        <w:t xml:space="preserve">in the US has a </w:t>
      </w:r>
      <w:r w:rsidR="00C866F8" w:rsidRPr="00690713">
        <w:rPr>
          <w:rFonts w:ascii="Arial" w:hAnsi="Arial" w:cs="Arial"/>
          <w:sz w:val="22"/>
          <w:szCs w:val="22"/>
        </w:rPr>
        <w:lastRenderedPageBreak/>
        <w:t xml:space="preserve">proposed cohort of 30,000. By the time 11,000 had been enrolled, </w:t>
      </w:r>
      <w:r w:rsidR="00C866F8" w:rsidRPr="00690713">
        <w:rPr>
          <w:rFonts w:ascii="Arial" w:hAnsi="Arial" w:cs="Arial"/>
          <w:sz w:val="22"/>
          <w:szCs w:val="22"/>
          <w:shd w:val="clear" w:color="auto" w:fill="FFFFFF"/>
        </w:rPr>
        <w:t xml:space="preserve">Pfizer’s senior vice president of vaccine clinical research and development said: </w:t>
      </w:r>
      <w:r w:rsidR="00C866F8" w:rsidRPr="00690713">
        <w:rPr>
          <w:rFonts w:ascii="Arial" w:hAnsi="Arial" w:cs="Arial"/>
          <w:sz w:val="22"/>
          <w:szCs w:val="22"/>
        </w:rPr>
        <w:t>“</w:t>
      </w:r>
      <w:r w:rsidR="00C866F8" w:rsidRPr="00690713">
        <w:rPr>
          <w:rFonts w:ascii="Arial" w:hAnsi="Arial" w:cs="Arial"/>
          <w:b/>
          <w:bCs/>
          <w:sz w:val="22"/>
          <w:szCs w:val="22"/>
        </w:rPr>
        <w:t>Between Latinx and Black or African American populations, we’re running at about 19 percent or so.</w:t>
      </w:r>
      <w:r w:rsidR="00C866F8" w:rsidRPr="00690713">
        <w:rPr>
          <w:rFonts w:ascii="Arial" w:hAnsi="Arial" w:cs="Arial"/>
          <w:sz w:val="22"/>
          <w:szCs w:val="22"/>
        </w:rPr>
        <w:t xml:space="preserve"> We’re trying to push even higher than that.” </w:t>
      </w:r>
      <w:r w:rsidR="00C866F8" w:rsidRPr="00690713">
        <w:rPr>
          <w:rStyle w:val="FootnoteReference"/>
          <w:rFonts w:ascii="Arial" w:hAnsi="Arial" w:cs="Arial"/>
          <w:sz w:val="22"/>
          <w:szCs w:val="22"/>
        </w:rPr>
        <w:footnoteReference w:id="73"/>
      </w:r>
      <w:r w:rsidR="00C866F8" w:rsidRPr="00690713">
        <w:rPr>
          <w:rFonts w:ascii="Arial" w:hAnsi="Arial" w:cs="Arial"/>
          <w:sz w:val="22"/>
          <w:szCs w:val="22"/>
        </w:rPr>
        <w:t xml:space="preserve"> These population groups have been infected with COVID-19 at more than </w:t>
      </w:r>
      <w:r w:rsidR="00C866F8" w:rsidRPr="00690713">
        <w:rPr>
          <w:rFonts w:ascii="Arial" w:hAnsi="Arial" w:cs="Arial"/>
          <w:sz w:val="22"/>
          <w:szCs w:val="22"/>
          <w:shd w:val="clear" w:color="auto" w:fill="FFFFFF"/>
        </w:rPr>
        <w:t xml:space="preserve">twice the rate of white Americans, with Native Americans infected at still higher rates. </w:t>
      </w:r>
    </w:p>
    <w:p w:rsidR="00644C50" w:rsidRPr="00932D47" w:rsidRDefault="00644C50" w:rsidP="00644C50">
      <w:pPr>
        <w:pStyle w:val="ListParagraph"/>
        <w:numPr>
          <w:ilvl w:val="0"/>
          <w:numId w:val="18"/>
        </w:numPr>
        <w:spacing w:before="100" w:beforeAutospacing="1" w:after="100" w:afterAutospacing="1"/>
        <w:rPr>
          <w:rFonts w:ascii="Arial" w:hAnsi="Arial" w:cs="Arial"/>
          <w:b/>
          <w:bCs/>
          <w:sz w:val="22"/>
          <w:szCs w:val="22"/>
        </w:rPr>
      </w:pPr>
      <w:r w:rsidRPr="00932D47">
        <w:rPr>
          <w:rFonts w:ascii="Arial" w:hAnsi="Arial" w:cs="Arial"/>
          <w:sz w:val="22"/>
          <w:szCs w:val="22"/>
        </w:rPr>
        <w:t xml:space="preserve">The </w:t>
      </w:r>
      <w:r w:rsidRPr="00E777C2">
        <w:rPr>
          <w:rFonts w:ascii="Arial" w:hAnsi="Arial" w:cs="Arial"/>
          <w:b/>
          <w:bCs/>
          <w:sz w:val="22"/>
          <w:szCs w:val="22"/>
        </w:rPr>
        <w:t>University of Queensland vaccine trials</w:t>
      </w:r>
      <w:r w:rsidRPr="00932D47">
        <w:rPr>
          <w:rFonts w:ascii="Arial" w:hAnsi="Arial" w:cs="Arial"/>
          <w:sz w:val="22"/>
          <w:szCs w:val="22"/>
        </w:rPr>
        <w:t xml:space="preserve"> in hamsters are reported to have produced a good level of protection against the virus</w:t>
      </w:r>
      <w:r w:rsidR="004552D0">
        <w:rPr>
          <w:rFonts w:ascii="Arial" w:hAnsi="Arial" w:cs="Arial"/>
          <w:sz w:val="22"/>
          <w:szCs w:val="22"/>
        </w:rPr>
        <w:t>,</w:t>
      </w:r>
      <w:r w:rsidRPr="00932D47">
        <w:rPr>
          <w:rFonts w:ascii="Arial" w:hAnsi="Arial" w:cs="Arial"/>
          <w:sz w:val="22"/>
          <w:szCs w:val="22"/>
        </w:rPr>
        <w:t xml:space="preserve"> and in humans have not caused adverse side effects.</w:t>
      </w:r>
      <w:r w:rsidRPr="00932D47">
        <w:rPr>
          <w:rStyle w:val="FootnoteReference"/>
          <w:rFonts w:ascii="Arial" w:hAnsi="Arial" w:cs="Arial"/>
          <w:sz w:val="22"/>
          <w:szCs w:val="22"/>
        </w:rPr>
        <w:footnoteReference w:id="74"/>
      </w:r>
      <w:r w:rsidRPr="00932D47">
        <w:rPr>
          <w:rFonts w:ascii="Arial" w:hAnsi="Arial" w:cs="Arial"/>
          <w:sz w:val="22"/>
          <w:szCs w:val="22"/>
        </w:rPr>
        <w:t xml:space="preserve">  </w:t>
      </w:r>
    </w:p>
    <w:p w:rsidR="00AB06A8" w:rsidRPr="00AB06A8" w:rsidRDefault="0017654A" w:rsidP="00AB06A8">
      <w:pPr>
        <w:pStyle w:val="ListParagraph"/>
        <w:numPr>
          <w:ilvl w:val="0"/>
          <w:numId w:val="18"/>
        </w:numPr>
        <w:spacing w:before="100" w:beforeAutospacing="1" w:after="100" w:afterAutospacing="1"/>
        <w:rPr>
          <w:rFonts w:ascii="Arial" w:hAnsi="Arial" w:cs="Arial"/>
          <w:b/>
          <w:bCs/>
          <w:sz w:val="22"/>
          <w:szCs w:val="22"/>
        </w:rPr>
      </w:pPr>
      <w:r w:rsidRPr="00C173F0">
        <w:rPr>
          <w:rFonts w:ascii="Arial" w:hAnsi="Arial" w:cs="Arial"/>
          <w:b/>
          <w:bCs/>
          <w:sz w:val="22"/>
          <w:szCs w:val="22"/>
        </w:rPr>
        <w:t>Johnson &amp; Johnson</w:t>
      </w:r>
      <w:r w:rsidRPr="00C173F0">
        <w:rPr>
          <w:rFonts w:ascii="Arial" w:hAnsi="Arial" w:cs="Arial"/>
          <w:sz w:val="22"/>
          <w:szCs w:val="22"/>
        </w:rPr>
        <w:t xml:space="preserve"> announced that its lead vaccine candidate protected against infection with SARS-CoV-2</w:t>
      </w:r>
      <w:r>
        <w:rPr>
          <w:rFonts w:ascii="Arial" w:hAnsi="Arial" w:cs="Arial"/>
          <w:sz w:val="22"/>
          <w:szCs w:val="22"/>
        </w:rPr>
        <w:t xml:space="preserve"> in pre-clinical studies</w:t>
      </w:r>
      <w:r w:rsidRPr="00C173F0">
        <w:rPr>
          <w:rStyle w:val="FootnoteReference"/>
          <w:rFonts w:ascii="Arial" w:hAnsi="Arial" w:cs="Arial"/>
          <w:sz w:val="22"/>
          <w:szCs w:val="22"/>
        </w:rPr>
        <w:footnoteReference w:id="75"/>
      </w:r>
      <w:r w:rsidR="000A3D2A">
        <w:rPr>
          <w:rFonts w:ascii="Arial" w:hAnsi="Arial" w:cs="Arial"/>
          <w:sz w:val="22"/>
          <w:szCs w:val="22"/>
        </w:rPr>
        <w:t>.</w:t>
      </w:r>
    </w:p>
    <w:p w:rsidR="00AB06A8" w:rsidRPr="00AB06A8" w:rsidRDefault="0017654A" w:rsidP="00AB06A8">
      <w:pPr>
        <w:pStyle w:val="ListParagraph"/>
        <w:numPr>
          <w:ilvl w:val="0"/>
          <w:numId w:val="18"/>
        </w:numPr>
        <w:spacing w:before="100" w:beforeAutospacing="1" w:after="100" w:afterAutospacing="1"/>
        <w:rPr>
          <w:rFonts w:ascii="Arial" w:hAnsi="Arial" w:cs="Arial"/>
          <w:b/>
          <w:bCs/>
          <w:sz w:val="22"/>
          <w:szCs w:val="22"/>
        </w:rPr>
      </w:pPr>
      <w:r w:rsidRPr="00AB06A8">
        <w:rPr>
          <w:rFonts w:ascii="Arial" w:hAnsi="Arial" w:cs="Arial"/>
          <w:b/>
          <w:bCs/>
          <w:sz w:val="22"/>
          <w:szCs w:val="22"/>
        </w:rPr>
        <w:t xml:space="preserve">Inovio </w:t>
      </w:r>
      <w:r w:rsidRPr="00AB06A8">
        <w:rPr>
          <w:rFonts w:ascii="Arial" w:hAnsi="Arial" w:cs="Arial"/>
          <w:sz w:val="22"/>
          <w:szCs w:val="22"/>
        </w:rPr>
        <w:t>said</w:t>
      </w:r>
      <w:r w:rsidRPr="00AB06A8">
        <w:rPr>
          <w:rFonts w:ascii="Arial" w:hAnsi="Arial" w:cs="Arial"/>
          <w:b/>
          <w:bCs/>
          <w:sz w:val="22"/>
          <w:szCs w:val="22"/>
        </w:rPr>
        <w:t xml:space="preserve"> </w:t>
      </w:r>
      <w:r w:rsidRPr="00AB06A8">
        <w:rPr>
          <w:rFonts w:ascii="Arial" w:hAnsi="Arial" w:cs="Arial"/>
          <w:sz w:val="22"/>
          <w:szCs w:val="22"/>
        </w:rPr>
        <w:t>that its DNA vaccine INO-4800 targeting SARS-CoV-2 was effective in protecting rhesus macaques from live virus challenge 13 weeks after the last vaccination</w:t>
      </w:r>
      <w:r w:rsidRPr="00404E21">
        <w:rPr>
          <w:rStyle w:val="FootnoteReference"/>
          <w:rFonts w:ascii="Arial" w:hAnsi="Arial" w:cs="Arial"/>
          <w:sz w:val="22"/>
          <w:szCs w:val="22"/>
        </w:rPr>
        <w:footnoteReference w:id="76"/>
      </w:r>
      <w:r w:rsidR="0027103E" w:rsidRPr="00AB06A8">
        <w:rPr>
          <w:rFonts w:ascii="Arial" w:hAnsi="Arial" w:cs="Arial"/>
          <w:sz w:val="22"/>
          <w:szCs w:val="22"/>
        </w:rPr>
        <w:t>.</w:t>
      </w:r>
      <w:r w:rsidRPr="00AB06A8">
        <w:rPr>
          <w:rFonts w:ascii="Arial" w:hAnsi="Arial" w:cs="Arial"/>
          <w:sz w:val="22"/>
          <w:szCs w:val="22"/>
        </w:rPr>
        <w:t xml:space="preserve"> </w:t>
      </w:r>
      <w:r w:rsidR="00AB06A8" w:rsidRPr="00AB06A8">
        <w:rPr>
          <w:rFonts w:ascii="Arial" w:hAnsi="Arial" w:cs="Arial"/>
          <w:sz w:val="22"/>
          <w:szCs w:val="22"/>
        </w:rPr>
        <w:t>Inovio will initiate a mid-to-late stage study in September.</w:t>
      </w:r>
      <w:r w:rsidR="00AB06A8">
        <w:rPr>
          <w:rStyle w:val="FootnoteReference"/>
          <w:rFonts w:ascii="Arial" w:hAnsi="Arial" w:cs="Arial"/>
          <w:sz w:val="22"/>
          <w:szCs w:val="22"/>
        </w:rPr>
        <w:footnoteReference w:id="77"/>
      </w:r>
    </w:p>
    <w:p w:rsidR="005B3676" w:rsidRPr="00E16644" w:rsidRDefault="005B3676" w:rsidP="005B3676">
      <w:pPr>
        <w:pStyle w:val="ListParagraph"/>
        <w:numPr>
          <w:ilvl w:val="0"/>
          <w:numId w:val="18"/>
        </w:numPr>
        <w:spacing w:before="100" w:beforeAutospacing="1" w:after="100" w:afterAutospacing="1"/>
        <w:rPr>
          <w:rFonts w:ascii="Arial" w:hAnsi="Arial" w:cs="Arial"/>
          <w:sz w:val="22"/>
          <w:szCs w:val="22"/>
        </w:rPr>
      </w:pPr>
      <w:r w:rsidRPr="00E16644">
        <w:rPr>
          <w:rFonts w:ascii="Arial" w:hAnsi="Arial" w:cs="Arial"/>
          <w:b/>
          <w:bCs/>
          <w:sz w:val="22"/>
          <w:szCs w:val="22"/>
        </w:rPr>
        <w:t>VBI Vaccines</w:t>
      </w:r>
      <w:r w:rsidRPr="00E16644">
        <w:rPr>
          <w:rFonts w:ascii="Arial" w:hAnsi="Arial" w:cs="Arial"/>
          <w:sz w:val="22"/>
          <w:szCs w:val="22"/>
        </w:rPr>
        <w:t xml:space="preserve"> has been granted $C 56 million from the Strategic Innovation Fund of the Government of Canada towards the development of the company’s COVID</w:t>
      </w:r>
      <w:r w:rsidR="007656D2">
        <w:rPr>
          <w:rFonts w:ascii="Arial" w:hAnsi="Arial" w:cs="Arial"/>
          <w:sz w:val="22"/>
          <w:szCs w:val="22"/>
        </w:rPr>
        <w:t>-</w:t>
      </w:r>
      <w:r w:rsidRPr="00E16644">
        <w:rPr>
          <w:rFonts w:ascii="Arial" w:hAnsi="Arial" w:cs="Arial"/>
          <w:sz w:val="22"/>
          <w:szCs w:val="22"/>
        </w:rPr>
        <w:t>19 candidate, VBI-2900, through Phase II clinical trials.</w:t>
      </w:r>
      <w:r w:rsidRPr="00E16644">
        <w:rPr>
          <w:rStyle w:val="FootnoteReference"/>
          <w:rFonts w:ascii="Arial" w:hAnsi="Arial" w:cs="Arial"/>
          <w:sz w:val="22"/>
          <w:szCs w:val="22"/>
        </w:rPr>
        <w:footnoteReference w:id="78"/>
      </w:r>
    </w:p>
    <w:p w:rsidR="0027103E" w:rsidRPr="00BE6DF6" w:rsidRDefault="00504004" w:rsidP="00BE6DF6">
      <w:pPr>
        <w:pStyle w:val="NormalWeb"/>
        <w:numPr>
          <w:ilvl w:val="0"/>
          <w:numId w:val="18"/>
        </w:numPr>
        <w:spacing w:before="0" w:beforeAutospacing="0" w:after="0" w:afterAutospacing="0"/>
        <w:rPr>
          <w:rFonts w:ascii="Arial" w:hAnsi="Arial" w:cs="Arial"/>
          <w:sz w:val="22"/>
          <w:szCs w:val="22"/>
        </w:rPr>
      </w:pPr>
      <w:r w:rsidRPr="00424A14">
        <w:rPr>
          <w:rFonts w:ascii="Arial" w:hAnsi="Arial" w:cs="Arial"/>
          <w:b/>
          <w:bCs/>
          <w:sz w:val="22"/>
          <w:szCs w:val="22"/>
        </w:rPr>
        <w:t>Arcturus</w:t>
      </w:r>
      <w:r w:rsidRPr="00424A14">
        <w:rPr>
          <w:rFonts w:ascii="Arial" w:hAnsi="Arial" w:cs="Arial"/>
          <w:sz w:val="22"/>
          <w:szCs w:val="22"/>
        </w:rPr>
        <w:t xml:space="preserve"> Therapeutics announced that all subjects in the first cohort have been dosed in the Phase I/II clinical study with its ARCT-021 investigational vaccine for COVID-19. The study is being conducted in collaboration with Duke-NUS Medical School in Singapore.</w:t>
      </w:r>
      <w:r w:rsidRPr="00424A14">
        <w:rPr>
          <w:rStyle w:val="FootnoteReference"/>
          <w:rFonts w:ascii="Arial" w:hAnsi="Arial" w:cs="Arial"/>
          <w:sz w:val="22"/>
          <w:szCs w:val="22"/>
        </w:rPr>
        <w:footnoteReference w:id="79"/>
      </w:r>
    </w:p>
    <w:p w:rsidR="003E4518" w:rsidRPr="00DA1E2C" w:rsidRDefault="003E4518" w:rsidP="003E4518">
      <w:pPr>
        <w:pStyle w:val="ListParagraph"/>
        <w:numPr>
          <w:ilvl w:val="0"/>
          <w:numId w:val="18"/>
        </w:numPr>
        <w:rPr>
          <w:rFonts w:ascii="Arial" w:hAnsi="Arial" w:cs="Arial"/>
          <w:sz w:val="22"/>
          <w:szCs w:val="22"/>
        </w:rPr>
      </w:pPr>
      <w:r w:rsidRPr="00DB4AD6">
        <w:rPr>
          <w:rFonts w:ascii="Arial" w:hAnsi="Arial" w:cs="Arial"/>
          <w:b/>
          <w:bCs/>
          <w:sz w:val="22"/>
          <w:szCs w:val="22"/>
        </w:rPr>
        <w:t xml:space="preserve">Italy </w:t>
      </w:r>
      <w:r w:rsidRPr="00DA1E2C">
        <w:rPr>
          <w:rFonts w:ascii="Arial" w:hAnsi="Arial" w:cs="Arial"/>
          <w:sz w:val="22"/>
          <w:szCs w:val="22"/>
        </w:rPr>
        <w:t xml:space="preserve">has begun human testing of a potential vaccine </w:t>
      </w:r>
      <w:r w:rsidRPr="00DA1E2C">
        <w:rPr>
          <w:rFonts w:ascii="Arial" w:hAnsi="Arial" w:cs="Arial"/>
          <w:color w:val="000000"/>
          <w:sz w:val="22"/>
          <w:szCs w:val="22"/>
        </w:rPr>
        <w:t>called GRAd-COV2, which was developed by ReiThera, based in Rome. The trial involves 90 volunteers.</w:t>
      </w:r>
      <w:r w:rsidRPr="00DA1E2C">
        <w:rPr>
          <w:rStyle w:val="FootnoteReference"/>
          <w:rFonts w:ascii="Arial" w:hAnsi="Arial" w:cs="Arial"/>
          <w:color w:val="000000"/>
          <w:sz w:val="22"/>
          <w:szCs w:val="22"/>
        </w:rPr>
        <w:footnoteReference w:id="80"/>
      </w:r>
    </w:p>
    <w:p w:rsidR="0027103E" w:rsidRPr="000A1630" w:rsidRDefault="0017654A" w:rsidP="0017654A">
      <w:pPr>
        <w:pStyle w:val="ListParagraph"/>
        <w:numPr>
          <w:ilvl w:val="0"/>
          <w:numId w:val="18"/>
        </w:numPr>
        <w:spacing w:before="100" w:beforeAutospacing="1" w:after="100" w:afterAutospacing="1"/>
        <w:rPr>
          <w:rFonts w:ascii="Arial" w:hAnsi="Arial" w:cs="Arial"/>
          <w:b/>
          <w:bCs/>
          <w:sz w:val="22"/>
          <w:szCs w:val="22"/>
        </w:rPr>
      </w:pPr>
      <w:r w:rsidRPr="000A1630">
        <w:rPr>
          <w:rFonts w:ascii="Arial" w:hAnsi="Arial" w:cs="Arial"/>
          <w:b/>
          <w:bCs/>
          <w:sz w:val="22"/>
          <w:szCs w:val="22"/>
        </w:rPr>
        <w:t xml:space="preserve">PDS Biotechnology Corporation </w:t>
      </w:r>
      <w:r w:rsidRPr="000A1630">
        <w:rPr>
          <w:rFonts w:ascii="Arial" w:hAnsi="Arial" w:cs="Arial"/>
          <w:sz w:val="22"/>
          <w:szCs w:val="22"/>
        </w:rPr>
        <w:t>announced preclinical data for its COVID-19 vaccine candidate, Versamune-CoV-2 (PDS0203)</w:t>
      </w:r>
      <w:r w:rsidRPr="000A1630">
        <w:rPr>
          <w:rStyle w:val="FootnoteReference"/>
          <w:rFonts w:ascii="Arial" w:hAnsi="Arial" w:cs="Arial"/>
          <w:sz w:val="22"/>
          <w:szCs w:val="22"/>
        </w:rPr>
        <w:footnoteReference w:id="81"/>
      </w:r>
      <w:r w:rsidR="0027103E" w:rsidRPr="000A1630">
        <w:rPr>
          <w:rFonts w:ascii="Arial" w:hAnsi="Arial" w:cs="Arial"/>
          <w:sz w:val="22"/>
          <w:szCs w:val="22"/>
        </w:rPr>
        <w:t>.</w:t>
      </w:r>
      <w:r w:rsidRPr="000A1630">
        <w:rPr>
          <w:rFonts w:ascii="Arial" w:hAnsi="Arial" w:cs="Arial"/>
          <w:sz w:val="22"/>
          <w:szCs w:val="22"/>
        </w:rPr>
        <w:t xml:space="preserve"> </w:t>
      </w:r>
    </w:p>
    <w:p w:rsidR="0017654A" w:rsidRPr="004029B2" w:rsidRDefault="0017654A" w:rsidP="004029B2">
      <w:pPr>
        <w:pStyle w:val="NormalWeb"/>
        <w:numPr>
          <w:ilvl w:val="0"/>
          <w:numId w:val="18"/>
        </w:numPr>
        <w:rPr>
          <w:rFonts w:ascii="Arial" w:hAnsi="Arial" w:cs="Arial"/>
          <w:sz w:val="22"/>
          <w:szCs w:val="22"/>
        </w:rPr>
      </w:pPr>
      <w:r w:rsidRPr="000A1630">
        <w:rPr>
          <w:rFonts w:ascii="Arial" w:hAnsi="Arial" w:cs="Arial"/>
          <w:b/>
          <w:bCs/>
          <w:sz w:val="22"/>
          <w:szCs w:val="22"/>
        </w:rPr>
        <w:t>Heat Biologics</w:t>
      </w:r>
      <w:r w:rsidRPr="000A1630">
        <w:rPr>
          <w:rFonts w:ascii="Arial" w:hAnsi="Arial" w:cs="Arial"/>
          <w:sz w:val="22"/>
          <w:szCs w:val="22"/>
        </w:rPr>
        <w:t xml:space="preserve"> </w:t>
      </w:r>
      <w:r w:rsidR="00CE7AA8" w:rsidRPr="00424A14">
        <w:rPr>
          <w:rFonts w:ascii="Arial" w:hAnsi="Arial" w:cs="Arial"/>
          <w:sz w:val="22"/>
          <w:szCs w:val="22"/>
        </w:rPr>
        <w:t>reported preclinical data for its COVID-19 vaccine candidate</w:t>
      </w:r>
      <w:r w:rsidR="00D42C5D">
        <w:rPr>
          <w:rFonts w:ascii="Arial" w:hAnsi="Arial" w:cs="Arial"/>
          <w:sz w:val="22"/>
          <w:szCs w:val="22"/>
        </w:rPr>
        <w:t xml:space="preserve">, </w:t>
      </w:r>
      <w:r w:rsidR="00F25324">
        <w:rPr>
          <w:rFonts w:ascii="Arial" w:hAnsi="Arial" w:cs="Arial"/>
          <w:sz w:val="22"/>
          <w:szCs w:val="22"/>
        </w:rPr>
        <w:t xml:space="preserve">announcing </w:t>
      </w:r>
      <w:r w:rsidR="00CE7AA8" w:rsidRPr="00424A14">
        <w:rPr>
          <w:rFonts w:ascii="Arial" w:hAnsi="Arial" w:cs="Arial"/>
          <w:sz w:val="22"/>
          <w:szCs w:val="22"/>
        </w:rPr>
        <w:t>robust T</w:t>
      </w:r>
      <w:r w:rsidR="00CE7AA8" w:rsidRPr="006463CA">
        <w:rPr>
          <w:rFonts w:ascii="Arial" w:hAnsi="Arial" w:cs="Arial"/>
        </w:rPr>
        <w:t xml:space="preserve"> </w:t>
      </w:r>
      <w:r w:rsidR="00CE7AA8" w:rsidRPr="00424A14">
        <w:rPr>
          <w:rFonts w:ascii="Arial" w:hAnsi="Arial" w:cs="Arial"/>
          <w:sz w:val="22"/>
          <w:szCs w:val="22"/>
        </w:rPr>
        <w:t>cell mediated immune response directed against the spike protein of SARS-CoV-2</w:t>
      </w:r>
      <w:r w:rsidR="004029B2">
        <w:rPr>
          <w:rFonts w:ascii="Arial" w:hAnsi="Arial" w:cs="Arial"/>
          <w:sz w:val="22"/>
          <w:szCs w:val="22"/>
        </w:rPr>
        <w:t>.</w:t>
      </w:r>
      <w:r w:rsidRPr="000A1630">
        <w:rPr>
          <w:rStyle w:val="FootnoteReference"/>
          <w:rFonts w:ascii="Arial" w:hAnsi="Arial" w:cs="Arial"/>
          <w:sz w:val="22"/>
          <w:szCs w:val="22"/>
        </w:rPr>
        <w:footnoteReference w:id="82"/>
      </w:r>
    </w:p>
    <w:p w:rsidR="00AD0F1D" w:rsidRPr="000A1630" w:rsidRDefault="00AD0F1D" w:rsidP="00AD0F1D">
      <w:pPr>
        <w:pStyle w:val="ListParagraph"/>
        <w:numPr>
          <w:ilvl w:val="0"/>
          <w:numId w:val="18"/>
        </w:numPr>
        <w:spacing w:before="100" w:beforeAutospacing="1" w:after="100" w:afterAutospacing="1"/>
        <w:rPr>
          <w:rFonts w:ascii="Arial" w:hAnsi="Arial" w:cs="Arial"/>
          <w:sz w:val="22"/>
          <w:szCs w:val="22"/>
        </w:rPr>
      </w:pPr>
      <w:r w:rsidRPr="000A1630">
        <w:rPr>
          <w:rFonts w:ascii="Arial" w:hAnsi="Arial" w:cs="Arial"/>
          <w:b/>
          <w:bCs/>
          <w:sz w:val="22"/>
          <w:szCs w:val="22"/>
        </w:rPr>
        <w:lastRenderedPageBreak/>
        <w:t>COVAX-19, developed in South Australia</w:t>
      </w:r>
      <w:r w:rsidRPr="000A1630">
        <w:rPr>
          <w:rFonts w:ascii="Arial" w:hAnsi="Arial" w:cs="Arial"/>
          <w:sz w:val="22"/>
          <w:szCs w:val="22"/>
        </w:rPr>
        <w:t>, has been shown to be safe and to induce antibodies that attack SARS-CoV-2, according to l</w:t>
      </w:r>
      <w:r w:rsidRPr="000A1630">
        <w:rPr>
          <w:rFonts w:ascii="Arial" w:hAnsi="Arial" w:cs="Arial"/>
          <w:color w:val="000000"/>
          <w:sz w:val="22"/>
          <w:szCs w:val="22"/>
        </w:rPr>
        <w:t>ead researcher Professor Nikolai Petrovsky. He said: "We can now test the vaccine in nursing home patients and show that it's effective in inducing the right type of immune responses and hopefully, ultimately, show that it's effective in preventing them getting infected".</w:t>
      </w:r>
      <w:r w:rsidRPr="000A1630">
        <w:rPr>
          <w:rStyle w:val="FootnoteReference"/>
          <w:rFonts w:ascii="Arial" w:hAnsi="Arial" w:cs="Arial"/>
          <w:color w:val="000000"/>
          <w:sz w:val="22"/>
          <w:szCs w:val="22"/>
        </w:rPr>
        <w:footnoteReference w:id="83"/>
      </w:r>
      <w:r w:rsidRPr="000A1630">
        <w:rPr>
          <w:rFonts w:ascii="Arial" w:hAnsi="Arial" w:cs="Arial"/>
          <w:color w:val="000000"/>
          <w:sz w:val="22"/>
          <w:szCs w:val="22"/>
        </w:rPr>
        <w:t> </w:t>
      </w:r>
    </w:p>
    <w:p w:rsidR="00D07BB9" w:rsidRPr="00690713" w:rsidRDefault="00D07BB9" w:rsidP="00D07BB9">
      <w:pPr>
        <w:pStyle w:val="ListParagraph"/>
        <w:numPr>
          <w:ilvl w:val="0"/>
          <w:numId w:val="18"/>
        </w:numPr>
        <w:spacing w:before="100" w:beforeAutospacing="1" w:after="100" w:afterAutospacing="1"/>
        <w:rPr>
          <w:rFonts w:ascii="Arial" w:hAnsi="Arial" w:cs="Arial"/>
          <w:sz w:val="22"/>
          <w:szCs w:val="22"/>
        </w:rPr>
      </w:pPr>
      <w:r w:rsidRPr="00690713">
        <w:rPr>
          <w:rFonts w:ascii="Arial" w:hAnsi="Arial" w:cs="Arial"/>
          <w:b/>
          <w:bCs/>
          <w:sz w:val="22"/>
          <w:szCs w:val="22"/>
          <w:shd w:val="clear" w:color="auto" w:fill="FFFFFF"/>
        </w:rPr>
        <w:t>Merck</w:t>
      </w:r>
      <w:r w:rsidRPr="00690713">
        <w:rPr>
          <w:rFonts w:ascii="Arial" w:hAnsi="Arial" w:cs="Arial"/>
          <w:sz w:val="22"/>
          <w:szCs w:val="22"/>
          <w:shd w:val="clear" w:color="auto" w:fill="FFFFFF"/>
        </w:rPr>
        <w:t>’s recent purchase of Themis means it plans to start human testing of a COVID-19 vaccine in this third quarter of 2020.</w:t>
      </w:r>
      <w:r w:rsidRPr="00690713">
        <w:rPr>
          <w:rStyle w:val="FootnoteReference"/>
          <w:rFonts w:ascii="Arial" w:hAnsi="Arial" w:cs="Arial"/>
          <w:sz w:val="22"/>
          <w:szCs w:val="22"/>
          <w:shd w:val="clear" w:color="auto" w:fill="FFFFFF"/>
        </w:rPr>
        <w:footnoteReference w:id="84"/>
      </w:r>
    </w:p>
    <w:p w:rsidR="005533FC" w:rsidRPr="003B2E1A" w:rsidRDefault="005533FC" w:rsidP="005533FC">
      <w:pPr>
        <w:pStyle w:val="ListParagraph"/>
        <w:numPr>
          <w:ilvl w:val="0"/>
          <w:numId w:val="18"/>
        </w:numPr>
        <w:rPr>
          <w:rFonts w:ascii="Arial" w:hAnsi="Arial" w:cs="Arial"/>
          <w:sz w:val="22"/>
          <w:szCs w:val="22"/>
        </w:rPr>
      </w:pPr>
      <w:r w:rsidRPr="003B2E1A">
        <w:rPr>
          <w:rFonts w:ascii="Arial" w:hAnsi="Arial" w:cs="Arial"/>
          <w:sz w:val="22"/>
          <w:szCs w:val="22"/>
        </w:rPr>
        <w:t>ImmunityBio announced positive preclinical results for its vaccine candidate containing both the spike and nucleocapsid SARS-CoV-2 proteins. The trial showed positive T cell and antibody immune responses.</w:t>
      </w:r>
      <w:r w:rsidRPr="003B2E1A">
        <w:rPr>
          <w:rStyle w:val="FootnoteReference"/>
          <w:rFonts w:ascii="Arial" w:hAnsi="Arial" w:cs="Arial"/>
          <w:sz w:val="22"/>
          <w:szCs w:val="22"/>
        </w:rPr>
        <w:footnoteReference w:id="85"/>
      </w:r>
    </w:p>
    <w:p w:rsidR="005533FC" w:rsidRPr="003B2E1A" w:rsidRDefault="005533FC" w:rsidP="005533FC">
      <w:pPr>
        <w:pStyle w:val="ListParagraph"/>
        <w:numPr>
          <w:ilvl w:val="0"/>
          <w:numId w:val="18"/>
        </w:numPr>
        <w:rPr>
          <w:rFonts w:ascii="Arial" w:hAnsi="Arial" w:cs="Arial"/>
          <w:sz w:val="22"/>
          <w:szCs w:val="22"/>
        </w:rPr>
      </w:pPr>
      <w:r w:rsidRPr="00580EBA">
        <w:rPr>
          <w:rFonts w:ascii="Arial" w:hAnsi="Arial" w:cs="Arial"/>
          <w:b/>
          <w:bCs/>
          <w:sz w:val="22"/>
          <w:szCs w:val="22"/>
        </w:rPr>
        <w:t>Zydus Cadila</w:t>
      </w:r>
      <w:r w:rsidRPr="003B2E1A">
        <w:rPr>
          <w:rFonts w:ascii="Arial" w:hAnsi="Arial" w:cs="Arial"/>
          <w:sz w:val="22"/>
          <w:szCs w:val="22"/>
        </w:rPr>
        <w:t xml:space="preserve"> announced that a Phase I clinical trial found its plasmid DNA vaccine </w:t>
      </w:r>
      <w:r w:rsidR="00690713">
        <w:rPr>
          <w:rFonts w:ascii="Arial" w:hAnsi="Arial" w:cs="Arial"/>
          <w:sz w:val="22"/>
          <w:szCs w:val="22"/>
        </w:rPr>
        <w:t xml:space="preserve">to be safe and well tolerated. </w:t>
      </w:r>
      <w:r w:rsidRPr="003B2E1A">
        <w:rPr>
          <w:rFonts w:ascii="Arial" w:hAnsi="Arial" w:cs="Arial"/>
          <w:sz w:val="22"/>
          <w:szCs w:val="22"/>
        </w:rPr>
        <w:t>Phase II clinical trials began on 6 August.</w:t>
      </w:r>
      <w:r w:rsidRPr="003B2E1A">
        <w:rPr>
          <w:rStyle w:val="FootnoteReference"/>
          <w:rFonts w:ascii="Arial" w:hAnsi="Arial" w:cs="Arial"/>
          <w:sz w:val="22"/>
          <w:szCs w:val="22"/>
        </w:rPr>
        <w:footnoteReference w:id="86"/>
      </w:r>
    </w:p>
    <w:p w:rsidR="005533FC" w:rsidRPr="000E2EF3" w:rsidRDefault="005533FC" w:rsidP="000E2EF3">
      <w:pPr>
        <w:pStyle w:val="ListParagraph"/>
        <w:numPr>
          <w:ilvl w:val="0"/>
          <w:numId w:val="18"/>
        </w:numPr>
        <w:spacing w:before="100" w:beforeAutospacing="1" w:after="100" w:afterAutospacing="1"/>
        <w:rPr>
          <w:rFonts w:ascii="Arial" w:hAnsi="Arial" w:cs="Arial"/>
          <w:sz w:val="22"/>
          <w:szCs w:val="22"/>
        </w:rPr>
      </w:pPr>
      <w:r w:rsidRPr="00580EBA">
        <w:rPr>
          <w:rFonts w:ascii="Arial" w:hAnsi="Arial" w:cs="Arial"/>
          <w:b/>
          <w:bCs/>
          <w:sz w:val="22"/>
          <w:szCs w:val="22"/>
        </w:rPr>
        <w:t xml:space="preserve">Novavax </w:t>
      </w:r>
      <w:r w:rsidRPr="003B2E1A">
        <w:rPr>
          <w:rFonts w:ascii="Arial" w:hAnsi="Arial" w:cs="Arial"/>
          <w:sz w:val="22"/>
          <w:szCs w:val="22"/>
        </w:rPr>
        <w:t>announced Phase I trial data of its vaccine with a</w:t>
      </w:r>
      <w:r w:rsidR="00690713">
        <w:rPr>
          <w:rFonts w:ascii="Arial" w:hAnsi="Arial" w:cs="Arial"/>
          <w:sz w:val="22"/>
          <w:szCs w:val="22"/>
        </w:rPr>
        <w:t>nd without Matrix</w:t>
      </w:r>
      <w:r w:rsidR="00690713">
        <w:rPr>
          <w:rFonts w:ascii="Arial" w:hAnsi="Arial" w:cs="Arial"/>
          <w:sz w:val="22"/>
          <w:szCs w:val="22"/>
        </w:rPr>
        <w:noBreakHyphen/>
        <w:t xml:space="preserve">M™ adjuvant. </w:t>
      </w:r>
      <w:r w:rsidRPr="003B2E1A">
        <w:rPr>
          <w:rFonts w:ascii="Arial" w:hAnsi="Arial" w:cs="Arial"/>
          <w:sz w:val="22"/>
          <w:szCs w:val="22"/>
        </w:rPr>
        <w:t>NVX</w:t>
      </w:r>
      <w:r w:rsidRPr="003B2E1A">
        <w:rPr>
          <w:rFonts w:ascii="Arial" w:hAnsi="Arial" w:cs="Arial"/>
          <w:sz w:val="22"/>
          <w:szCs w:val="22"/>
        </w:rPr>
        <w:noBreakHyphen/>
        <w:t>CoV2373 was generally well-tolerated and elicited robust antibody responses.</w:t>
      </w:r>
      <w:r w:rsidRPr="003B2E1A">
        <w:rPr>
          <w:rStyle w:val="FootnoteReference"/>
          <w:rFonts w:ascii="Arial" w:hAnsi="Arial" w:cs="Arial"/>
          <w:sz w:val="22"/>
          <w:szCs w:val="22"/>
        </w:rPr>
        <w:footnoteReference w:id="87"/>
      </w:r>
      <w:r w:rsidR="00690713">
        <w:rPr>
          <w:rFonts w:ascii="Arial" w:hAnsi="Arial" w:cs="Arial"/>
          <w:sz w:val="22"/>
          <w:szCs w:val="22"/>
        </w:rPr>
        <w:t xml:space="preserve"> </w:t>
      </w:r>
      <w:r w:rsidRPr="003B2E1A">
        <w:rPr>
          <w:rFonts w:ascii="Arial" w:hAnsi="Arial" w:cs="Arial"/>
          <w:sz w:val="22"/>
          <w:szCs w:val="22"/>
        </w:rPr>
        <w:t xml:space="preserve">Novavax has partnered with </w:t>
      </w:r>
      <w:r w:rsidRPr="00580EBA">
        <w:rPr>
          <w:rFonts w:ascii="Arial" w:hAnsi="Arial" w:cs="Arial"/>
          <w:b/>
          <w:bCs/>
          <w:sz w:val="22"/>
          <w:szCs w:val="22"/>
        </w:rPr>
        <w:t>Takeda</w:t>
      </w:r>
      <w:r w:rsidRPr="003B2E1A">
        <w:rPr>
          <w:rFonts w:ascii="Arial" w:hAnsi="Arial" w:cs="Arial"/>
          <w:sz w:val="22"/>
          <w:szCs w:val="22"/>
        </w:rPr>
        <w:t xml:space="preserve"> for the development, manufacture and commercialization of t</w:t>
      </w:r>
      <w:r w:rsidR="00690713">
        <w:rPr>
          <w:rFonts w:ascii="Arial" w:hAnsi="Arial" w:cs="Arial"/>
          <w:sz w:val="22"/>
          <w:szCs w:val="22"/>
        </w:rPr>
        <w:t xml:space="preserve">he vaccine candidate in Japan. </w:t>
      </w:r>
      <w:r w:rsidRPr="003B2E1A">
        <w:rPr>
          <w:rFonts w:ascii="Arial" w:hAnsi="Arial" w:cs="Arial"/>
          <w:sz w:val="22"/>
          <w:szCs w:val="22"/>
        </w:rPr>
        <w:t>Takeda will receive funding from Japan’s Ministry of Health, Labour and Welfare, and expects to manufacture at least 250 million doses annually.</w:t>
      </w:r>
      <w:r w:rsidRPr="003B2E1A">
        <w:rPr>
          <w:rStyle w:val="FootnoteReference"/>
          <w:rFonts w:ascii="Arial" w:hAnsi="Arial" w:cs="Arial"/>
          <w:sz w:val="22"/>
          <w:szCs w:val="22"/>
        </w:rPr>
        <w:footnoteReference w:id="88"/>
      </w:r>
      <w:r w:rsidRPr="003B2E1A">
        <w:rPr>
          <w:rFonts w:ascii="Arial" w:hAnsi="Arial" w:cs="Arial"/>
          <w:sz w:val="22"/>
          <w:szCs w:val="22"/>
        </w:rPr>
        <w:t xml:space="preserve"> Novavax also announced a licence agreement with the </w:t>
      </w:r>
      <w:r w:rsidRPr="00141D43">
        <w:rPr>
          <w:rFonts w:ascii="Arial" w:hAnsi="Arial" w:cs="Arial"/>
          <w:b/>
          <w:bCs/>
          <w:sz w:val="22"/>
          <w:szCs w:val="22"/>
        </w:rPr>
        <w:t>Serum Institute of India</w:t>
      </w:r>
      <w:r w:rsidRPr="003B2E1A">
        <w:rPr>
          <w:rFonts w:ascii="Arial" w:hAnsi="Arial" w:cs="Arial"/>
          <w:sz w:val="22"/>
          <w:szCs w:val="22"/>
        </w:rPr>
        <w:t xml:space="preserve"> for the development and commercialization of its vaccine candidate, in low- and middle-income countries including India.</w:t>
      </w:r>
      <w:r w:rsidRPr="003B2E1A">
        <w:rPr>
          <w:rStyle w:val="FootnoteReference"/>
          <w:rFonts w:ascii="Arial" w:hAnsi="Arial" w:cs="Arial"/>
          <w:sz w:val="22"/>
          <w:szCs w:val="22"/>
        </w:rPr>
        <w:footnoteReference w:id="89"/>
      </w:r>
      <w:r w:rsidRPr="003B2E1A">
        <w:rPr>
          <w:rFonts w:ascii="Arial" w:hAnsi="Arial" w:cs="Arial"/>
          <w:sz w:val="22"/>
          <w:szCs w:val="22"/>
        </w:rPr>
        <w:t xml:space="preserve"> </w:t>
      </w:r>
      <w:r w:rsidR="00FE0718" w:rsidRPr="00E16644">
        <w:rPr>
          <w:rFonts w:ascii="Arial" w:hAnsi="Arial" w:cs="Arial"/>
          <w:sz w:val="22"/>
          <w:szCs w:val="22"/>
        </w:rPr>
        <w:t xml:space="preserve">Fujifilm will manufacture clinical supply for a </w:t>
      </w:r>
      <w:r w:rsidR="00FE0718" w:rsidRPr="00E16644">
        <w:rPr>
          <w:rFonts w:ascii="Arial" w:hAnsi="Arial" w:cs="Arial"/>
          <w:b/>
          <w:bCs/>
          <w:sz w:val="22"/>
          <w:szCs w:val="22"/>
        </w:rPr>
        <w:t>Phase III trial of Novavax’s vaccine</w:t>
      </w:r>
      <w:r w:rsidR="00FE0718" w:rsidRPr="00E16644">
        <w:rPr>
          <w:rFonts w:ascii="Arial" w:hAnsi="Arial" w:cs="Arial"/>
          <w:sz w:val="22"/>
          <w:szCs w:val="22"/>
        </w:rPr>
        <w:t xml:space="preserve"> candidate.</w:t>
      </w:r>
      <w:r w:rsidR="00FE0718" w:rsidRPr="00E16644">
        <w:rPr>
          <w:rStyle w:val="FootnoteReference"/>
          <w:rFonts w:ascii="Arial" w:hAnsi="Arial" w:cs="Arial"/>
          <w:sz w:val="22"/>
          <w:szCs w:val="22"/>
        </w:rPr>
        <w:footnoteReference w:id="90"/>
      </w:r>
    </w:p>
    <w:p w:rsidR="00CD1E6C" w:rsidRPr="003440BD" w:rsidRDefault="00CD1E6C" w:rsidP="003440BD">
      <w:pPr>
        <w:pStyle w:val="ListParagraph"/>
        <w:numPr>
          <w:ilvl w:val="0"/>
          <w:numId w:val="18"/>
        </w:numPr>
        <w:spacing w:before="100" w:beforeAutospacing="1" w:after="100" w:afterAutospacing="1"/>
        <w:rPr>
          <w:rFonts w:ascii="Arial" w:hAnsi="Arial" w:cs="Arial"/>
          <w:sz w:val="22"/>
          <w:szCs w:val="22"/>
        </w:rPr>
      </w:pPr>
      <w:r w:rsidRPr="00E70B72">
        <w:rPr>
          <w:rFonts w:ascii="Arial" w:hAnsi="Arial" w:cs="Arial"/>
          <w:b/>
          <w:bCs/>
          <w:sz w:val="22"/>
          <w:szCs w:val="22"/>
        </w:rPr>
        <w:t>Sinopharm has published positive data from Phase I and Phase II trials</w:t>
      </w:r>
      <w:r>
        <w:rPr>
          <w:rFonts w:ascii="Arial" w:hAnsi="Arial" w:cs="Arial"/>
          <w:sz w:val="22"/>
          <w:szCs w:val="22"/>
        </w:rPr>
        <w:t xml:space="preserve"> of its vaccine.</w:t>
      </w:r>
      <w:r>
        <w:rPr>
          <w:rStyle w:val="FootnoteReference"/>
          <w:rFonts w:ascii="Arial" w:hAnsi="Arial" w:cs="Arial"/>
          <w:sz w:val="22"/>
          <w:szCs w:val="22"/>
        </w:rPr>
        <w:footnoteReference w:id="91"/>
      </w:r>
      <w:r w:rsidR="003440BD">
        <w:rPr>
          <w:rFonts w:ascii="Arial" w:hAnsi="Arial" w:cs="Arial"/>
          <w:sz w:val="22"/>
          <w:szCs w:val="22"/>
        </w:rPr>
        <w:t xml:space="preserve"> </w:t>
      </w:r>
      <w:r w:rsidR="003440BD" w:rsidRPr="003D3F15">
        <w:rPr>
          <w:rFonts w:ascii="Arial" w:hAnsi="Arial" w:cs="Arial"/>
          <w:b/>
          <w:bCs/>
          <w:sz w:val="22"/>
          <w:szCs w:val="22"/>
        </w:rPr>
        <w:t>CanSino Biologics</w:t>
      </w:r>
      <w:r w:rsidR="003440BD">
        <w:rPr>
          <w:rFonts w:ascii="Arial" w:hAnsi="Arial" w:cs="Arial"/>
          <w:sz w:val="22"/>
          <w:szCs w:val="22"/>
        </w:rPr>
        <w:t xml:space="preserve"> cancelled plans for a clinical trial in Canada.</w:t>
      </w:r>
      <w:r w:rsidR="003440BD">
        <w:rPr>
          <w:rStyle w:val="FootnoteReference"/>
          <w:rFonts w:ascii="Arial" w:hAnsi="Arial" w:cs="Arial"/>
          <w:sz w:val="22"/>
          <w:szCs w:val="22"/>
        </w:rPr>
        <w:footnoteReference w:id="92"/>
      </w:r>
    </w:p>
    <w:p w:rsidR="00BE6DF6" w:rsidRPr="00690713" w:rsidRDefault="00BE6DF6" w:rsidP="00BE6DF6">
      <w:pPr>
        <w:pStyle w:val="ListParagraph"/>
        <w:numPr>
          <w:ilvl w:val="0"/>
          <w:numId w:val="18"/>
        </w:numPr>
        <w:spacing w:before="100" w:beforeAutospacing="1" w:after="100" w:afterAutospacing="1"/>
        <w:rPr>
          <w:rFonts w:ascii="Arial" w:hAnsi="Arial" w:cs="Arial"/>
          <w:sz w:val="22"/>
          <w:szCs w:val="22"/>
        </w:rPr>
      </w:pPr>
      <w:r w:rsidRPr="00690713">
        <w:rPr>
          <w:rFonts w:ascii="Arial" w:hAnsi="Arial" w:cs="Arial"/>
          <w:sz w:val="22"/>
          <w:szCs w:val="22"/>
        </w:rPr>
        <w:lastRenderedPageBreak/>
        <w:t xml:space="preserve">The </w:t>
      </w:r>
      <w:r w:rsidRPr="00690713">
        <w:rPr>
          <w:rFonts w:ascii="Arial" w:hAnsi="Arial" w:cs="Arial"/>
          <w:b/>
          <w:bCs/>
          <w:sz w:val="22"/>
          <w:szCs w:val="22"/>
        </w:rPr>
        <w:t>US</w:t>
      </w:r>
      <w:r w:rsidRPr="00690713">
        <w:rPr>
          <w:rFonts w:ascii="Arial" w:hAnsi="Arial" w:cs="Arial"/>
          <w:b/>
          <w:bCs/>
          <w:sz w:val="22"/>
          <w:szCs w:val="22"/>
          <w:shd w:val="clear" w:color="auto" w:fill="FFFFFF"/>
        </w:rPr>
        <w:t xml:space="preserve"> National Institute of Allergy and Infectious Diseases is to develop a modified strain of SARS-CoV-2 for use in potential challenge trials</w:t>
      </w:r>
      <w:r w:rsidRPr="00690713">
        <w:rPr>
          <w:rFonts w:ascii="Arial" w:hAnsi="Arial" w:cs="Arial"/>
          <w:sz w:val="22"/>
          <w:szCs w:val="22"/>
          <w:shd w:val="clear" w:color="auto" w:fill="FFFFFF"/>
        </w:rPr>
        <w:t>.</w:t>
      </w:r>
      <w:r w:rsidRPr="00690713">
        <w:rPr>
          <w:rStyle w:val="FootnoteReference"/>
          <w:rFonts w:ascii="Arial" w:hAnsi="Arial" w:cs="Arial"/>
          <w:sz w:val="22"/>
          <w:szCs w:val="22"/>
          <w:shd w:val="clear" w:color="auto" w:fill="FFFFFF"/>
        </w:rPr>
        <w:footnoteReference w:id="93"/>
      </w:r>
      <w:r w:rsidR="00690713">
        <w:rPr>
          <w:rFonts w:ascii="Arial" w:hAnsi="Arial" w:cs="Arial"/>
          <w:sz w:val="22"/>
          <w:szCs w:val="22"/>
          <w:shd w:val="clear" w:color="auto" w:fill="FFFFFF"/>
        </w:rPr>
        <w:t xml:space="preserve"> </w:t>
      </w:r>
      <w:r w:rsidRPr="00690713">
        <w:rPr>
          <w:rFonts w:ascii="Arial" w:hAnsi="Arial" w:cs="Arial"/>
          <w:sz w:val="22"/>
          <w:szCs w:val="22"/>
          <w:shd w:val="clear" w:color="auto" w:fill="FFFFFF"/>
        </w:rPr>
        <w:t>In challenge trials healthy people are injected with vaccine and then deliberately infected with the virus to speed up the review process—typically when a virus is no longer widely circulating.</w:t>
      </w:r>
      <w:r w:rsidRPr="00690713">
        <w:rPr>
          <w:rStyle w:val="FootnoteReference"/>
          <w:rFonts w:ascii="Arial" w:hAnsi="Arial" w:cs="Arial"/>
          <w:sz w:val="22"/>
          <w:szCs w:val="22"/>
          <w:shd w:val="clear" w:color="auto" w:fill="FFFFFF"/>
        </w:rPr>
        <w:footnoteReference w:id="94"/>
      </w:r>
    </w:p>
    <w:p w:rsidR="00BE6DF6" w:rsidRPr="00505EFA" w:rsidRDefault="00BE6DF6" w:rsidP="00E36250">
      <w:pPr>
        <w:pStyle w:val="ListParagraph"/>
        <w:numPr>
          <w:ilvl w:val="0"/>
          <w:numId w:val="18"/>
        </w:numPr>
        <w:spacing w:before="100" w:beforeAutospacing="1" w:after="100" w:afterAutospacing="1"/>
        <w:rPr>
          <w:rFonts w:ascii="Arial" w:hAnsi="Arial" w:cs="Arial"/>
          <w:b/>
          <w:bCs/>
          <w:sz w:val="22"/>
          <w:szCs w:val="22"/>
        </w:rPr>
      </w:pPr>
      <w:r w:rsidRPr="00424A14">
        <w:rPr>
          <w:rFonts w:ascii="Arial" w:hAnsi="Arial" w:cs="Arial"/>
          <w:b/>
          <w:bCs/>
          <w:sz w:val="22"/>
          <w:szCs w:val="22"/>
        </w:rPr>
        <w:t xml:space="preserve">BIOQUAL </w:t>
      </w:r>
      <w:r w:rsidRPr="00424A14">
        <w:rPr>
          <w:rFonts w:ascii="Arial" w:hAnsi="Arial" w:cs="Arial"/>
          <w:sz w:val="22"/>
          <w:szCs w:val="22"/>
        </w:rPr>
        <w:t>announced publication of the non-human primate preclinical viral challenge study of a COVID-19 vaccine (mRNA-1273).</w:t>
      </w:r>
      <w:r w:rsidRPr="00424A14">
        <w:rPr>
          <w:rStyle w:val="FootnoteReference"/>
          <w:rFonts w:ascii="Arial" w:hAnsi="Arial" w:cs="Arial"/>
          <w:sz w:val="22"/>
          <w:szCs w:val="22"/>
        </w:rPr>
        <w:footnoteReference w:id="95"/>
      </w:r>
      <w:r w:rsidRPr="00424A14">
        <w:rPr>
          <w:rFonts w:ascii="Arial" w:hAnsi="Arial" w:cs="Arial"/>
          <w:sz w:val="22"/>
          <w:szCs w:val="22"/>
        </w:rPr>
        <w:t xml:space="preserve"> </w:t>
      </w:r>
    </w:p>
    <w:p w:rsidR="00AE562E" w:rsidRDefault="00722A45" w:rsidP="006A7381">
      <w:pPr>
        <w:pStyle w:val="TOCSubheaddetailedsection"/>
      </w:pPr>
      <w:bookmarkStart w:id="18" w:name="_Toc51233111"/>
      <w:r>
        <w:t>Vaccine research</w:t>
      </w:r>
      <w:bookmarkEnd w:id="18"/>
    </w:p>
    <w:p w:rsidR="00064D49" w:rsidRPr="000A1630" w:rsidRDefault="00064D49" w:rsidP="00064D49">
      <w:pPr>
        <w:pStyle w:val="NormalWeb"/>
        <w:numPr>
          <w:ilvl w:val="0"/>
          <w:numId w:val="18"/>
        </w:numPr>
        <w:spacing w:before="0" w:beforeAutospacing="0" w:after="0" w:afterAutospacing="0"/>
        <w:rPr>
          <w:rFonts w:ascii="Arial" w:hAnsi="Arial" w:cs="Arial"/>
          <w:sz w:val="22"/>
          <w:szCs w:val="22"/>
        </w:rPr>
      </w:pPr>
      <w:r w:rsidRPr="000A1630">
        <w:rPr>
          <w:rFonts w:ascii="Arial" w:hAnsi="Arial" w:cs="Arial"/>
          <w:b/>
          <w:bCs/>
          <w:sz w:val="22"/>
          <w:szCs w:val="22"/>
        </w:rPr>
        <w:t xml:space="preserve">MediciNova </w:t>
      </w:r>
      <w:r w:rsidRPr="000A1630">
        <w:rPr>
          <w:rFonts w:ascii="Arial" w:hAnsi="Arial" w:cs="Arial"/>
          <w:sz w:val="22"/>
          <w:szCs w:val="22"/>
        </w:rPr>
        <w:t xml:space="preserve">announced an agreement with </w:t>
      </w:r>
      <w:r w:rsidRPr="000A1630">
        <w:rPr>
          <w:rFonts w:ascii="Arial" w:hAnsi="Arial" w:cs="Arial"/>
          <w:b/>
          <w:bCs/>
          <w:sz w:val="22"/>
          <w:szCs w:val="22"/>
        </w:rPr>
        <w:t>BioComo and Mie University</w:t>
      </w:r>
      <w:r w:rsidRPr="000A1630">
        <w:rPr>
          <w:rFonts w:ascii="Arial" w:hAnsi="Arial" w:cs="Arial"/>
          <w:sz w:val="22"/>
          <w:szCs w:val="22"/>
        </w:rPr>
        <w:t xml:space="preserve"> (Mie prefecture, Japan) for joint development of a SARS-CoV-2 vaccine using BC-PIV, a human parainfluenza virus type 2 vector developed by BioComo and Tetsuya Nosaka, professor of the Department of Microbiology and Molecular Genetics, Mie University Graduate School of Medicine.</w:t>
      </w:r>
      <w:r w:rsidRPr="000A1630">
        <w:rPr>
          <w:rStyle w:val="FootnoteReference"/>
          <w:rFonts w:ascii="Arial" w:hAnsi="Arial" w:cs="Arial"/>
          <w:sz w:val="22"/>
          <w:szCs w:val="22"/>
        </w:rPr>
        <w:footnoteReference w:id="96"/>
      </w:r>
      <w:r w:rsidRPr="000A1630">
        <w:rPr>
          <w:rFonts w:ascii="Arial" w:hAnsi="Arial" w:cs="Arial"/>
          <w:sz w:val="22"/>
          <w:szCs w:val="22"/>
        </w:rPr>
        <w:t xml:space="preserve"> </w:t>
      </w:r>
    </w:p>
    <w:p w:rsidR="00804C7F" w:rsidRPr="000A1630" w:rsidRDefault="00804C7F" w:rsidP="00804C7F">
      <w:pPr>
        <w:pStyle w:val="NormalWeb"/>
        <w:numPr>
          <w:ilvl w:val="0"/>
          <w:numId w:val="18"/>
        </w:numPr>
        <w:spacing w:before="0" w:beforeAutospacing="0" w:after="0" w:afterAutospacing="0"/>
        <w:rPr>
          <w:rFonts w:ascii="Arial" w:hAnsi="Arial" w:cs="Arial"/>
          <w:b/>
          <w:bCs/>
          <w:sz w:val="22"/>
          <w:szCs w:val="22"/>
        </w:rPr>
      </w:pPr>
      <w:r w:rsidRPr="000A1630">
        <w:rPr>
          <w:rFonts w:ascii="Arial" w:hAnsi="Arial" w:cs="Arial"/>
          <w:sz w:val="22"/>
          <w:szCs w:val="22"/>
        </w:rPr>
        <w:t xml:space="preserve">Some scientists hope that </w:t>
      </w:r>
      <w:r w:rsidRPr="000A1630">
        <w:rPr>
          <w:rFonts w:ascii="Arial" w:hAnsi="Arial" w:cs="Arial"/>
          <w:b/>
          <w:bCs/>
          <w:sz w:val="22"/>
          <w:szCs w:val="22"/>
        </w:rPr>
        <w:t>T cells may offer long-lasting protection</w:t>
      </w:r>
      <w:r w:rsidRPr="000A1630">
        <w:rPr>
          <w:rFonts w:ascii="Arial" w:hAnsi="Arial" w:cs="Arial"/>
          <w:sz w:val="22"/>
          <w:szCs w:val="22"/>
        </w:rPr>
        <w:t xml:space="preserve"> against the SARS-CoV-2 virus.</w:t>
      </w:r>
      <w:r w:rsidRPr="000A1630">
        <w:rPr>
          <w:rStyle w:val="FootnoteReference"/>
          <w:rFonts w:ascii="Arial" w:hAnsi="Arial" w:cs="Arial"/>
          <w:sz w:val="22"/>
          <w:szCs w:val="22"/>
        </w:rPr>
        <w:footnoteReference w:id="97"/>
      </w:r>
    </w:p>
    <w:p w:rsidR="00EA138D" w:rsidRPr="008A1E3F" w:rsidRDefault="00EA138D" w:rsidP="00EA138D">
      <w:pPr>
        <w:pStyle w:val="ListParagraph"/>
        <w:numPr>
          <w:ilvl w:val="0"/>
          <w:numId w:val="18"/>
        </w:numPr>
        <w:spacing w:before="100" w:beforeAutospacing="1" w:after="100" w:afterAutospacing="1"/>
        <w:rPr>
          <w:rFonts w:ascii="Arial" w:hAnsi="Arial" w:cs="Arial"/>
          <w:b/>
          <w:bCs/>
          <w:sz w:val="22"/>
          <w:szCs w:val="22"/>
        </w:rPr>
      </w:pPr>
      <w:r w:rsidRPr="008A1E3F">
        <w:rPr>
          <w:rFonts w:ascii="Arial" w:hAnsi="Arial" w:cs="Arial"/>
          <w:sz w:val="22"/>
          <w:szCs w:val="22"/>
        </w:rPr>
        <w:t>Germany’s Robert Koch Instit</w:t>
      </w:r>
      <w:r w:rsidR="007656D2">
        <w:rPr>
          <w:rFonts w:ascii="Arial" w:hAnsi="Arial" w:cs="Arial"/>
          <w:sz w:val="22"/>
          <w:szCs w:val="22"/>
        </w:rPr>
        <w:t>ute has said that while a COVID-</w:t>
      </w:r>
      <w:r w:rsidRPr="008A1E3F">
        <w:rPr>
          <w:rFonts w:ascii="Arial" w:hAnsi="Arial" w:cs="Arial"/>
          <w:sz w:val="22"/>
          <w:szCs w:val="22"/>
        </w:rPr>
        <w:t>19 vaccine may be available in the northern hemisphere autumn, this does not mean the p</w:t>
      </w:r>
      <w:r w:rsidR="0028391C">
        <w:rPr>
          <w:rFonts w:ascii="Arial" w:hAnsi="Arial" w:cs="Arial"/>
          <w:sz w:val="22"/>
          <w:szCs w:val="22"/>
        </w:rPr>
        <w:t xml:space="preserve">andemic will be under control. </w:t>
      </w:r>
      <w:r w:rsidRPr="008A1E3F">
        <w:rPr>
          <w:rFonts w:ascii="Arial" w:hAnsi="Arial" w:cs="Arial"/>
          <w:sz w:val="22"/>
          <w:szCs w:val="22"/>
        </w:rPr>
        <w:t xml:space="preserve">It warned that the </w:t>
      </w:r>
      <w:r w:rsidRPr="00E70B72">
        <w:rPr>
          <w:rFonts w:ascii="Arial" w:hAnsi="Arial" w:cs="Arial"/>
          <w:b/>
          <w:bCs/>
          <w:sz w:val="22"/>
          <w:szCs w:val="22"/>
        </w:rPr>
        <w:t>impact of the vaccine could be limited by mutations in the virus, or because the immunity provided by the first products in the market might be only short-term</w:t>
      </w:r>
      <w:r>
        <w:rPr>
          <w:rFonts w:ascii="Arial" w:hAnsi="Arial" w:cs="Arial"/>
          <w:sz w:val="22"/>
          <w:szCs w:val="22"/>
        </w:rPr>
        <w:t>.</w:t>
      </w:r>
      <w:r>
        <w:rPr>
          <w:rStyle w:val="FootnoteReference"/>
          <w:rFonts w:ascii="Arial" w:hAnsi="Arial" w:cs="Arial"/>
          <w:sz w:val="22"/>
          <w:szCs w:val="22"/>
        </w:rPr>
        <w:footnoteReference w:id="98"/>
      </w:r>
    </w:p>
    <w:p w:rsidR="00EB734E" w:rsidRPr="008A1E3F" w:rsidRDefault="00EB734E" w:rsidP="00EB734E">
      <w:pPr>
        <w:pStyle w:val="ListParagraph"/>
        <w:numPr>
          <w:ilvl w:val="0"/>
          <w:numId w:val="18"/>
        </w:numPr>
        <w:spacing w:before="100" w:beforeAutospacing="1" w:after="100" w:afterAutospacing="1"/>
        <w:rPr>
          <w:rFonts w:ascii="Arial" w:hAnsi="Arial" w:cs="Arial"/>
          <w:b/>
          <w:bCs/>
          <w:sz w:val="22"/>
          <w:szCs w:val="22"/>
        </w:rPr>
      </w:pPr>
      <w:r>
        <w:rPr>
          <w:rFonts w:ascii="Arial" w:hAnsi="Arial" w:cs="Arial"/>
          <w:sz w:val="22"/>
          <w:szCs w:val="22"/>
        </w:rPr>
        <w:t xml:space="preserve">Amongst the many </w:t>
      </w:r>
      <w:r w:rsidRPr="00E70B72">
        <w:rPr>
          <w:rFonts w:ascii="Arial" w:hAnsi="Arial" w:cs="Arial"/>
          <w:b/>
          <w:bCs/>
          <w:sz w:val="22"/>
          <w:szCs w:val="22"/>
        </w:rPr>
        <w:t>vaccines under development, some use relatively new technology. If they are shown to be effective this could speed the development of other new vaccines</w:t>
      </w:r>
      <w:r>
        <w:rPr>
          <w:rFonts w:ascii="Arial" w:hAnsi="Arial" w:cs="Arial"/>
          <w:sz w:val="22"/>
          <w:szCs w:val="22"/>
        </w:rPr>
        <w:t>.</w:t>
      </w:r>
      <w:r>
        <w:rPr>
          <w:rStyle w:val="FootnoteReference"/>
          <w:rFonts w:ascii="Arial" w:hAnsi="Arial" w:cs="Arial"/>
          <w:sz w:val="22"/>
          <w:szCs w:val="22"/>
        </w:rPr>
        <w:footnoteReference w:id="99"/>
      </w:r>
    </w:p>
    <w:p w:rsidR="00D935ED" w:rsidRPr="00424A14" w:rsidRDefault="00D935ED" w:rsidP="00D935ED">
      <w:pPr>
        <w:pStyle w:val="ListParagraph"/>
        <w:numPr>
          <w:ilvl w:val="0"/>
          <w:numId w:val="18"/>
        </w:numPr>
        <w:spacing w:before="100" w:beforeAutospacing="1" w:after="100" w:afterAutospacing="1"/>
        <w:rPr>
          <w:rFonts w:ascii="Arial" w:hAnsi="Arial" w:cs="Arial"/>
          <w:sz w:val="22"/>
          <w:szCs w:val="22"/>
        </w:rPr>
      </w:pPr>
      <w:r w:rsidRPr="00424A14">
        <w:rPr>
          <w:rFonts w:ascii="Arial" w:hAnsi="Arial" w:cs="Arial"/>
          <w:b/>
          <w:bCs/>
          <w:sz w:val="22"/>
          <w:szCs w:val="22"/>
        </w:rPr>
        <w:t>Genecure Biotechnologies</w:t>
      </w:r>
      <w:r w:rsidRPr="00424A14">
        <w:rPr>
          <w:rStyle w:val="FootnoteReference"/>
          <w:rFonts w:ascii="Arial" w:hAnsi="Arial" w:cs="Arial"/>
          <w:sz w:val="22"/>
          <w:szCs w:val="22"/>
        </w:rPr>
        <w:footnoteReference w:id="100"/>
      </w:r>
      <w:r w:rsidRPr="00424A14">
        <w:rPr>
          <w:rFonts w:ascii="Arial" w:hAnsi="Arial" w:cs="Arial"/>
          <w:sz w:val="22"/>
          <w:szCs w:val="22"/>
        </w:rPr>
        <w:t xml:space="preserve"> has initiated a vaccine program</w:t>
      </w:r>
      <w:r w:rsidRPr="00424A14">
        <w:rPr>
          <w:rStyle w:val="FootnoteReference"/>
          <w:rFonts w:ascii="Arial" w:hAnsi="Arial" w:cs="Arial"/>
          <w:sz w:val="22"/>
          <w:szCs w:val="22"/>
        </w:rPr>
        <w:footnoteReference w:id="101"/>
      </w:r>
      <w:r w:rsidRPr="00424A14">
        <w:rPr>
          <w:rFonts w:ascii="Arial" w:hAnsi="Arial" w:cs="Arial"/>
          <w:sz w:val="22"/>
          <w:szCs w:val="22"/>
        </w:rPr>
        <w:t xml:space="preserve"> for C</w:t>
      </w:r>
      <w:r w:rsidR="007656D2">
        <w:rPr>
          <w:rFonts w:ascii="Arial" w:hAnsi="Arial" w:cs="Arial"/>
          <w:sz w:val="22"/>
          <w:szCs w:val="22"/>
        </w:rPr>
        <w:t>OVID</w:t>
      </w:r>
      <w:r w:rsidRPr="00424A14">
        <w:rPr>
          <w:rFonts w:ascii="Arial" w:hAnsi="Arial" w:cs="Arial"/>
          <w:sz w:val="22"/>
          <w:szCs w:val="22"/>
        </w:rPr>
        <w:t xml:space="preserve">-19 infection. </w:t>
      </w:r>
    </w:p>
    <w:p w:rsidR="00D935ED" w:rsidRPr="00424A14" w:rsidRDefault="00D935ED" w:rsidP="00D935ED">
      <w:pPr>
        <w:pStyle w:val="NormalWeb"/>
        <w:numPr>
          <w:ilvl w:val="0"/>
          <w:numId w:val="18"/>
        </w:numPr>
        <w:spacing w:before="0" w:beforeAutospacing="0" w:after="0" w:afterAutospacing="0"/>
        <w:rPr>
          <w:rFonts w:ascii="Arial" w:hAnsi="Arial" w:cs="Arial"/>
          <w:sz w:val="22"/>
          <w:szCs w:val="22"/>
        </w:rPr>
      </w:pPr>
      <w:r w:rsidRPr="00424A14">
        <w:rPr>
          <w:rFonts w:ascii="Arial" w:hAnsi="Arial" w:cs="Arial"/>
          <w:b/>
          <w:bCs/>
          <w:sz w:val="22"/>
          <w:szCs w:val="22"/>
        </w:rPr>
        <w:t>Vaxart,</w:t>
      </w:r>
      <w:r w:rsidRPr="00424A14">
        <w:rPr>
          <w:rFonts w:ascii="Arial" w:hAnsi="Arial" w:cs="Arial"/>
          <w:sz w:val="22"/>
          <w:szCs w:val="22"/>
        </w:rPr>
        <w:t xml:space="preserve"> which is developing oral recombinant vaccines administered by tablet rather than by injection, announced that it has filed its COVID-19 Investigational New Drug application with the US FDA.</w:t>
      </w:r>
      <w:r w:rsidRPr="00424A14">
        <w:rPr>
          <w:rStyle w:val="FootnoteReference"/>
          <w:rFonts w:ascii="Arial" w:hAnsi="Arial" w:cs="Arial"/>
          <w:sz w:val="22"/>
          <w:szCs w:val="22"/>
        </w:rPr>
        <w:footnoteReference w:id="102"/>
      </w:r>
    </w:p>
    <w:p w:rsidR="00505A46" w:rsidRPr="00047B6B" w:rsidRDefault="00CA7E31" w:rsidP="00047B6B">
      <w:pPr>
        <w:pStyle w:val="ListParagraph"/>
        <w:numPr>
          <w:ilvl w:val="0"/>
          <w:numId w:val="18"/>
        </w:numPr>
        <w:spacing w:before="100" w:beforeAutospacing="1" w:after="100" w:afterAutospacing="1"/>
        <w:rPr>
          <w:rFonts w:ascii="Arial" w:hAnsi="Arial" w:cs="Arial"/>
          <w:b/>
          <w:bCs/>
          <w:sz w:val="22"/>
          <w:szCs w:val="22"/>
        </w:rPr>
      </w:pPr>
      <w:r w:rsidRPr="000A1630">
        <w:rPr>
          <w:rFonts w:ascii="Arial" w:hAnsi="Arial" w:cs="Arial"/>
          <w:b/>
          <w:bCs/>
          <w:sz w:val="22"/>
          <w:szCs w:val="22"/>
        </w:rPr>
        <w:lastRenderedPageBreak/>
        <w:t>Intravacc and Celonic</w:t>
      </w:r>
      <w:r w:rsidRPr="000A1630">
        <w:rPr>
          <w:rFonts w:ascii="Arial" w:hAnsi="Arial" w:cs="Arial"/>
          <w:sz w:val="22"/>
          <w:szCs w:val="22"/>
        </w:rPr>
        <w:t xml:space="preserve"> agreed to develop and produce a vaccine</w:t>
      </w:r>
      <w:r w:rsidR="004D60BC">
        <w:rPr>
          <w:rFonts w:ascii="Arial" w:hAnsi="Arial" w:cs="Arial"/>
          <w:sz w:val="22"/>
          <w:szCs w:val="22"/>
        </w:rPr>
        <w:t>.</w:t>
      </w:r>
      <w:r w:rsidRPr="000A1630">
        <w:rPr>
          <w:rStyle w:val="FootnoteReference"/>
          <w:rFonts w:ascii="Arial" w:hAnsi="Arial" w:cs="Arial"/>
          <w:sz w:val="22"/>
          <w:szCs w:val="22"/>
        </w:rPr>
        <w:footnoteReference w:id="103"/>
      </w:r>
    </w:p>
    <w:p w:rsidR="00186861" w:rsidRDefault="00722A45" w:rsidP="00AE562E">
      <w:pPr>
        <w:pStyle w:val="TOCSubheaddetailedsection"/>
      </w:pPr>
      <w:bookmarkStart w:id="19" w:name="_Toc51233112"/>
      <w:r>
        <w:t>Vaccine manufacture</w:t>
      </w:r>
      <w:r w:rsidR="00044F4B">
        <w:t xml:space="preserve"> and distribution</w:t>
      </w:r>
      <w:bookmarkEnd w:id="19"/>
    </w:p>
    <w:p w:rsidR="00EC2C74" w:rsidRDefault="00EC2C74" w:rsidP="00EC2C74">
      <w:pPr>
        <w:pStyle w:val="NormalWeb"/>
        <w:spacing w:before="0" w:beforeAutospacing="0" w:after="0" w:afterAutospacing="0"/>
        <w:ind w:left="720"/>
        <w:rPr>
          <w:rFonts w:ascii="Arial" w:hAnsi="Arial" w:cs="Arial"/>
        </w:rPr>
      </w:pPr>
    </w:p>
    <w:p w:rsidR="00F215C1" w:rsidRPr="000C6511" w:rsidRDefault="00F215C1" w:rsidP="00F215C1">
      <w:pPr>
        <w:pStyle w:val="NormalWeb"/>
        <w:numPr>
          <w:ilvl w:val="0"/>
          <w:numId w:val="18"/>
        </w:numPr>
        <w:spacing w:before="0" w:beforeAutospacing="0" w:after="0" w:afterAutospacing="0"/>
        <w:rPr>
          <w:rFonts w:ascii="Arial" w:hAnsi="Arial" w:cs="Arial"/>
          <w:sz w:val="22"/>
          <w:szCs w:val="22"/>
        </w:rPr>
      </w:pPr>
      <w:r w:rsidRPr="000C6511">
        <w:rPr>
          <w:rFonts w:ascii="Arial" w:hAnsi="Arial" w:cs="Arial"/>
          <w:sz w:val="22"/>
          <w:szCs w:val="22"/>
        </w:rPr>
        <w:t xml:space="preserve">A patent court in the US has found in favour of Arbutus Biopharma in </w:t>
      </w:r>
      <w:r w:rsidR="009E75D7">
        <w:rPr>
          <w:rFonts w:ascii="Arial" w:hAnsi="Arial" w:cs="Arial"/>
          <w:sz w:val="22"/>
          <w:szCs w:val="22"/>
        </w:rPr>
        <w:t xml:space="preserve">a patent dispute with Moderna. </w:t>
      </w:r>
      <w:r w:rsidRPr="000C6511">
        <w:rPr>
          <w:rFonts w:ascii="Arial" w:hAnsi="Arial" w:cs="Arial"/>
          <w:sz w:val="22"/>
          <w:szCs w:val="22"/>
        </w:rPr>
        <w:t>Whether this would affect Moderna’s progress with its COVID</w:t>
      </w:r>
      <w:r w:rsidR="007656D2">
        <w:rPr>
          <w:rFonts w:ascii="Arial" w:hAnsi="Arial" w:cs="Arial"/>
          <w:sz w:val="22"/>
          <w:szCs w:val="22"/>
        </w:rPr>
        <w:t>-</w:t>
      </w:r>
      <w:r w:rsidRPr="000C6511">
        <w:rPr>
          <w:rFonts w:ascii="Arial" w:hAnsi="Arial" w:cs="Arial"/>
          <w:sz w:val="22"/>
          <w:szCs w:val="22"/>
        </w:rPr>
        <w:t>19 vaccine was not certain in the stock market and the company share price fell nine per cent.</w:t>
      </w:r>
      <w:r w:rsidRPr="000C6511">
        <w:rPr>
          <w:rStyle w:val="FootnoteReference"/>
          <w:rFonts w:ascii="Arial" w:hAnsi="Arial" w:cs="Arial"/>
          <w:sz w:val="22"/>
          <w:szCs w:val="22"/>
        </w:rPr>
        <w:footnoteReference w:id="104"/>
      </w:r>
    </w:p>
    <w:p w:rsidR="003F0B1A" w:rsidRPr="000C6511" w:rsidRDefault="00CC70A1" w:rsidP="003F0B1A">
      <w:pPr>
        <w:pStyle w:val="ListParagraph"/>
        <w:numPr>
          <w:ilvl w:val="0"/>
          <w:numId w:val="18"/>
        </w:numPr>
        <w:spacing w:before="100" w:beforeAutospacing="1" w:after="100" w:afterAutospacing="1"/>
        <w:rPr>
          <w:rFonts w:ascii="Arial" w:hAnsi="Arial" w:cs="Arial"/>
          <w:sz w:val="22"/>
          <w:szCs w:val="22"/>
        </w:rPr>
      </w:pPr>
      <w:r w:rsidRPr="000C6511">
        <w:rPr>
          <w:rFonts w:ascii="Arial" w:hAnsi="Arial" w:cs="Arial"/>
          <w:sz w:val="22"/>
          <w:szCs w:val="22"/>
        </w:rPr>
        <w:t>In the US, the Director of the National Institute of Allergy and Infectious Diseases, Dr Anthony Fauci, has said that it</w:t>
      </w:r>
      <w:r w:rsidR="00E7240B" w:rsidRPr="000C6511">
        <w:rPr>
          <w:rFonts w:ascii="Arial" w:hAnsi="Arial" w:cs="Arial"/>
          <w:sz w:val="22"/>
          <w:szCs w:val="22"/>
        </w:rPr>
        <w:t xml:space="preserve"> i</w:t>
      </w:r>
      <w:r w:rsidRPr="000C6511">
        <w:rPr>
          <w:rFonts w:ascii="Arial" w:hAnsi="Arial" w:cs="Arial"/>
          <w:sz w:val="22"/>
          <w:szCs w:val="22"/>
        </w:rPr>
        <w:t xml:space="preserve">s likely that a COVID-19 </w:t>
      </w:r>
      <w:r w:rsidRPr="000C6511">
        <w:rPr>
          <w:rFonts w:ascii="Arial" w:hAnsi="Arial" w:cs="Arial"/>
          <w:b/>
          <w:bCs/>
          <w:sz w:val="22"/>
          <w:szCs w:val="22"/>
        </w:rPr>
        <w:t>vaccine will not be “widely available” in the US until “several months” into 2021</w:t>
      </w:r>
      <w:r w:rsidRPr="000C6511">
        <w:rPr>
          <w:rFonts w:ascii="Arial" w:hAnsi="Arial" w:cs="Arial"/>
          <w:sz w:val="22"/>
          <w:szCs w:val="22"/>
        </w:rPr>
        <w:t>.</w:t>
      </w:r>
      <w:r w:rsidRPr="000C6511">
        <w:rPr>
          <w:rStyle w:val="FootnoteReference"/>
          <w:rFonts w:ascii="Arial" w:hAnsi="Arial" w:cs="Arial"/>
          <w:sz w:val="22"/>
          <w:szCs w:val="22"/>
        </w:rPr>
        <w:footnoteReference w:id="105"/>
      </w:r>
      <w:r w:rsidR="003F0B1A" w:rsidRPr="000C6511">
        <w:rPr>
          <w:rFonts w:ascii="Arial" w:hAnsi="Arial" w:cs="Arial"/>
          <w:sz w:val="22"/>
          <w:szCs w:val="22"/>
        </w:rPr>
        <w:t xml:space="preserve"> Stephen Hahn, the FDA Commissioner, has re-iterated that “all </w:t>
      </w:r>
      <w:r w:rsidR="003F0B1A" w:rsidRPr="000C6511">
        <w:rPr>
          <w:rFonts w:ascii="Arial" w:hAnsi="Arial" w:cs="Arial"/>
          <w:b/>
          <w:bCs/>
          <w:sz w:val="22"/>
          <w:szCs w:val="22"/>
        </w:rPr>
        <w:t>FDA decisions have been, and will continue to be, based solely on good science and data</w:t>
      </w:r>
      <w:r w:rsidR="009E75D7">
        <w:rPr>
          <w:rFonts w:ascii="Arial" w:hAnsi="Arial" w:cs="Arial"/>
          <w:sz w:val="22"/>
          <w:szCs w:val="22"/>
        </w:rPr>
        <w:t xml:space="preserve">”. </w:t>
      </w:r>
      <w:r w:rsidR="003F0B1A" w:rsidRPr="000C6511">
        <w:rPr>
          <w:rFonts w:ascii="Arial" w:hAnsi="Arial" w:cs="Arial"/>
          <w:sz w:val="22"/>
          <w:szCs w:val="22"/>
        </w:rPr>
        <w:t xml:space="preserve">He said again that any approved vaccine “would need to show that it prevents the disease or decreases its severity in </w:t>
      </w:r>
      <w:hyperlink r:id="rId18" w:tooltip="www.washingtonpost.com" w:history="1">
        <w:r w:rsidR="003F0B1A" w:rsidRPr="000C6511">
          <w:rPr>
            <w:rStyle w:val="Hyperlink"/>
            <w:rFonts w:ascii="Arial" w:eastAsiaTheme="majorEastAsia" w:hAnsi="Arial" w:cs="Arial"/>
            <w:sz w:val="22"/>
            <w:szCs w:val="22"/>
          </w:rPr>
          <w:t>at least 50 percent</w:t>
        </w:r>
      </w:hyperlink>
      <w:r w:rsidR="003F0B1A" w:rsidRPr="000C6511">
        <w:rPr>
          <w:rFonts w:ascii="Arial" w:hAnsi="Arial" w:cs="Arial"/>
          <w:sz w:val="22"/>
          <w:szCs w:val="22"/>
        </w:rPr>
        <w:t xml:space="preserve"> of people who are vaccinated”; and that “all phases of vaccine clinical development should include the people most affected thus far by </w:t>
      </w:r>
      <w:r w:rsidR="007656D2">
        <w:rPr>
          <w:rFonts w:ascii="Arial" w:hAnsi="Arial" w:cs="Arial"/>
          <w:sz w:val="22"/>
          <w:szCs w:val="22"/>
        </w:rPr>
        <w:t>COVID</w:t>
      </w:r>
      <w:r w:rsidR="003F0B1A" w:rsidRPr="000C6511">
        <w:rPr>
          <w:rFonts w:ascii="Arial" w:hAnsi="Arial" w:cs="Arial"/>
          <w:sz w:val="22"/>
          <w:szCs w:val="22"/>
        </w:rPr>
        <w:t xml:space="preserve">-19, specifically </w:t>
      </w:r>
      <w:hyperlink r:id="rId19" w:tooltip="www.washingtonpost.com" w:history="1">
        <w:r w:rsidR="003F0B1A" w:rsidRPr="000C6511">
          <w:rPr>
            <w:rStyle w:val="Hyperlink"/>
            <w:rFonts w:ascii="Arial" w:eastAsiaTheme="majorEastAsia" w:hAnsi="Arial" w:cs="Arial"/>
            <w:sz w:val="22"/>
            <w:szCs w:val="22"/>
          </w:rPr>
          <w:t>racial and ethnic minorities</w:t>
        </w:r>
      </w:hyperlink>
      <w:r w:rsidR="003F0B1A" w:rsidRPr="000C6511">
        <w:rPr>
          <w:rFonts w:ascii="Arial" w:hAnsi="Arial" w:cs="Arial"/>
          <w:sz w:val="22"/>
          <w:szCs w:val="22"/>
        </w:rPr>
        <w:t>, elderly individuals, and people with other medical conditions”.</w:t>
      </w:r>
      <w:r w:rsidR="003F0B1A" w:rsidRPr="000C6511">
        <w:rPr>
          <w:rStyle w:val="FootnoteReference"/>
          <w:rFonts w:ascii="Arial" w:hAnsi="Arial" w:cs="Arial"/>
          <w:sz w:val="22"/>
          <w:szCs w:val="22"/>
        </w:rPr>
        <w:footnoteReference w:id="106"/>
      </w:r>
      <w:r w:rsidR="003F0B1A" w:rsidRPr="000C6511">
        <w:rPr>
          <w:rFonts w:ascii="Arial" w:hAnsi="Arial" w:cs="Arial"/>
          <w:sz w:val="22"/>
          <w:szCs w:val="22"/>
        </w:rPr>
        <w:t xml:space="preserve"> </w:t>
      </w:r>
    </w:p>
    <w:p w:rsidR="005166F3" w:rsidRPr="000C6511" w:rsidRDefault="005166F3" w:rsidP="005166F3">
      <w:pPr>
        <w:pStyle w:val="ListParagraph"/>
        <w:numPr>
          <w:ilvl w:val="0"/>
          <w:numId w:val="18"/>
        </w:numPr>
        <w:spacing w:before="100" w:beforeAutospacing="1" w:after="100" w:afterAutospacing="1"/>
        <w:rPr>
          <w:rFonts w:ascii="Arial" w:hAnsi="Arial" w:cs="Arial"/>
          <w:sz w:val="22"/>
          <w:szCs w:val="22"/>
        </w:rPr>
      </w:pPr>
      <w:r w:rsidRPr="000C6511">
        <w:rPr>
          <w:rFonts w:ascii="Arial" w:hAnsi="Arial" w:cs="Arial"/>
          <w:sz w:val="22"/>
          <w:szCs w:val="22"/>
        </w:rPr>
        <w:t xml:space="preserve">The US Health Secretary announced any </w:t>
      </w:r>
      <w:r w:rsidRPr="000C6511">
        <w:rPr>
          <w:rFonts w:ascii="Arial" w:hAnsi="Arial" w:cs="Arial"/>
          <w:b/>
          <w:bCs/>
          <w:sz w:val="22"/>
          <w:szCs w:val="22"/>
        </w:rPr>
        <w:t>US vaccine or treatment for COVID-19 would be shared with the world only after US needs had been met</w:t>
      </w:r>
      <w:r w:rsidRPr="000C6511">
        <w:rPr>
          <w:rFonts w:ascii="Arial" w:hAnsi="Arial" w:cs="Arial"/>
          <w:sz w:val="22"/>
          <w:szCs w:val="22"/>
        </w:rPr>
        <w:t>.</w:t>
      </w:r>
      <w:r w:rsidRPr="000C6511">
        <w:rPr>
          <w:rStyle w:val="FootnoteReference"/>
          <w:rFonts w:ascii="Arial" w:hAnsi="Arial" w:cs="Arial"/>
          <w:sz w:val="22"/>
          <w:szCs w:val="22"/>
        </w:rPr>
        <w:footnoteReference w:id="107"/>
      </w:r>
    </w:p>
    <w:p w:rsidR="00EE00C1" w:rsidRPr="000C6511" w:rsidRDefault="00516F1E" w:rsidP="00EE00C1">
      <w:pPr>
        <w:pStyle w:val="ListParagraph"/>
        <w:numPr>
          <w:ilvl w:val="0"/>
          <w:numId w:val="18"/>
        </w:numPr>
        <w:spacing w:before="100" w:beforeAutospacing="1" w:after="100" w:afterAutospacing="1"/>
        <w:rPr>
          <w:rFonts w:ascii="Arial" w:hAnsi="Arial" w:cs="Arial"/>
          <w:sz w:val="22"/>
          <w:szCs w:val="22"/>
        </w:rPr>
      </w:pPr>
      <w:r w:rsidRPr="000C6511">
        <w:rPr>
          <w:rFonts w:ascii="Arial" w:hAnsi="Arial" w:cs="Arial"/>
          <w:sz w:val="22"/>
          <w:szCs w:val="22"/>
        </w:rPr>
        <w:t xml:space="preserve">The </w:t>
      </w:r>
      <w:r w:rsidRPr="000C6511">
        <w:rPr>
          <w:rFonts w:ascii="Arial" w:hAnsi="Arial" w:cs="Arial"/>
          <w:b/>
          <w:bCs/>
          <w:sz w:val="22"/>
          <w:szCs w:val="22"/>
        </w:rPr>
        <w:t>US government had, by 7 August, announced agreements</w:t>
      </w:r>
      <w:r w:rsidRPr="000C6511">
        <w:rPr>
          <w:rFonts w:ascii="Arial" w:hAnsi="Arial" w:cs="Arial"/>
          <w:sz w:val="22"/>
          <w:szCs w:val="22"/>
        </w:rPr>
        <w:t xml:space="preserve"> with </w:t>
      </w:r>
      <w:hyperlink r:id="rId20" w:tooltip="Janssen Pharmaceutical Companies" w:history="1">
        <w:r w:rsidRPr="000C6511">
          <w:rPr>
            <w:rStyle w:val="Hyperlink"/>
            <w:rFonts w:ascii="Arial" w:eastAsiaTheme="majorEastAsia" w:hAnsi="Arial" w:cs="Arial"/>
            <w:sz w:val="22"/>
            <w:szCs w:val="22"/>
          </w:rPr>
          <w:t>Janssen Pharmaceutical Companies</w:t>
        </w:r>
      </w:hyperlink>
      <w:r w:rsidRPr="000C6511">
        <w:rPr>
          <w:rFonts w:ascii="Arial" w:hAnsi="Arial" w:cs="Arial"/>
          <w:color w:val="262626"/>
          <w:sz w:val="22"/>
          <w:szCs w:val="22"/>
        </w:rPr>
        <w:t xml:space="preserve"> (Johnson &amp; Johnson), </w:t>
      </w:r>
      <w:hyperlink r:id="rId21" w:tooltip="Sanofi and GlaxoSmithKline" w:history="1">
        <w:r w:rsidRPr="000C6511">
          <w:rPr>
            <w:rStyle w:val="Hyperlink"/>
            <w:rFonts w:ascii="Arial" w:eastAsiaTheme="majorEastAsia" w:hAnsi="Arial" w:cs="Arial"/>
            <w:sz w:val="22"/>
            <w:szCs w:val="22"/>
          </w:rPr>
          <w:t>Sanofi and GlaxoSmithKline</w:t>
        </w:r>
      </w:hyperlink>
      <w:r w:rsidRPr="000C6511">
        <w:rPr>
          <w:rFonts w:ascii="Arial" w:hAnsi="Arial" w:cs="Arial"/>
          <w:color w:val="0000FF"/>
          <w:sz w:val="22"/>
          <w:szCs w:val="22"/>
        </w:rPr>
        <w:t xml:space="preserve">, </w:t>
      </w:r>
      <w:hyperlink r:id="rId22" w:tooltip="Pfizer" w:history="1">
        <w:r w:rsidRPr="000C6511">
          <w:rPr>
            <w:rStyle w:val="Hyperlink"/>
            <w:rFonts w:ascii="Arial" w:eastAsiaTheme="majorEastAsia" w:hAnsi="Arial" w:cs="Arial"/>
            <w:sz w:val="22"/>
            <w:szCs w:val="22"/>
          </w:rPr>
          <w:t>Pfizer Inc.</w:t>
        </w:r>
      </w:hyperlink>
      <w:r w:rsidRPr="000C6511">
        <w:rPr>
          <w:rFonts w:ascii="Arial" w:hAnsi="Arial" w:cs="Arial"/>
          <w:color w:val="0000FF"/>
          <w:sz w:val="22"/>
          <w:szCs w:val="22"/>
        </w:rPr>
        <w:t xml:space="preserve">, </w:t>
      </w:r>
      <w:hyperlink r:id="rId23" w:tooltip="Novavax Inc. " w:history="1">
        <w:r w:rsidRPr="000C6511">
          <w:rPr>
            <w:rStyle w:val="Hyperlink"/>
            <w:rFonts w:ascii="Arial" w:eastAsiaTheme="majorEastAsia" w:hAnsi="Arial" w:cs="Arial"/>
            <w:sz w:val="22"/>
            <w:szCs w:val="22"/>
          </w:rPr>
          <w:t>Novavax Inc.</w:t>
        </w:r>
      </w:hyperlink>
      <w:r w:rsidRPr="000C6511">
        <w:rPr>
          <w:rFonts w:ascii="Arial" w:hAnsi="Arial" w:cs="Arial"/>
          <w:color w:val="0000FF"/>
          <w:sz w:val="22"/>
          <w:szCs w:val="22"/>
        </w:rPr>
        <w:t>,</w:t>
      </w:r>
      <w:r w:rsidRPr="000C6511">
        <w:rPr>
          <w:rFonts w:ascii="Arial" w:hAnsi="Arial" w:cs="Arial"/>
          <w:color w:val="262626"/>
          <w:sz w:val="22"/>
          <w:szCs w:val="22"/>
        </w:rPr>
        <w:t xml:space="preserve"> and </w:t>
      </w:r>
      <w:hyperlink r:id="rId24" w:tooltip="AstraZeneca " w:history="1">
        <w:r w:rsidRPr="000C6511">
          <w:rPr>
            <w:rStyle w:val="Hyperlink"/>
            <w:rFonts w:ascii="Arial" w:eastAsiaTheme="majorEastAsia" w:hAnsi="Arial" w:cs="Arial"/>
            <w:sz w:val="22"/>
            <w:szCs w:val="22"/>
          </w:rPr>
          <w:t>AstraZeneca</w:t>
        </w:r>
        <w:r w:rsidRPr="000C6511">
          <w:rPr>
            <w:rStyle w:val="Hyperlink"/>
            <w:rFonts w:ascii="Arial" w:eastAsiaTheme="majorEastAsia" w:hAnsi="Arial" w:cs="Arial"/>
            <w:color w:val="1F7FDF"/>
            <w:sz w:val="22"/>
            <w:szCs w:val="22"/>
          </w:rPr>
          <w:t xml:space="preserve"> </w:t>
        </w:r>
      </w:hyperlink>
      <w:r w:rsidRPr="000C6511">
        <w:rPr>
          <w:rFonts w:ascii="Arial" w:hAnsi="Arial" w:cs="Arial"/>
          <w:sz w:val="22"/>
          <w:szCs w:val="22"/>
        </w:rPr>
        <w:t>concerning large scale manufacturing of their vaccine candidates if successful. It was also providing additional funding to Moderna for the Phase III trial of its candidate mRNA-1273.</w:t>
      </w:r>
      <w:r w:rsidRPr="000C6511">
        <w:rPr>
          <w:rStyle w:val="FootnoteReference"/>
          <w:rFonts w:ascii="Arial" w:hAnsi="Arial" w:cs="Arial"/>
          <w:sz w:val="22"/>
          <w:szCs w:val="22"/>
        </w:rPr>
        <w:footnoteReference w:id="108"/>
      </w:r>
      <w:r w:rsidR="00D83789" w:rsidRPr="000C6511">
        <w:rPr>
          <w:rFonts w:ascii="Arial" w:hAnsi="Arial" w:cs="Arial"/>
          <w:sz w:val="22"/>
          <w:szCs w:val="22"/>
        </w:rPr>
        <w:t xml:space="preserve"> </w:t>
      </w:r>
    </w:p>
    <w:p w:rsidR="00EE00C1" w:rsidRPr="009E75D7" w:rsidRDefault="00094B21" w:rsidP="00EE00C1">
      <w:pPr>
        <w:pStyle w:val="ListParagraph"/>
        <w:numPr>
          <w:ilvl w:val="0"/>
          <w:numId w:val="18"/>
        </w:numPr>
        <w:spacing w:before="100" w:beforeAutospacing="1" w:after="100" w:afterAutospacing="1"/>
        <w:rPr>
          <w:rFonts w:ascii="Arial" w:hAnsi="Arial" w:cs="Arial"/>
          <w:sz w:val="22"/>
          <w:szCs w:val="22"/>
        </w:rPr>
      </w:pPr>
      <w:r w:rsidRPr="009E75D7">
        <w:rPr>
          <w:rFonts w:ascii="Arial" w:hAnsi="Arial" w:cs="Arial"/>
          <w:sz w:val="22"/>
          <w:szCs w:val="22"/>
        </w:rPr>
        <w:t xml:space="preserve">The US government has agreed to pay </w:t>
      </w:r>
      <w:r w:rsidRPr="009E75D7">
        <w:rPr>
          <w:rFonts w:ascii="Arial" w:hAnsi="Arial" w:cs="Arial"/>
          <w:b/>
          <w:bCs/>
          <w:sz w:val="22"/>
          <w:szCs w:val="22"/>
          <w:shd w:val="clear" w:color="auto" w:fill="FFFFFF"/>
        </w:rPr>
        <w:t>Sanofi and GlaxoSmithKline</w:t>
      </w:r>
      <w:r w:rsidRPr="009E75D7">
        <w:rPr>
          <w:rFonts w:ascii="Arial" w:hAnsi="Arial" w:cs="Arial"/>
          <w:sz w:val="22"/>
          <w:szCs w:val="22"/>
          <w:shd w:val="clear" w:color="auto" w:fill="FFFFFF"/>
        </w:rPr>
        <w:t xml:space="preserve"> up to $A2.9 billion to supply it with enough vaccine for 50 million people, with the option to buy further 500 million doses.</w:t>
      </w:r>
      <w:r w:rsidRPr="009E75D7">
        <w:rPr>
          <w:rStyle w:val="FootnoteReference"/>
          <w:rFonts w:ascii="Arial" w:hAnsi="Arial" w:cs="Arial"/>
          <w:sz w:val="22"/>
          <w:szCs w:val="22"/>
          <w:shd w:val="clear" w:color="auto" w:fill="FFFFFF"/>
        </w:rPr>
        <w:footnoteReference w:id="109"/>
      </w:r>
      <w:r w:rsidR="00EE00C1" w:rsidRPr="009E75D7">
        <w:rPr>
          <w:rFonts w:ascii="Arial" w:hAnsi="Arial" w:cs="Arial"/>
          <w:sz w:val="22"/>
          <w:szCs w:val="22"/>
          <w:shd w:val="clear" w:color="auto" w:fill="FFFFFF"/>
        </w:rPr>
        <w:t xml:space="preserve"> </w:t>
      </w:r>
    </w:p>
    <w:p w:rsidR="00EE00C1" w:rsidRPr="00D37BE0" w:rsidRDefault="00EE00C1" w:rsidP="00EE00C1">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 xml:space="preserve">Moderna has had almost $1 billion in research funding through its COVID-19 vaccine partnership with the US Government. Now under a deal worth over $1.5 billion, Moderna will deliver 100 million doses of its mRNA vaccine if it is approved.  Considering the research and supply funding it has received, </w:t>
      </w:r>
      <w:r w:rsidRPr="006A516E">
        <w:rPr>
          <w:rFonts w:ascii="Arial" w:hAnsi="Arial" w:cs="Arial"/>
          <w:b/>
          <w:bCs/>
          <w:sz w:val="22"/>
          <w:szCs w:val="22"/>
        </w:rPr>
        <w:t>Moderna’s effective price to the government is just under $25 per dose, while Moderna says it is charging smaller purchasers from $US32 to $US37 per dose</w:t>
      </w:r>
      <w:r w:rsidRPr="009E75D7">
        <w:rPr>
          <w:rFonts w:ascii="Arial" w:hAnsi="Arial" w:cs="Arial"/>
          <w:bCs/>
          <w:sz w:val="22"/>
          <w:szCs w:val="22"/>
        </w:rPr>
        <w:t>.</w:t>
      </w:r>
      <w:r>
        <w:rPr>
          <w:rStyle w:val="FootnoteReference"/>
          <w:rFonts w:ascii="Arial" w:hAnsi="Arial" w:cs="Arial"/>
          <w:sz w:val="22"/>
          <w:szCs w:val="22"/>
        </w:rPr>
        <w:footnoteReference w:id="110"/>
      </w:r>
    </w:p>
    <w:p w:rsidR="00094B21" w:rsidRDefault="00A83E01" w:rsidP="00C1036B">
      <w:pPr>
        <w:pStyle w:val="ListParagraph"/>
        <w:numPr>
          <w:ilvl w:val="0"/>
          <w:numId w:val="18"/>
        </w:numPr>
        <w:spacing w:before="100" w:beforeAutospacing="1" w:after="100" w:afterAutospacing="1"/>
        <w:rPr>
          <w:rFonts w:ascii="Arial" w:hAnsi="Arial" w:cs="Arial"/>
          <w:sz w:val="22"/>
          <w:szCs w:val="22"/>
        </w:rPr>
      </w:pPr>
      <w:r w:rsidRPr="00E16644">
        <w:rPr>
          <w:rFonts w:ascii="Arial" w:hAnsi="Arial" w:cs="Arial"/>
          <w:b/>
          <w:bCs/>
          <w:sz w:val="22"/>
          <w:szCs w:val="22"/>
        </w:rPr>
        <w:lastRenderedPageBreak/>
        <w:t>Novavax says it will have the capacity in 2021 to supply millions of vaccine doses</w:t>
      </w:r>
      <w:r w:rsidRPr="00E16644">
        <w:rPr>
          <w:rFonts w:ascii="Arial" w:hAnsi="Arial" w:cs="Arial"/>
          <w:sz w:val="22"/>
          <w:szCs w:val="22"/>
        </w:rPr>
        <w:t xml:space="preserve"> and could easily meet US demand of 500 to 600 million doses.</w:t>
      </w:r>
      <w:r w:rsidRPr="00E16644">
        <w:rPr>
          <w:rStyle w:val="FootnoteReference"/>
          <w:rFonts w:ascii="Arial" w:hAnsi="Arial" w:cs="Arial"/>
          <w:sz w:val="22"/>
          <w:szCs w:val="22"/>
        </w:rPr>
        <w:footnoteReference w:id="111"/>
      </w:r>
    </w:p>
    <w:p w:rsidR="00E90920" w:rsidRPr="003B65D1" w:rsidRDefault="00E90920" w:rsidP="003B65D1">
      <w:pPr>
        <w:pStyle w:val="ListParagraph"/>
        <w:numPr>
          <w:ilvl w:val="0"/>
          <w:numId w:val="18"/>
        </w:numPr>
        <w:spacing w:before="100" w:beforeAutospacing="1" w:after="100" w:afterAutospacing="1"/>
        <w:rPr>
          <w:rFonts w:ascii="Arial" w:hAnsi="Arial" w:cs="Arial"/>
          <w:sz w:val="22"/>
          <w:szCs w:val="22"/>
        </w:rPr>
      </w:pPr>
      <w:r w:rsidRPr="00424A14">
        <w:rPr>
          <w:rFonts w:ascii="Arial" w:hAnsi="Arial" w:cs="Arial"/>
          <w:b/>
          <w:bCs/>
          <w:sz w:val="22"/>
          <w:szCs w:val="22"/>
        </w:rPr>
        <w:t>The US is organising arrangements for distributing vaccines</w:t>
      </w:r>
      <w:r w:rsidRPr="00424A14">
        <w:rPr>
          <w:rFonts w:ascii="Arial" w:hAnsi="Arial" w:cs="Arial"/>
          <w:sz w:val="22"/>
          <w:szCs w:val="22"/>
        </w:rPr>
        <w:t xml:space="preserve"> when approved.</w:t>
      </w:r>
      <w:r w:rsidRPr="00424A14">
        <w:rPr>
          <w:rStyle w:val="FootnoteReference"/>
          <w:rFonts w:ascii="Arial" w:hAnsi="Arial" w:cs="Arial"/>
          <w:sz w:val="22"/>
          <w:szCs w:val="22"/>
        </w:rPr>
        <w:footnoteReference w:id="112"/>
      </w:r>
      <w:r w:rsidRPr="00424A14">
        <w:rPr>
          <w:rFonts w:ascii="Arial" w:hAnsi="Arial" w:cs="Arial"/>
          <w:sz w:val="22"/>
          <w:szCs w:val="22"/>
        </w:rPr>
        <w:t xml:space="preserve"> </w:t>
      </w:r>
      <w:r w:rsidRPr="00424A14">
        <w:rPr>
          <w:rFonts w:ascii="Arial" w:hAnsi="Arial" w:cs="Arial"/>
          <w:b/>
          <w:bCs/>
          <w:sz w:val="22"/>
          <w:szCs w:val="22"/>
        </w:rPr>
        <w:t>The federal government will meet the cost of vaccines</w:t>
      </w:r>
      <w:r w:rsidRPr="00424A14">
        <w:rPr>
          <w:rFonts w:ascii="Arial" w:hAnsi="Arial" w:cs="Arial"/>
          <w:sz w:val="22"/>
          <w:szCs w:val="22"/>
        </w:rPr>
        <w:t>, and it is dealing with private health insurers so people will not have to pay to have the vaccine administered.</w:t>
      </w:r>
      <w:r w:rsidRPr="00424A14">
        <w:rPr>
          <w:rStyle w:val="FootnoteReference"/>
          <w:rFonts w:ascii="Arial" w:hAnsi="Arial" w:cs="Arial"/>
          <w:sz w:val="22"/>
          <w:szCs w:val="22"/>
        </w:rPr>
        <w:footnoteReference w:id="113"/>
      </w:r>
      <w:r w:rsidR="006D4AD6">
        <w:rPr>
          <w:rFonts w:ascii="Arial" w:hAnsi="Arial" w:cs="Arial"/>
          <w:sz w:val="22"/>
          <w:szCs w:val="22"/>
        </w:rPr>
        <w:t xml:space="preserve"> </w:t>
      </w:r>
    </w:p>
    <w:p w:rsidR="00493A22" w:rsidRDefault="00094B21" w:rsidP="00493A22">
      <w:pPr>
        <w:pStyle w:val="ListParagraph"/>
        <w:numPr>
          <w:ilvl w:val="0"/>
          <w:numId w:val="18"/>
        </w:numPr>
        <w:spacing w:before="100" w:beforeAutospacing="1" w:after="100" w:afterAutospacing="1"/>
        <w:rPr>
          <w:rFonts w:ascii="Arial" w:hAnsi="Arial" w:cs="Arial"/>
          <w:sz w:val="22"/>
          <w:szCs w:val="22"/>
        </w:rPr>
      </w:pPr>
      <w:r w:rsidRPr="009E75D7">
        <w:rPr>
          <w:rFonts w:ascii="Arial" w:hAnsi="Arial" w:cs="Arial"/>
          <w:b/>
          <w:bCs/>
          <w:sz w:val="22"/>
          <w:szCs w:val="22"/>
          <w:shd w:val="clear" w:color="auto" w:fill="FFFFFF"/>
        </w:rPr>
        <w:t>Pfizer and its mRNA partner BioNTech</w:t>
      </w:r>
      <w:r w:rsidRPr="009E75D7">
        <w:rPr>
          <w:rFonts w:ascii="Arial" w:hAnsi="Arial" w:cs="Arial"/>
          <w:sz w:val="22"/>
          <w:szCs w:val="22"/>
          <w:shd w:val="clear" w:color="auto" w:fill="FFFFFF"/>
        </w:rPr>
        <w:t> have agreed with Japan to provide 120 million doses of their leading vaccine candidate, BNT162b2.</w:t>
      </w:r>
      <w:r w:rsidRPr="009E75D7">
        <w:rPr>
          <w:rStyle w:val="FootnoteReference"/>
          <w:rFonts w:ascii="Arial" w:hAnsi="Arial" w:cs="Arial"/>
          <w:sz w:val="22"/>
          <w:szCs w:val="22"/>
          <w:shd w:val="clear" w:color="auto" w:fill="FFFFFF"/>
        </w:rPr>
        <w:footnoteReference w:id="114"/>
      </w:r>
      <w:r w:rsidRPr="009E75D7">
        <w:rPr>
          <w:rFonts w:ascii="Arial" w:hAnsi="Arial" w:cs="Arial"/>
          <w:sz w:val="22"/>
          <w:szCs w:val="22"/>
          <w:shd w:val="clear" w:color="auto" w:fill="FFFFFF"/>
        </w:rPr>
        <w:t xml:space="preserve"> </w:t>
      </w:r>
      <w:r w:rsidR="0027583F" w:rsidRPr="009E75D7">
        <w:rPr>
          <w:rFonts w:ascii="Arial" w:hAnsi="Arial" w:cs="Arial"/>
          <w:b/>
          <w:bCs/>
          <w:sz w:val="22"/>
          <w:szCs w:val="22"/>
        </w:rPr>
        <w:t>Japan then</w:t>
      </w:r>
      <w:r w:rsidR="0027583F" w:rsidRPr="009E75D7">
        <w:rPr>
          <w:rFonts w:ascii="Arial" w:hAnsi="Arial" w:cs="Arial"/>
          <w:sz w:val="22"/>
          <w:szCs w:val="22"/>
        </w:rPr>
        <w:t xml:space="preserve"> </w:t>
      </w:r>
      <w:r w:rsidR="0027583F" w:rsidRPr="00E16644">
        <w:rPr>
          <w:rFonts w:ascii="Arial" w:hAnsi="Arial" w:cs="Arial"/>
          <w:b/>
          <w:bCs/>
          <w:sz w:val="22"/>
          <w:szCs w:val="22"/>
        </w:rPr>
        <w:t>agreed to buy a further 120 million doses of AstraZeneca and the University of Oxford's candidate</w:t>
      </w:r>
      <w:r w:rsidR="0027583F" w:rsidRPr="00E16644">
        <w:rPr>
          <w:rFonts w:ascii="Arial" w:hAnsi="Arial" w:cs="Arial"/>
          <w:sz w:val="22"/>
          <w:szCs w:val="22"/>
        </w:rPr>
        <w:t xml:space="preserve"> if successful.</w:t>
      </w:r>
      <w:r w:rsidR="0027583F" w:rsidRPr="00E16644">
        <w:rPr>
          <w:rStyle w:val="FootnoteReference"/>
          <w:rFonts w:ascii="Arial" w:hAnsi="Arial" w:cs="Arial"/>
          <w:sz w:val="22"/>
          <w:szCs w:val="22"/>
        </w:rPr>
        <w:footnoteReference w:id="115"/>
      </w:r>
      <w:r w:rsidR="0027583F" w:rsidRPr="00E16644">
        <w:rPr>
          <w:rFonts w:ascii="Arial" w:hAnsi="Arial" w:cs="Arial"/>
          <w:sz w:val="22"/>
          <w:szCs w:val="22"/>
        </w:rPr>
        <w:t xml:space="preserve"> Provided regulatory approval is forthcoming, thirty million doses are expected by March. Japanese companies will have some involvement in production. Additional tr</w:t>
      </w:r>
      <w:r w:rsidR="002771E5">
        <w:rPr>
          <w:rFonts w:ascii="Arial" w:hAnsi="Arial" w:cs="Arial"/>
          <w:sz w:val="22"/>
          <w:szCs w:val="22"/>
        </w:rPr>
        <w:t>ials</w:t>
      </w:r>
      <w:r w:rsidR="0027583F" w:rsidRPr="00E16644">
        <w:rPr>
          <w:rFonts w:ascii="Arial" w:hAnsi="Arial" w:cs="Arial"/>
          <w:sz w:val="22"/>
          <w:szCs w:val="22"/>
        </w:rPr>
        <w:t xml:space="preserve"> will be conducted in Japan.</w:t>
      </w:r>
    </w:p>
    <w:p w:rsidR="00B705C5" w:rsidRPr="00493A22" w:rsidRDefault="00264263" w:rsidP="00493A22">
      <w:pPr>
        <w:pStyle w:val="ListParagraph"/>
        <w:numPr>
          <w:ilvl w:val="0"/>
          <w:numId w:val="18"/>
        </w:numPr>
        <w:spacing w:before="100" w:beforeAutospacing="1" w:after="100" w:afterAutospacing="1"/>
        <w:rPr>
          <w:rFonts w:ascii="Arial" w:hAnsi="Arial" w:cs="Arial"/>
          <w:sz w:val="22"/>
          <w:szCs w:val="22"/>
        </w:rPr>
      </w:pPr>
      <w:r w:rsidRPr="00493A22">
        <w:rPr>
          <w:rFonts w:ascii="Arial" w:hAnsi="Arial" w:cs="Arial"/>
          <w:sz w:val="22"/>
          <w:szCs w:val="22"/>
        </w:rPr>
        <w:t xml:space="preserve">The </w:t>
      </w:r>
      <w:r w:rsidRPr="00493A22">
        <w:rPr>
          <w:rFonts w:ascii="Arial" w:hAnsi="Arial" w:cs="Arial"/>
          <w:b/>
          <w:bCs/>
          <w:sz w:val="22"/>
          <w:szCs w:val="22"/>
        </w:rPr>
        <w:t>Russian government</w:t>
      </w:r>
      <w:r w:rsidRPr="00493A22">
        <w:rPr>
          <w:rFonts w:ascii="Arial" w:hAnsi="Arial" w:cs="Arial"/>
          <w:sz w:val="22"/>
          <w:szCs w:val="22"/>
        </w:rPr>
        <w:t xml:space="preserve"> has said it will manufacture a vaccine from September and commence </w:t>
      </w:r>
      <w:r w:rsidRPr="00493A22">
        <w:rPr>
          <w:rFonts w:ascii="Arial" w:hAnsi="Arial" w:cs="Arial"/>
          <w:b/>
          <w:bCs/>
          <w:sz w:val="22"/>
          <w:szCs w:val="22"/>
        </w:rPr>
        <w:t>mass immunisation in October</w:t>
      </w:r>
      <w:r w:rsidRPr="00493A22">
        <w:rPr>
          <w:rFonts w:ascii="Arial" w:hAnsi="Arial" w:cs="Arial"/>
          <w:sz w:val="22"/>
          <w:szCs w:val="22"/>
        </w:rPr>
        <w:t>, but if and how it has been tested is not clear.</w:t>
      </w:r>
      <w:r w:rsidRPr="00E16644">
        <w:rPr>
          <w:rStyle w:val="FootnoteReference"/>
          <w:rFonts w:ascii="Arial" w:hAnsi="Arial" w:cs="Arial"/>
          <w:sz w:val="22"/>
          <w:szCs w:val="22"/>
        </w:rPr>
        <w:footnoteReference w:id="116"/>
      </w:r>
      <w:r w:rsidR="00B860C5" w:rsidRPr="00493A22">
        <w:rPr>
          <w:rFonts w:ascii="Arial" w:hAnsi="Arial" w:cs="Arial"/>
          <w:sz w:val="22"/>
          <w:szCs w:val="22"/>
        </w:rPr>
        <w:t xml:space="preserve"> </w:t>
      </w:r>
      <w:r w:rsidR="00B860C5" w:rsidRPr="00493A22">
        <w:rPr>
          <w:rFonts w:ascii="Arial" w:hAnsi="Arial" w:cs="Arial"/>
          <w:b/>
          <w:bCs/>
          <w:sz w:val="22"/>
          <w:szCs w:val="22"/>
        </w:rPr>
        <w:t>Russia</w:t>
      </w:r>
      <w:r w:rsidR="00AB38D0" w:rsidRPr="00493A22">
        <w:rPr>
          <w:rFonts w:ascii="Arial" w:hAnsi="Arial" w:cs="Arial"/>
          <w:b/>
          <w:bCs/>
          <w:sz w:val="22"/>
          <w:szCs w:val="22"/>
        </w:rPr>
        <w:t>, in</w:t>
      </w:r>
      <w:r w:rsidR="004B5C0E" w:rsidRPr="00493A22">
        <w:rPr>
          <w:rFonts w:ascii="Arial" w:hAnsi="Arial" w:cs="Arial"/>
          <w:b/>
          <w:bCs/>
          <w:sz w:val="22"/>
          <w:szCs w:val="22"/>
        </w:rPr>
        <w:t xml:space="preserve"> </w:t>
      </w:r>
      <w:r w:rsidR="00B860C5" w:rsidRPr="00493A22">
        <w:rPr>
          <w:rFonts w:ascii="Arial" w:hAnsi="Arial" w:cs="Arial"/>
          <w:b/>
          <w:bCs/>
          <w:sz w:val="22"/>
          <w:szCs w:val="22"/>
        </w:rPr>
        <w:t>announc</w:t>
      </w:r>
      <w:r w:rsidR="004B5C0E" w:rsidRPr="00493A22">
        <w:rPr>
          <w:rFonts w:ascii="Arial" w:hAnsi="Arial" w:cs="Arial"/>
          <w:b/>
          <w:bCs/>
          <w:sz w:val="22"/>
          <w:szCs w:val="22"/>
        </w:rPr>
        <w:t>ing</w:t>
      </w:r>
      <w:r w:rsidR="00B860C5" w:rsidRPr="00493A22">
        <w:rPr>
          <w:rFonts w:ascii="Arial" w:hAnsi="Arial" w:cs="Arial"/>
          <w:b/>
          <w:bCs/>
          <w:sz w:val="22"/>
          <w:szCs w:val="22"/>
        </w:rPr>
        <w:t xml:space="preserve"> approval of a locally-developed vaccine</w:t>
      </w:r>
      <w:r w:rsidR="00B860C5" w:rsidRPr="00493A22">
        <w:rPr>
          <w:rFonts w:ascii="Arial" w:hAnsi="Arial" w:cs="Arial"/>
          <w:sz w:val="22"/>
          <w:szCs w:val="22"/>
        </w:rPr>
        <w:t xml:space="preserve">, </w:t>
      </w:r>
      <w:r w:rsidR="004B5C0E" w:rsidRPr="00493A22">
        <w:rPr>
          <w:rFonts w:ascii="Arial" w:hAnsi="Arial" w:cs="Arial"/>
          <w:sz w:val="22"/>
          <w:szCs w:val="22"/>
        </w:rPr>
        <w:t xml:space="preserve">named it </w:t>
      </w:r>
      <w:r w:rsidR="00B860C5" w:rsidRPr="00493A22">
        <w:rPr>
          <w:rFonts w:ascii="Arial" w:hAnsi="Arial" w:cs="Arial"/>
          <w:sz w:val="22"/>
          <w:szCs w:val="22"/>
        </w:rPr>
        <w:t>Sputnik V, at the same time as it began Phase III trials.  Western experts considered the plan to begin mass vaccination in October premature.</w:t>
      </w:r>
      <w:r w:rsidR="00B860C5" w:rsidRPr="00E16644">
        <w:rPr>
          <w:rStyle w:val="FootnoteReference"/>
          <w:rFonts w:ascii="Arial" w:hAnsi="Arial" w:cs="Arial"/>
          <w:sz w:val="22"/>
          <w:szCs w:val="22"/>
        </w:rPr>
        <w:footnoteReference w:id="117"/>
      </w:r>
      <w:r w:rsidR="00B705C5" w:rsidRPr="00493A22">
        <w:rPr>
          <w:rFonts w:ascii="Arial" w:hAnsi="Arial" w:cs="Arial"/>
          <w:sz w:val="22"/>
          <w:szCs w:val="22"/>
        </w:rPr>
        <w:t xml:space="preserve"> Virologists have expressed </w:t>
      </w:r>
      <w:r w:rsidR="00B705C5" w:rsidRPr="00493A22">
        <w:rPr>
          <w:rFonts w:ascii="Arial" w:hAnsi="Arial" w:cs="Arial"/>
          <w:b/>
          <w:bCs/>
          <w:sz w:val="22"/>
          <w:szCs w:val="22"/>
        </w:rPr>
        <w:t>concern about Russia’s rollout of its Sputnik-5 vaccine</w:t>
      </w:r>
      <w:r w:rsidR="00B705C5" w:rsidRPr="00493A22">
        <w:rPr>
          <w:rFonts w:ascii="Arial" w:hAnsi="Arial" w:cs="Arial"/>
          <w:sz w:val="22"/>
          <w:szCs w:val="22"/>
        </w:rPr>
        <w:t xml:space="preserve"> before trials are completed, warning that a vaccine that is only partially effective could cause the coronavirus to mutate.</w:t>
      </w:r>
      <w:r w:rsidR="00B705C5">
        <w:rPr>
          <w:rStyle w:val="FootnoteReference"/>
          <w:rFonts w:ascii="Arial" w:hAnsi="Arial" w:cs="Arial"/>
          <w:sz w:val="22"/>
          <w:szCs w:val="22"/>
        </w:rPr>
        <w:footnoteReference w:id="118"/>
      </w:r>
    </w:p>
    <w:p w:rsidR="00933525" w:rsidRPr="00424A14" w:rsidRDefault="00933525" w:rsidP="00933525">
      <w:pPr>
        <w:pStyle w:val="ListParagraph"/>
        <w:numPr>
          <w:ilvl w:val="0"/>
          <w:numId w:val="18"/>
        </w:numPr>
        <w:spacing w:before="100" w:beforeAutospacing="1" w:after="100" w:afterAutospacing="1"/>
        <w:rPr>
          <w:rFonts w:ascii="Arial" w:hAnsi="Arial" w:cs="Arial"/>
          <w:sz w:val="22"/>
          <w:szCs w:val="22"/>
        </w:rPr>
      </w:pPr>
      <w:r w:rsidRPr="00424A14">
        <w:rPr>
          <w:rFonts w:ascii="Arial" w:hAnsi="Arial" w:cs="Arial"/>
          <w:b/>
          <w:bCs/>
          <w:sz w:val="22"/>
          <w:szCs w:val="22"/>
        </w:rPr>
        <w:t>China’s drug authority expects a COVID-19 vaccine for approval to be at least more than 50 per cent more effective than placebo</w:t>
      </w:r>
      <w:r w:rsidRPr="00424A14">
        <w:rPr>
          <w:rFonts w:ascii="Arial" w:hAnsi="Arial" w:cs="Arial"/>
          <w:sz w:val="22"/>
          <w:szCs w:val="22"/>
        </w:rPr>
        <w:t xml:space="preserve"> and to provide at least six months of protection.</w:t>
      </w:r>
      <w:r w:rsidRPr="00424A14">
        <w:rPr>
          <w:rStyle w:val="FootnoteReference"/>
          <w:rFonts w:ascii="Arial" w:hAnsi="Arial" w:cs="Arial"/>
          <w:sz w:val="22"/>
          <w:szCs w:val="22"/>
        </w:rPr>
        <w:footnoteReference w:id="119"/>
      </w:r>
    </w:p>
    <w:p w:rsidR="00FF5021" w:rsidRPr="00A87676" w:rsidRDefault="00264263" w:rsidP="00A87676">
      <w:pPr>
        <w:pStyle w:val="ListParagraph"/>
        <w:numPr>
          <w:ilvl w:val="0"/>
          <w:numId w:val="18"/>
        </w:numPr>
        <w:spacing w:before="100" w:beforeAutospacing="1" w:after="100" w:afterAutospacing="1"/>
        <w:rPr>
          <w:rFonts w:ascii="Arial" w:hAnsi="Arial" w:cs="Arial"/>
          <w:b/>
          <w:bCs/>
          <w:sz w:val="22"/>
          <w:szCs w:val="22"/>
        </w:rPr>
      </w:pPr>
      <w:r w:rsidRPr="009E75D7">
        <w:rPr>
          <w:rFonts w:ascii="Arial" w:hAnsi="Arial" w:cs="Arial"/>
          <w:b/>
          <w:bCs/>
          <w:sz w:val="22"/>
          <w:szCs w:val="22"/>
          <w:shd w:val="clear" w:color="auto" w:fill="FFFFFF"/>
        </w:rPr>
        <w:t>AstraZeneca signed a licensing agreement with Chinese firm BioKangtai</w:t>
      </w:r>
      <w:r w:rsidRPr="009E75D7">
        <w:rPr>
          <w:rFonts w:ascii="Arial" w:hAnsi="Arial" w:cs="Arial"/>
          <w:sz w:val="22"/>
          <w:szCs w:val="22"/>
          <w:shd w:val="clear" w:color="auto" w:fill="FFFFFF"/>
        </w:rPr>
        <w:t xml:space="preserve"> to help provide its adenovirus vector-based COVID-19 vaccine candidate to China. They may also produce the vaccine for other countries.</w:t>
      </w:r>
      <w:r w:rsidRPr="009E75D7">
        <w:rPr>
          <w:rStyle w:val="FootnoteReference"/>
          <w:rFonts w:ascii="Arial" w:hAnsi="Arial" w:cs="Arial"/>
          <w:sz w:val="22"/>
          <w:szCs w:val="22"/>
          <w:shd w:val="clear" w:color="auto" w:fill="FFFFFF"/>
        </w:rPr>
        <w:footnoteReference w:id="120"/>
      </w:r>
    </w:p>
    <w:p w:rsidR="007007FA" w:rsidRPr="00E16644" w:rsidRDefault="007007FA" w:rsidP="007007FA">
      <w:pPr>
        <w:pStyle w:val="ListParagraph"/>
        <w:numPr>
          <w:ilvl w:val="0"/>
          <w:numId w:val="18"/>
        </w:numPr>
        <w:spacing w:before="100" w:beforeAutospacing="1" w:after="100" w:afterAutospacing="1"/>
        <w:rPr>
          <w:rFonts w:ascii="Arial" w:hAnsi="Arial" w:cs="Arial"/>
          <w:sz w:val="22"/>
          <w:szCs w:val="22"/>
        </w:rPr>
      </w:pPr>
      <w:r w:rsidRPr="00E16644">
        <w:rPr>
          <w:rFonts w:ascii="Arial" w:hAnsi="Arial" w:cs="Arial"/>
          <w:sz w:val="22"/>
          <w:szCs w:val="22"/>
        </w:rPr>
        <w:t xml:space="preserve">State-owned Chinese drug-maker </w:t>
      </w:r>
      <w:r w:rsidRPr="00E16644">
        <w:rPr>
          <w:rFonts w:ascii="Arial" w:hAnsi="Arial" w:cs="Arial"/>
          <w:b/>
          <w:bCs/>
          <w:sz w:val="22"/>
          <w:szCs w:val="22"/>
        </w:rPr>
        <w:t>SinoPharm, said that 30 "special volunteers", including upper management, had “pre-tested” its vaccine</w:t>
      </w:r>
      <w:r w:rsidRPr="00E16644">
        <w:rPr>
          <w:rFonts w:ascii="Arial" w:hAnsi="Arial" w:cs="Arial"/>
          <w:sz w:val="22"/>
          <w:szCs w:val="22"/>
        </w:rPr>
        <w:t xml:space="preserve"> before the company received approval for its first human trial.</w:t>
      </w:r>
      <w:r w:rsidRPr="00E16644">
        <w:rPr>
          <w:rStyle w:val="FootnoteReference"/>
          <w:rFonts w:ascii="Arial" w:hAnsi="Arial" w:cs="Arial"/>
          <w:sz w:val="22"/>
          <w:szCs w:val="22"/>
        </w:rPr>
        <w:footnoteReference w:id="121"/>
      </w:r>
      <w:r w:rsidRPr="00E16644">
        <w:rPr>
          <w:rFonts w:ascii="Arial" w:hAnsi="Arial" w:cs="Arial"/>
          <w:sz w:val="22"/>
          <w:szCs w:val="22"/>
        </w:rPr>
        <w:t xml:space="preserve"> </w:t>
      </w:r>
    </w:p>
    <w:p w:rsidR="007007FA" w:rsidRPr="00E16644" w:rsidRDefault="007007FA" w:rsidP="007007FA">
      <w:pPr>
        <w:pStyle w:val="ListParagraph"/>
        <w:numPr>
          <w:ilvl w:val="0"/>
          <w:numId w:val="18"/>
        </w:numPr>
        <w:spacing w:before="100" w:beforeAutospacing="1" w:after="100" w:afterAutospacing="1"/>
        <w:rPr>
          <w:rFonts w:ascii="Arial" w:hAnsi="Arial" w:cs="Arial"/>
          <w:sz w:val="22"/>
          <w:szCs w:val="22"/>
        </w:rPr>
      </w:pPr>
      <w:r w:rsidRPr="00E16644">
        <w:rPr>
          <w:rFonts w:ascii="Arial" w:hAnsi="Arial" w:cs="Arial"/>
          <w:b/>
          <w:bCs/>
          <w:sz w:val="22"/>
          <w:szCs w:val="22"/>
        </w:rPr>
        <w:t>AstraZeneca is expanding its deal with Brazil</w:t>
      </w:r>
      <w:r w:rsidRPr="00E16644">
        <w:rPr>
          <w:rFonts w:ascii="Arial" w:hAnsi="Arial" w:cs="Arial"/>
          <w:sz w:val="22"/>
          <w:szCs w:val="22"/>
        </w:rPr>
        <w:t>, with $US 360 million for a supply and licensing deal involving a further 100 million doses of vaccine.</w:t>
      </w:r>
      <w:r w:rsidRPr="00E16644">
        <w:rPr>
          <w:rStyle w:val="FootnoteReference"/>
          <w:rFonts w:ascii="Arial" w:hAnsi="Arial" w:cs="Arial"/>
          <w:sz w:val="22"/>
          <w:szCs w:val="22"/>
        </w:rPr>
        <w:footnoteReference w:id="122"/>
      </w:r>
    </w:p>
    <w:p w:rsidR="00DF00DB" w:rsidRPr="00E30E1B" w:rsidRDefault="00DF00DB" w:rsidP="00E30E1B">
      <w:pPr>
        <w:pStyle w:val="ListParagraph"/>
        <w:numPr>
          <w:ilvl w:val="0"/>
          <w:numId w:val="18"/>
        </w:numPr>
        <w:spacing w:before="100" w:beforeAutospacing="1" w:after="100" w:afterAutospacing="1"/>
        <w:rPr>
          <w:rFonts w:ascii="Arial" w:hAnsi="Arial" w:cs="Arial"/>
          <w:sz w:val="22"/>
          <w:szCs w:val="22"/>
        </w:rPr>
      </w:pPr>
      <w:r w:rsidRPr="00424A14">
        <w:rPr>
          <w:rFonts w:ascii="Arial" w:hAnsi="Arial" w:cs="Arial"/>
          <w:sz w:val="22"/>
          <w:szCs w:val="22"/>
        </w:rPr>
        <w:lastRenderedPageBreak/>
        <w:t xml:space="preserve">The </w:t>
      </w:r>
      <w:r w:rsidRPr="00424A14">
        <w:rPr>
          <w:rFonts w:ascii="Arial" w:hAnsi="Arial" w:cs="Arial"/>
          <w:b/>
          <w:bCs/>
          <w:sz w:val="22"/>
          <w:szCs w:val="22"/>
        </w:rPr>
        <w:t>European Union agreed to purchase 300 million doses of Astra Zeneca’s vaccine to supply to member countries</w:t>
      </w:r>
      <w:r w:rsidRPr="00424A14">
        <w:rPr>
          <w:rFonts w:ascii="Arial" w:hAnsi="Arial" w:cs="Arial"/>
          <w:sz w:val="22"/>
          <w:szCs w:val="22"/>
        </w:rPr>
        <w:t>, extending an earlier deal the company made with France, German</w:t>
      </w:r>
      <w:r w:rsidR="00415390">
        <w:rPr>
          <w:rFonts w:ascii="Arial" w:hAnsi="Arial" w:cs="Arial"/>
          <w:sz w:val="22"/>
          <w:szCs w:val="22"/>
        </w:rPr>
        <w:t>y</w:t>
      </w:r>
      <w:r w:rsidRPr="00424A14">
        <w:rPr>
          <w:rFonts w:ascii="Arial" w:hAnsi="Arial" w:cs="Arial"/>
          <w:sz w:val="22"/>
          <w:szCs w:val="22"/>
        </w:rPr>
        <w:t>, Italy and the Netherlands. The European Commission was also in talks with Johnson &amp; Johnson and the Sanofi/ GlaxoSmithKline partnership.</w:t>
      </w:r>
      <w:r w:rsidRPr="00424A14">
        <w:rPr>
          <w:rStyle w:val="FootnoteReference"/>
          <w:rFonts w:ascii="Arial" w:hAnsi="Arial" w:cs="Arial"/>
          <w:sz w:val="22"/>
          <w:szCs w:val="22"/>
        </w:rPr>
        <w:footnoteReference w:id="123"/>
      </w:r>
      <w:r w:rsidR="00E30E1B">
        <w:rPr>
          <w:rFonts w:ascii="Arial" w:hAnsi="Arial" w:cs="Arial"/>
          <w:sz w:val="22"/>
          <w:szCs w:val="22"/>
        </w:rPr>
        <w:t xml:space="preserve"> </w:t>
      </w:r>
      <w:r w:rsidR="00E30E1B" w:rsidRPr="00DB4AD6">
        <w:rPr>
          <w:rFonts w:ascii="Arial" w:hAnsi="Arial" w:cs="Arial"/>
          <w:b/>
          <w:bCs/>
          <w:sz w:val="22"/>
          <w:szCs w:val="22"/>
        </w:rPr>
        <w:t>CureVac and the EU</w:t>
      </w:r>
      <w:r w:rsidR="00E30E1B">
        <w:rPr>
          <w:rFonts w:ascii="Arial" w:hAnsi="Arial" w:cs="Arial"/>
          <w:sz w:val="22"/>
          <w:szCs w:val="22"/>
        </w:rPr>
        <w:t xml:space="preserve"> are discussing a deal for 225 million doses of the company’s mRNA-based vaccine if its trials are successful.</w:t>
      </w:r>
      <w:r w:rsidR="00E30E1B">
        <w:rPr>
          <w:rStyle w:val="FootnoteReference"/>
          <w:rFonts w:ascii="Arial" w:hAnsi="Arial" w:cs="Arial"/>
          <w:sz w:val="22"/>
          <w:szCs w:val="22"/>
        </w:rPr>
        <w:footnoteReference w:id="124"/>
      </w:r>
    </w:p>
    <w:p w:rsidR="00197129" w:rsidRPr="00933525" w:rsidRDefault="00197129" w:rsidP="00933525">
      <w:pPr>
        <w:pStyle w:val="ListParagraph"/>
        <w:numPr>
          <w:ilvl w:val="0"/>
          <w:numId w:val="18"/>
        </w:numPr>
        <w:spacing w:before="100" w:beforeAutospacing="1" w:after="100" w:afterAutospacing="1"/>
        <w:rPr>
          <w:rFonts w:ascii="Arial" w:hAnsi="Arial" w:cs="Arial"/>
          <w:b/>
          <w:bCs/>
          <w:sz w:val="22"/>
          <w:szCs w:val="22"/>
        </w:rPr>
      </w:pPr>
      <w:r w:rsidRPr="00424A14">
        <w:rPr>
          <w:rFonts w:ascii="Arial" w:hAnsi="Arial" w:cs="Arial"/>
          <w:sz w:val="22"/>
          <w:szCs w:val="22"/>
        </w:rPr>
        <w:t>The </w:t>
      </w:r>
      <w:r w:rsidRPr="00424A14">
        <w:rPr>
          <w:rStyle w:val="Strong"/>
          <w:rFonts w:ascii="Arial" w:hAnsi="Arial" w:cs="Arial"/>
          <w:sz w:val="22"/>
          <w:szCs w:val="22"/>
        </w:rPr>
        <w:t>Bill &amp; Melinda Gates Foundation donated a further</w:t>
      </w:r>
      <w:r w:rsidRPr="00424A14">
        <w:rPr>
          <w:rFonts w:ascii="Arial" w:hAnsi="Arial" w:cs="Arial"/>
          <w:sz w:val="22"/>
          <w:szCs w:val="22"/>
        </w:rPr>
        <w:t xml:space="preserve"> $US 150 million to </w:t>
      </w:r>
      <w:r w:rsidRPr="00424A14">
        <w:rPr>
          <w:rStyle w:val="Strong"/>
          <w:rFonts w:ascii="Arial" w:hAnsi="Arial" w:cs="Arial"/>
          <w:sz w:val="22"/>
          <w:szCs w:val="22"/>
        </w:rPr>
        <w:t>Gavi, the Vaccine Alliance, </w:t>
      </w:r>
      <w:r w:rsidRPr="00424A14">
        <w:rPr>
          <w:rFonts w:ascii="Arial" w:hAnsi="Arial" w:cs="Arial"/>
          <w:sz w:val="22"/>
          <w:szCs w:val="22"/>
        </w:rPr>
        <w:t>which will provide funds to the </w:t>
      </w:r>
      <w:r w:rsidRPr="00424A14">
        <w:rPr>
          <w:rStyle w:val="Strong"/>
          <w:rFonts w:ascii="Arial" w:hAnsi="Arial" w:cs="Arial"/>
          <w:sz w:val="22"/>
          <w:szCs w:val="22"/>
        </w:rPr>
        <w:t xml:space="preserve">Serum Institute of India </w:t>
      </w:r>
      <w:r w:rsidRPr="00424A14">
        <w:rPr>
          <w:rFonts w:ascii="Arial" w:hAnsi="Arial" w:cs="Arial"/>
          <w:sz w:val="22"/>
          <w:szCs w:val="22"/>
        </w:rPr>
        <w:t>to produce 100 million doses of vaccines  from </w:t>
      </w:r>
      <w:r w:rsidRPr="00424A14">
        <w:rPr>
          <w:rStyle w:val="Strong"/>
          <w:rFonts w:ascii="Arial" w:hAnsi="Arial" w:cs="Arial"/>
          <w:sz w:val="22"/>
          <w:szCs w:val="22"/>
        </w:rPr>
        <w:t>AstraZeneca </w:t>
      </w:r>
      <w:r w:rsidRPr="00424A14">
        <w:rPr>
          <w:rFonts w:ascii="Arial" w:hAnsi="Arial" w:cs="Arial"/>
          <w:sz w:val="22"/>
          <w:szCs w:val="22"/>
        </w:rPr>
        <w:t>and </w:t>
      </w:r>
      <w:r w:rsidRPr="00424A14">
        <w:rPr>
          <w:rStyle w:val="Strong"/>
          <w:rFonts w:ascii="Arial" w:hAnsi="Arial" w:cs="Arial"/>
          <w:sz w:val="22"/>
          <w:szCs w:val="22"/>
        </w:rPr>
        <w:t>Novavax for low- and middle- income countries.</w:t>
      </w:r>
      <w:r w:rsidRPr="00424A14">
        <w:rPr>
          <w:rStyle w:val="FootnoteReference"/>
          <w:rFonts w:ascii="Arial" w:hAnsi="Arial" w:cs="Arial"/>
          <w:b/>
          <w:bCs/>
          <w:sz w:val="22"/>
          <w:szCs w:val="22"/>
        </w:rPr>
        <w:footnoteReference w:id="125"/>
      </w:r>
      <w:r w:rsidRPr="00424A14">
        <w:rPr>
          <w:rStyle w:val="Strong"/>
          <w:rFonts w:ascii="Arial" w:hAnsi="Arial" w:cs="Arial"/>
          <w:sz w:val="22"/>
          <w:szCs w:val="22"/>
        </w:rPr>
        <w:t> </w:t>
      </w:r>
      <w:r w:rsidR="00A27935" w:rsidRPr="00E16644">
        <w:rPr>
          <w:rFonts w:ascii="Arial" w:hAnsi="Arial" w:cs="Arial"/>
          <w:b/>
          <w:bCs/>
          <w:sz w:val="22"/>
          <w:szCs w:val="22"/>
        </w:rPr>
        <w:t>India has multiple deals to produce new coronavirus vaccines</w:t>
      </w:r>
      <w:r w:rsidR="00A27935" w:rsidRPr="00E16644">
        <w:rPr>
          <w:rFonts w:ascii="Arial" w:hAnsi="Arial" w:cs="Arial"/>
          <w:sz w:val="22"/>
          <w:szCs w:val="22"/>
        </w:rPr>
        <w:t xml:space="preserve"> if they succeed in clinical trials.</w:t>
      </w:r>
      <w:r w:rsidR="00A27935" w:rsidRPr="00E16644">
        <w:rPr>
          <w:rStyle w:val="FootnoteReference"/>
          <w:rFonts w:ascii="Arial" w:hAnsi="Arial" w:cs="Arial"/>
          <w:sz w:val="22"/>
          <w:szCs w:val="22"/>
        </w:rPr>
        <w:footnoteReference w:id="126"/>
      </w:r>
    </w:p>
    <w:p w:rsidR="002F7090" w:rsidRDefault="00197129" w:rsidP="00C63903">
      <w:pPr>
        <w:pStyle w:val="NormalWeb"/>
        <w:numPr>
          <w:ilvl w:val="0"/>
          <w:numId w:val="18"/>
        </w:numPr>
        <w:rPr>
          <w:rFonts w:ascii="Arial" w:hAnsi="Arial" w:cs="Arial"/>
          <w:sz w:val="22"/>
          <w:szCs w:val="22"/>
        </w:rPr>
      </w:pPr>
      <w:r w:rsidRPr="00424A14">
        <w:rPr>
          <w:rFonts w:ascii="Arial" w:hAnsi="Arial" w:cs="Arial"/>
          <w:b/>
          <w:bCs/>
          <w:sz w:val="22"/>
          <w:szCs w:val="22"/>
        </w:rPr>
        <w:t>AstraZeneca will work with Mexico and Argentina to produce between 150 million and 250 million doses of vaccine</w:t>
      </w:r>
      <w:r w:rsidRPr="00424A14">
        <w:rPr>
          <w:rFonts w:ascii="Arial" w:hAnsi="Arial" w:cs="Arial"/>
          <w:sz w:val="22"/>
          <w:szCs w:val="22"/>
        </w:rPr>
        <w:t xml:space="preserve"> at no profit starting in the first half of 2021. The supply will be for Latin American countries.</w:t>
      </w:r>
      <w:r w:rsidRPr="00424A14">
        <w:rPr>
          <w:rStyle w:val="FootnoteReference"/>
          <w:rFonts w:ascii="Arial" w:hAnsi="Arial" w:cs="Arial"/>
          <w:sz w:val="22"/>
          <w:szCs w:val="22"/>
        </w:rPr>
        <w:footnoteReference w:id="127"/>
      </w:r>
      <w:r w:rsidR="00477881">
        <w:rPr>
          <w:rFonts w:ascii="Arial" w:hAnsi="Arial" w:cs="Arial"/>
          <w:sz w:val="22"/>
          <w:szCs w:val="22"/>
        </w:rPr>
        <w:t xml:space="preserve"> </w:t>
      </w:r>
    </w:p>
    <w:p w:rsidR="00EF6B07" w:rsidRPr="000877A6" w:rsidRDefault="007D5BCA" w:rsidP="00890450">
      <w:pPr>
        <w:pStyle w:val="TOCbold16ptbluenumber"/>
        <w:rPr>
          <w:bCs/>
        </w:rPr>
      </w:pPr>
      <w:bookmarkStart w:id="20" w:name="_Toc11740269"/>
      <w:bookmarkStart w:id="21" w:name="_Toc51233113"/>
      <w:r w:rsidRPr="000877A6">
        <w:rPr>
          <w:bCs/>
        </w:rPr>
        <w:t xml:space="preserve">Potential </w:t>
      </w:r>
      <w:r w:rsidR="00C847ED" w:rsidRPr="000877A6">
        <w:rPr>
          <w:bCs/>
        </w:rPr>
        <w:t>treatments</w:t>
      </w:r>
      <w:bookmarkEnd w:id="20"/>
      <w:r w:rsidR="000171F8" w:rsidRPr="000877A6">
        <w:rPr>
          <w:bCs/>
        </w:rPr>
        <w:t xml:space="preserve"> for C</w:t>
      </w:r>
      <w:r w:rsidR="007656D2">
        <w:rPr>
          <w:bCs/>
        </w:rPr>
        <w:t>OVID</w:t>
      </w:r>
      <w:r w:rsidR="000171F8" w:rsidRPr="000877A6">
        <w:rPr>
          <w:bCs/>
        </w:rPr>
        <w:t>-19</w:t>
      </w:r>
      <w:bookmarkEnd w:id="21"/>
    </w:p>
    <w:p w:rsidR="008F367A" w:rsidRPr="000877A6" w:rsidRDefault="00F2583E" w:rsidP="008F367A">
      <w:pPr>
        <w:pStyle w:val="TOCSubheaddetailedsection"/>
        <w:rPr>
          <w:rFonts w:ascii="Arial" w:hAnsi="Arial" w:cs="Arial"/>
          <w:bCs/>
          <w:sz w:val="22"/>
          <w:szCs w:val="22"/>
        </w:rPr>
      </w:pPr>
      <w:bookmarkStart w:id="22" w:name="_Toc51233114"/>
      <w:r w:rsidRPr="000877A6">
        <w:rPr>
          <w:bCs/>
        </w:rPr>
        <w:t>H</w:t>
      </w:r>
      <w:r w:rsidR="009E4529" w:rsidRPr="000877A6">
        <w:rPr>
          <w:bCs/>
        </w:rPr>
        <w:t>yperimmune immunoglobulin</w:t>
      </w:r>
      <w:r w:rsidR="00D417F9">
        <w:rPr>
          <w:bCs/>
        </w:rPr>
        <w:t xml:space="preserve"> and</w:t>
      </w:r>
      <w:r w:rsidR="00733949" w:rsidRPr="000877A6">
        <w:rPr>
          <w:bCs/>
        </w:rPr>
        <w:t xml:space="preserve"> </w:t>
      </w:r>
      <w:r w:rsidR="001B2F46" w:rsidRPr="000877A6">
        <w:rPr>
          <w:bCs/>
        </w:rPr>
        <w:t>convalescent plasma</w:t>
      </w:r>
      <w:bookmarkEnd w:id="22"/>
    </w:p>
    <w:p w:rsidR="00F91586" w:rsidRPr="000877A6" w:rsidRDefault="00F91586" w:rsidP="00F91586">
      <w:pPr>
        <w:pStyle w:val="Heading2"/>
        <w:spacing w:before="0"/>
        <w:ind w:left="720"/>
      </w:pPr>
    </w:p>
    <w:p w:rsidR="00531C53" w:rsidRPr="00424A14" w:rsidRDefault="00531C53" w:rsidP="00F91586">
      <w:pPr>
        <w:pStyle w:val="Heading2"/>
        <w:numPr>
          <w:ilvl w:val="0"/>
          <w:numId w:val="8"/>
        </w:numPr>
        <w:spacing w:before="0"/>
        <w:rPr>
          <w:b w:val="0"/>
          <w:bCs w:val="0"/>
          <w:sz w:val="22"/>
          <w:szCs w:val="22"/>
        </w:rPr>
      </w:pPr>
      <w:r w:rsidRPr="000877A6">
        <w:rPr>
          <w:rFonts w:ascii="Arial" w:hAnsi="Arial" w:cs="Arial"/>
          <w:color w:val="auto"/>
          <w:sz w:val="22"/>
          <w:szCs w:val="22"/>
        </w:rPr>
        <w:t xml:space="preserve">Grifols </w:t>
      </w:r>
      <w:r w:rsidRPr="00424A14">
        <w:rPr>
          <w:rFonts w:ascii="Arial" w:hAnsi="Arial" w:cs="Arial"/>
          <w:b w:val="0"/>
          <w:bCs w:val="0"/>
          <w:color w:val="auto"/>
          <w:sz w:val="22"/>
          <w:szCs w:val="22"/>
        </w:rPr>
        <w:t>delivered its first batch of SARS-CoV-2</w:t>
      </w:r>
      <w:r w:rsidRPr="000877A6">
        <w:rPr>
          <w:rFonts w:ascii="Arial" w:hAnsi="Arial" w:cs="Arial"/>
          <w:color w:val="auto"/>
          <w:sz w:val="22"/>
          <w:szCs w:val="22"/>
        </w:rPr>
        <w:t xml:space="preserve"> hyperimmune globulin </w:t>
      </w:r>
      <w:r w:rsidRPr="00424A14">
        <w:rPr>
          <w:rFonts w:ascii="Arial" w:hAnsi="Arial" w:cs="Arial"/>
          <w:b w:val="0"/>
          <w:bCs w:val="0"/>
          <w:color w:val="auto"/>
          <w:sz w:val="22"/>
          <w:szCs w:val="22"/>
        </w:rPr>
        <w:t>for clinical trials.</w:t>
      </w:r>
      <w:r w:rsidRPr="00424A14">
        <w:rPr>
          <w:rStyle w:val="FootnoteReference"/>
          <w:rFonts w:ascii="Arial" w:hAnsi="Arial" w:cs="Arial"/>
          <w:b w:val="0"/>
          <w:bCs w:val="0"/>
          <w:color w:val="auto"/>
          <w:sz w:val="22"/>
          <w:szCs w:val="22"/>
        </w:rPr>
        <w:footnoteReference w:id="128"/>
      </w:r>
      <w:r w:rsidRPr="00424A14">
        <w:rPr>
          <w:rFonts w:ascii="Arial" w:hAnsi="Arial" w:cs="Arial"/>
          <w:b w:val="0"/>
          <w:bCs w:val="0"/>
          <w:color w:val="auto"/>
          <w:sz w:val="22"/>
          <w:szCs w:val="22"/>
        </w:rPr>
        <w:t xml:space="preserve"> </w:t>
      </w:r>
    </w:p>
    <w:p w:rsidR="009E44CF" w:rsidRDefault="00F91586" w:rsidP="00DD5E65">
      <w:pPr>
        <w:pStyle w:val="NormalWeb"/>
        <w:numPr>
          <w:ilvl w:val="0"/>
          <w:numId w:val="8"/>
        </w:numPr>
        <w:shd w:val="clear" w:color="auto" w:fill="FFFFFF"/>
        <w:spacing w:before="0" w:after="0" w:afterAutospacing="0"/>
        <w:rPr>
          <w:rFonts w:ascii="Arial" w:hAnsi="Arial" w:cs="Arial"/>
          <w:sz w:val="22"/>
          <w:szCs w:val="22"/>
        </w:rPr>
      </w:pPr>
      <w:r w:rsidRPr="002F7090">
        <w:rPr>
          <w:rFonts w:ascii="Arial" w:hAnsi="Arial" w:cs="Arial"/>
          <w:b/>
          <w:bCs/>
          <w:sz w:val="22"/>
          <w:szCs w:val="22"/>
        </w:rPr>
        <w:t>Researchers trialling convalescent plasma as a treatment for COVID-19 have specifically</w:t>
      </w:r>
      <w:r w:rsidRPr="002F7090">
        <w:rPr>
          <w:rFonts w:ascii="Arial" w:hAnsi="Arial" w:cs="Arial"/>
          <w:sz w:val="22"/>
          <w:szCs w:val="22"/>
        </w:rPr>
        <w:t xml:space="preserve"> included </w:t>
      </w:r>
      <w:r w:rsidRPr="002F7090">
        <w:rPr>
          <w:rFonts w:ascii="Arial" w:hAnsi="Arial" w:cs="Arial"/>
          <w:b/>
          <w:bCs/>
          <w:sz w:val="22"/>
          <w:szCs w:val="22"/>
        </w:rPr>
        <w:t>pregnant women</w:t>
      </w:r>
      <w:r w:rsidRPr="002F7090">
        <w:rPr>
          <w:rFonts w:ascii="Arial" w:hAnsi="Arial" w:cs="Arial"/>
          <w:sz w:val="22"/>
          <w:szCs w:val="22"/>
        </w:rPr>
        <w:t xml:space="preserve"> in their trial protocols.</w:t>
      </w:r>
      <w:r w:rsidRPr="000A1630">
        <w:rPr>
          <w:rStyle w:val="FootnoteReference"/>
          <w:rFonts w:ascii="Arial" w:hAnsi="Arial" w:cs="Arial"/>
          <w:sz w:val="22"/>
          <w:szCs w:val="22"/>
        </w:rPr>
        <w:footnoteReference w:id="129"/>
      </w:r>
      <w:r w:rsidR="002F7090" w:rsidRPr="002F7090">
        <w:rPr>
          <w:rFonts w:ascii="Arial" w:hAnsi="Arial" w:cs="Arial"/>
          <w:sz w:val="22"/>
          <w:szCs w:val="22"/>
        </w:rPr>
        <w:t xml:space="preserve"> </w:t>
      </w:r>
    </w:p>
    <w:p w:rsidR="009E44CF" w:rsidRDefault="004B2081" w:rsidP="00DD5E65">
      <w:pPr>
        <w:pStyle w:val="NormalWeb"/>
        <w:numPr>
          <w:ilvl w:val="0"/>
          <w:numId w:val="8"/>
        </w:numPr>
        <w:shd w:val="clear" w:color="auto" w:fill="FFFFFF"/>
        <w:spacing w:before="0" w:after="0" w:afterAutospacing="0"/>
        <w:rPr>
          <w:rFonts w:ascii="Arial" w:hAnsi="Arial" w:cs="Arial"/>
          <w:sz w:val="22"/>
          <w:szCs w:val="22"/>
        </w:rPr>
      </w:pPr>
      <w:r w:rsidRPr="009E44CF">
        <w:rPr>
          <w:rFonts w:ascii="Arial" w:hAnsi="Arial" w:cs="Arial"/>
          <w:sz w:val="22"/>
          <w:szCs w:val="22"/>
        </w:rPr>
        <w:t>Examination of a dozen studies involving a total of 800 patients concluded those who received convalescent plasma therapy were less likely to die than those who were given other treatments. The analysis has not yet been peer reviewed.</w:t>
      </w:r>
      <w:r w:rsidRPr="00873A24">
        <w:rPr>
          <w:rStyle w:val="FootnoteReference"/>
          <w:rFonts w:ascii="Arial" w:hAnsi="Arial" w:cs="Arial"/>
          <w:sz w:val="22"/>
          <w:szCs w:val="22"/>
        </w:rPr>
        <w:footnoteReference w:id="130"/>
      </w:r>
    </w:p>
    <w:p w:rsidR="009E44CF" w:rsidRDefault="004B2081" w:rsidP="00DD5E65">
      <w:pPr>
        <w:pStyle w:val="NormalWeb"/>
        <w:numPr>
          <w:ilvl w:val="0"/>
          <w:numId w:val="8"/>
        </w:numPr>
        <w:shd w:val="clear" w:color="auto" w:fill="FFFFFF"/>
        <w:spacing w:before="0" w:after="0" w:afterAutospacing="0"/>
        <w:rPr>
          <w:rFonts w:ascii="Arial" w:hAnsi="Arial" w:cs="Arial"/>
          <w:sz w:val="22"/>
          <w:szCs w:val="22"/>
        </w:rPr>
      </w:pPr>
      <w:r w:rsidRPr="009E44CF">
        <w:rPr>
          <w:rFonts w:ascii="Arial" w:hAnsi="Arial" w:cs="Arial"/>
          <w:sz w:val="22"/>
          <w:szCs w:val="22"/>
        </w:rPr>
        <w:t xml:space="preserve">In the US, the </w:t>
      </w:r>
      <w:r w:rsidRPr="00037808">
        <w:rPr>
          <w:rFonts w:ascii="Arial" w:hAnsi="Arial" w:cs="Arial"/>
          <w:b/>
          <w:bCs/>
          <w:sz w:val="22"/>
          <w:szCs w:val="22"/>
        </w:rPr>
        <w:t>National Heart, Lung and Blood Institute is sponsoring a trial of convalescent plasma in outpatients</w:t>
      </w:r>
      <w:r w:rsidRPr="009E44CF">
        <w:rPr>
          <w:rFonts w:ascii="Arial" w:hAnsi="Arial" w:cs="Arial"/>
          <w:sz w:val="22"/>
          <w:szCs w:val="22"/>
        </w:rPr>
        <w:t>, to see whether it can stop progression of COVID-19 to severe disease.</w:t>
      </w:r>
      <w:r w:rsidRPr="00873A24">
        <w:rPr>
          <w:rStyle w:val="FootnoteReference"/>
          <w:rFonts w:ascii="Arial" w:hAnsi="Arial" w:cs="Arial"/>
          <w:sz w:val="22"/>
          <w:szCs w:val="22"/>
        </w:rPr>
        <w:footnoteReference w:id="131"/>
      </w:r>
    </w:p>
    <w:p w:rsidR="00B36BCB" w:rsidRPr="00B36BCB" w:rsidRDefault="00F40AAB" w:rsidP="00DD5E65">
      <w:pPr>
        <w:pStyle w:val="NormalWeb"/>
        <w:numPr>
          <w:ilvl w:val="1"/>
          <w:numId w:val="8"/>
        </w:numPr>
        <w:shd w:val="clear" w:color="auto" w:fill="FFFFFF"/>
        <w:spacing w:before="0" w:after="0" w:afterAutospacing="0"/>
        <w:rPr>
          <w:rFonts w:ascii="Arial" w:hAnsi="Arial" w:cs="Arial"/>
          <w:sz w:val="22"/>
          <w:szCs w:val="22"/>
        </w:rPr>
      </w:pPr>
      <w:r w:rsidRPr="00B36BCB">
        <w:rPr>
          <w:rFonts w:ascii="Arial" w:hAnsi="Arial" w:cs="Arial"/>
          <w:sz w:val="22"/>
          <w:szCs w:val="22"/>
        </w:rPr>
        <w:lastRenderedPageBreak/>
        <w:t>Convalescent plasma had reportedly been used in the US (under emergency use guidelines) to treat around 85,000 patients by 7 August.</w:t>
      </w:r>
      <w:r w:rsidRPr="00873A24">
        <w:rPr>
          <w:rStyle w:val="FootnoteReference"/>
          <w:rFonts w:ascii="Arial" w:hAnsi="Arial" w:cs="Arial"/>
          <w:sz w:val="22"/>
          <w:szCs w:val="22"/>
        </w:rPr>
        <w:footnoteReference w:id="132"/>
      </w:r>
      <w:r w:rsidRPr="00B36BCB">
        <w:rPr>
          <w:rFonts w:ascii="Arial" w:hAnsi="Arial" w:cs="Arial"/>
          <w:sz w:val="22"/>
          <w:szCs w:val="22"/>
        </w:rPr>
        <w:t xml:space="preserve"> </w:t>
      </w:r>
      <w:r w:rsidRPr="00B36BCB">
        <w:rPr>
          <w:rFonts w:ascii="Arial" w:hAnsi="Arial" w:cs="Arial"/>
          <w:color w:val="222222"/>
          <w:sz w:val="22"/>
          <w:szCs w:val="22"/>
        </w:rPr>
        <w:t xml:space="preserve">A preliminary analysis of data from a significant proportion of these patients </w:t>
      </w:r>
      <w:r w:rsidRPr="00037808">
        <w:rPr>
          <w:rFonts w:ascii="Arial" w:hAnsi="Arial" w:cs="Arial"/>
          <w:b/>
          <w:bCs/>
          <w:sz w:val="22"/>
          <w:szCs w:val="22"/>
        </w:rPr>
        <w:t xml:space="preserve">reported ten per cent fewer deaths in critically ill hospitalized COVID-19 patients given plasma </w:t>
      </w:r>
      <w:r w:rsidRPr="00037808">
        <w:rPr>
          <w:rFonts w:ascii="Arial" w:hAnsi="Arial" w:cs="Arial"/>
          <w:b/>
          <w:bCs/>
          <w:color w:val="222222"/>
          <w:sz w:val="22"/>
          <w:szCs w:val="22"/>
        </w:rPr>
        <w:t>with higher concentrations of antibodies compared with those who received lower concentratio</w:t>
      </w:r>
      <w:r w:rsidR="00A85CC6" w:rsidRPr="00037808">
        <w:rPr>
          <w:rFonts w:ascii="Arial" w:hAnsi="Arial" w:cs="Arial"/>
          <w:b/>
          <w:bCs/>
          <w:color w:val="222222"/>
          <w:sz w:val="22"/>
          <w:szCs w:val="22"/>
        </w:rPr>
        <w:t>n</w:t>
      </w:r>
      <w:r w:rsidRPr="00037808">
        <w:rPr>
          <w:rFonts w:ascii="Arial" w:hAnsi="Arial" w:cs="Arial"/>
          <w:b/>
          <w:bCs/>
          <w:color w:val="222222"/>
          <w:sz w:val="22"/>
          <w:szCs w:val="22"/>
        </w:rPr>
        <w:t>s.</w:t>
      </w:r>
      <w:r w:rsidRPr="00873A24">
        <w:rPr>
          <w:rStyle w:val="FootnoteReference"/>
          <w:rFonts w:ascii="Arial" w:hAnsi="Arial" w:cs="Arial"/>
          <w:color w:val="222222"/>
          <w:sz w:val="22"/>
          <w:szCs w:val="22"/>
        </w:rPr>
        <w:footnoteReference w:id="133"/>
      </w:r>
      <w:r w:rsidRPr="00B36BCB">
        <w:rPr>
          <w:rFonts w:ascii="Arial" w:hAnsi="Arial" w:cs="Arial"/>
          <w:color w:val="222222"/>
          <w:sz w:val="22"/>
          <w:szCs w:val="22"/>
        </w:rPr>
        <w:t xml:space="preserve">  Receiving the plasma earlier rather than later in the course of the disease was also thought to be important. </w:t>
      </w:r>
    </w:p>
    <w:p w:rsidR="00B36BCB" w:rsidRDefault="00F40AAB" w:rsidP="00DD5E65">
      <w:pPr>
        <w:pStyle w:val="NormalWeb"/>
        <w:numPr>
          <w:ilvl w:val="1"/>
          <w:numId w:val="8"/>
        </w:numPr>
        <w:shd w:val="clear" w:color="auto" w:fill="FFFFFF"/>
        <w:spacing w:before="0" w:after="0" w:afterAutospacing="0"/>
        <w:rPr>
          <w:rFonts w:ascii="Arial" w:hAnsi="Arial" w:cs="Arial"/>
          <w:sz w:val="22"/>
          <w:szCs w:val="22"/>
        </w:rPr>
      </w:pPr>
      <w:r w:rsidRPr="00B36BCB">
        <w:rPr>
          <w:rFonts w:ascii="Arial" w:hAnsi="Arial" w:cs="Arial"/>
          <w:color w:val="222222"/>
          <w:sz w:val="22"/>
          <w:szCs w:val="22"/>
        </w:rPr>
        <w:t>However, e</w:t>
      </w:r>
      <w:r w:rsidRPr="00B36BCB">
        <w:rPr>
          <w:rFonts w:ascii="Arial" w:hAnsi="Arial" w:cs="Arial"/>
          <w:sz w:val="22"/>
          <w:szCs w:val="22"/>
        </w:rPr>
        <w:t>pidemiologist Ian Lipkin of Columbia University has said: “</w:t>
      </w:r>
      <w:r w:rsidRPr="006D786B">
        <w:rPr>
          <w:rFonts w:ascii="Arial" w:hAnsi="Arial" w:cs="Arial"/>
          <w:b/>
          <w:bCs/>
          <w:sz w:val="22"/>
          <w:szCs w:val="22"/>
        </w:rPr>
        <w:t>Without a randomized control</w:t>
      </w:r>
      <w:r w:rsidR="0055650B" w:rsidRPr="006D786B">
        <w:rPr>
          <w:rFonts w:ascii="Arial" w:hAnsi="Arial" w:cs="Arial"/>
          <w:b/>
          <w:bCs/>
          <w:sz w:val="22"/>
          <w:szCs w:val="22"/>
        </w:rPr>
        <w:t>led</w:t>
      </w:r>
      <w:r w:rsidRPr="006D786B">
        <w:rPr>
          <w:rFonts w:ascii="Arial" w:hAnsi="Arial" w:cs="Arial"/>
          <w:b/>
          <w:bCs/>
          <w:sz w:val="22"/>
          <w:szCs w:val="22"/>
        </w:rPr>
        <w:t xml:space="preserve"> trial, it’s very difficult to be certain that what you have is meaningful</w:t>
      </w:r>
      <w:r w:rsidRPr="00B36BCB">
        <w:rPr>
          <w:rFonts w:ascii="Arial" w:hAnsi="Arial" w:cs="Arial"/>
          <w:sz w:val="22"/>
          <w:szCs w:val="22"/>
        </w:rPr>
        <w:t>.”</w:t>
      </w:r>
      <w:r w:rsidRPr="00873A24">
        <w:rPr>
          <w:rStyle w:val="FootnoteReference"/>
          <w:rFonts w:ascii="Arial" w:hAnsi="Arial" w:cs="Arial"/>
          <w:sz w:val="22"/>
          <w:szCs w:val="22"/>
        </w:rPr>
        <w:footnoteReference w:id="134"/>
      </w:r>
      <w:r w:rsidRPr="00B36BCB">
        <w:rPr>
          <w:rFonts w:ascii="Arial" w:hAnsi="Arial" w:cs="Arial"/>
          <w:sz w:val="22"/>
          <w:szCs w:val="22"/>
        </w:rPr>
        <w:t xml:space="preserve">  Attempted placebo-controlled trials </w:t>
      </w:r>
      <w:r w:rsidR="00503EE1" w:rsidRPr="00B36BCB">
        <w:rPr>
          <w:rFonts w:ascii="Arial" w:hAnsi="Arial" w:cs="Arial"/>
          <w:sz w:val="22"/>
          <w:szCs w:val="22"/>
        </w:rPr>
        <w:t>ha</w:t>
      </w:r>
      <w:r w:rsidRPr="00B36BCB">
        <w:rPr>
          <w:rFonts w:ascii="Arial" w:hAnsi="Arial" w:cs="Arial"/>
          <w:sz w:val="22"/>
          <w:szCs w:val="22"/>
        </w:rPr>
        <w:t>ve had difficulty in recruiting participants.</w:t>
      </w:r>
    </w:p>
    <w:p w:rsidR="00D450A1" w:rsidRPr="00D450A1" w:rsidRDefault="00F40AAB" w:rsidP="00D450A1">
      <w:pPr>
        <w:pStyle w:val="NormalWeb"/>
        <w:numPr>
          <w:ilvl w:val="1"/>
          <w:numId w:val="8"/>
        </w:numPr>
        <w:shd w:val="clear" w:color="auto" w:fill="FFFFFF"/>
        <w:spacing w:before="0" w:after="0" w:afterAutospacing="0"/>
        <w:rPr>
          <w:rStyle w:val="Strong"/>
          <w:rFonts w:ascii="Arial" w:hAnsi="Arial" w:cs="Arial"/>
          <w:b w:val="0"/>
          <w:bCs w:val="0"/>
          <w:sz w:val="22"/>
          <w:szCs w:val="22"/>
        </w:rPr>
      </w:pPr>
      <w:r w:rsidRPr="00841B39">
        <w:rPr>
          <w:rFonts w:ascii="Arial" w:hAnsi="Arial" w:cs="Arial"/>
          <w:sz w:val="22"/>
          <w:szCs w:val="22"/>
        </w:rPr>
        <w:t xml:space="preserve">The </w:t>
      </w:r>
      <w:r w:rsidRPr="006D786B">
        <w:rPr>
          <w:rFonts w:ascii="Arial" w:hAnsi="Arial" w:cs="Arial"/>
          <w:b/>
          <w:bCs/>
          <w:sz w:val="22"/>
          <w:szCs w:val="22"/>
        </w:rPr>
        <w:t>FDA placed on hold an emergency use authorisation for convalescent plasma</w:t>
      </w:r>
      <w:r w:rsidRPr="00841B39">
        <w:rPr>
          <w:rFonts w:ascii="Arial" w:hAnsi="Arial" w:cs="Arial"/>
          <w:sz w:val="22"/>
          <w:szCs w:val="22"/>
        </w:rPr>
        <w:t xml:space="preserve"> in COVID-19 while it review</w:t>
      </w:r>
      <w:r w:rsidR="00AE6E24">
        <w:rPr>
          <w:rFonts w:ascii="Arial" w:hAnsi="Arial" w:cs="Arial"/>
          <w:sz w:val="22"/>
          <w:szCs w:val="22"/>
        </w:rPr>
        <w:t>ed</w:t>
      </w:r>
      <w:r w:rsidRPr="00841B39">
        <w:rPr>
          <w:rFonts w:ascii="Arial" w:hAnsi="Arial" w:cs="Arial"/>
          <w:sz w:val="22"/>
          <w:szCs w:val="22"/>
        </w:rPr>
        <w:t xml:space="preserve"> more data.</w:t>
      </w:r>
      <w:r w:rsidRPr="00873A24">
        <w:rPr>
          <w:rStyle w:val="FootnoteReference"/>
          <w:rFonts w:ascii="Arial" w:hAnsi="Arial" w:cs="Arial"/>
          <w:sz w:val="22"/>
          <w:szCs w:val="22"/>
        </w:rPr>
        <w:footnoteReference w:id="135"/>
      </w:r>
      <w:r w:rsidR="00A5478F">
        <w:rPr>
          <w:rFonts w:ascii="Arial" w:hAnsi="Arial" w:cs="Arial"/>
          <w:sz w:val="22"/>
          <w:szCs w:val="22"/>
        </w:rPr>
        <w:t xml:space="preserve"> </w:t>
      </w:r>
      <w:r w:rsidR="00A5478F" w:rsidRPr="006D786B">
        <w:rPr>
          <w:rFonts w:ascii="Arial" w:hAnsi="Arial" w:cs="Arial"/>
          <w:b/>
          <w:bCs/>
          <w:sz w:val="22"/>
          <w:szCs w:val="22"/>
        </w:rPr>
        <w:t>Then, quite suddenly</w:t>
      </w:r>
      <w:r w:rsidR="00065F12" w:rsidRPr="006D786B">
        <w:rPr>
          <w:rFonts w:ascii="Arial" w:hAnsi="Arial" w:cs="Arial"/>
          <w:b/>
          <w:bCs/>
          <w:sz w:val="22"/>
          <w:szCs w:val="22"/>
        </w:rPr>
        <w:t>, emergency use authorization was granted</w:t>
      </w:r>
      <w:r w:rsidR="006E0954">
        <w:rPr>
          <w:rFonts w:ascii="Arial" w:hAnsi="Arial" w:cs="Arial"/>
          <w:sz w:val="22"/>
          <w:szCs w:val="22"/>
        </w:rPr>
        <w:t xml:space="preserve"> for patients hospitalized with COVID-19</w:t>
      </w:r>
      <w:r w:rsidR="00EE759B">
        <w:rPr>
          <w:rFonts w:ascii="Arial" w:hAnsi="Arial" w:cs="Arial"/>
          <w:sz w:val="22"/>
          <w:szCs w:val="22"/>
        </w:rPr>
        <w:t>, with FDA commissioner Stephen Hahn standing beside President Trump for the announcement.</w:t>
      </w:r>
      <w:r w:rsidR="00947744">
        <w:rPr>
          <w:rStyle w:val="FootnoteReference"/>
          <w:rFonts w:ascii="Arial" w:hAnsi="Arial" w:cs="Arial"/>
          <w:sz w:val="22"/>
          <w:szCs w:val="22"/>
        </w:rPr>
        <w:footnoteReference w:id="136"/>
      </w:r>
      <w:r w:rsidR="00037808">
        <w:rPr>
          <w:rFonts w:ascii="Arial" w:hAnsi="Arial" w:cs="Arial"/>
          <w:sz w:val="22"/>
          <w:szCs w:val="22"/>
        </w:rPr>
        <w:t xml:space="preserve"> </w:t>
      </w:r>
      <w:r w:rsidR="00037808" w:rsidRPr="006931B6">
        <w:rPr>
          <w:rStyle w:val="Strong"/>
          <w:rFonts w:ascii="Arial" w:hAnsi="Arial" w:cs="Arial"/>
          <w:sz w:val="22"/>
          <w:szCs w:val="22"/>
        </w:rPr>
        <w:t xml:space="preserve">Alex Azar, Health and Human Services Secretary, said: </w:t>
      </w:r>
      <w:r w:rsidR="00037808" w:rsidRPr="006931B6">
        <w:rPr>
          <w:rFonts w:ascii="Arial" w:hAnsi="Arial" w:cs="Arial"/>
          <w:sz w:val="22"/>
          <w:szCs w:val="22"/>
        </w:rPr>
        <w:t>“The FDA’s emergency authorization for convalescent plasma is a milestone achievement in President Trump’s efforts to save lives from COVID-19”.</w:t>
      </w:r>
      <w:r w:rsidR="00037808" w:rsidRPr="00FA2B60">
        <w:rPr>
          <w:rStyle w:val="FootnoteReference"/>
          <w:rFonts w:ascii="Arial" w:hAnsi="Arial" w:cs="Arial"/>
          <w:b/>
          <w:bCs/>
          <w:sz w:val="22"/>
          <w:szCs w:val="22"/>
        </w:rPr>
        <w:footnoteReference w:id="137"/>
      </w:r>
      <w:r w:rsidR="00037808" w:rsidRPr="006931B6">
        <w:rPr>
          <w:rFonts w:ascii="Arial" w:hAnsi="Arial" w:cs="Arial"/>
          <w:sz w:val="22"/>
          <w:szCs w:val="22"/>
        </w:rPr>
        <w:t xml:space="preserve"> </w:t>
      </w:r>
      <w:r w:rsidR="00037808" w:rsidRPr="006931B6">
        <w:rPr>
          <w:rStyle w:val="Strong"/>
          <w:rFonts w:ascii="Arial" w:hAnsi="Arial" w:cs="Arial"/>
          <w:sz w:val="22"/>
          <w:szCs w:val="22"/>
        </w:rPr>
        <w:t xml:space="preserve"> </w:t>
      </w:r>
    </w:p>
    <w:p w:rsidR="00230D0A" w:rsidRPr="00230D0A" w:rsidRDefault="00D450A1" w:rsidP="00DD5E65">
      <w:pPr>
        <w:pStyle w:val="NormalWeb"/>
        <w:numPr>
          <w:ilvl w:val="1"/>
          <w:numId w:val="8"/>
        </w:numPr>
        <w:shd w:val="clear" w:color="auto" w:fill="FFFFFF"/>
        <w:spacing w:before="0" w:after="0" w:afterAutospacing="0"/>
        <w:rPr>
          <w:rFonts w:ascii="Arial" w:hAnsi="Arial" w:cs="Arial"/>
          <w:sz w:val="22"/>
          <w:szCs w:val="22"/>
        </w:rPr>
      </w:pPr>
      <w:r w:rsidRPr="00230D0A">
        <w:rPr>
          <w:rFonts w:ascii="Arial" w:hAnsi="Arial" w:cs="Arial"/>
          <w:color w:val="000000"/>
          <w:sz w:val="22"/>
          <w:szCs w:val="22"/>
        </w:rPr>
        <w:t>WHO chief scientist Dr Soumya Swaminathan commented that WHO still considers convalescent plasma therapy to be experimental, requiring further evaluation, as studies to date had provided only "low-quality evidence".</w:t>
      </w:r>
      <w:r>
        <w:rPr>
          <w:rStyle w:val="FootnoteReference"/>
          <w:rFonts w:ascii="Arial" w:hAnsi="Arial" w:cs="Arial"/>
          <w:color w:val="000000"/>
          <w:sz w:val="22"/>
          <w:szCs w:val="22"/>
        </w:rPr>
        <w:footnoteReference w:id="138"/>
      </w:r>
    </w:p>
    <w:p w:rsidR="00230D0A" w:rsidRDefault="00F40AAB" w:rsidP="00DD5E65">
      <w:pPr>
        <w:pStyle w:val="NormalWeb"/>
        <w:numPr>
          <w:ilvl w:val="1"/>
          <w:numId w:val="8"/>
        </w:numPr>
        <w:shd w:val="clear" w:color="auto" w:fill="FFFFFF"/>
        <w:spacing w:before="0" w:after="0" w:afterAutospacing="0"/>
        <w:rPr>
          <w:rFonts w:ascii="Arial" w:hAnsi="Arial" w:cs="Arial"/>
          <w:sz w:val="22"/>
          <w:szCs w:val="22"/>
        </w:rPr>
      </w:pPr>
      <w:r w:rsidRPr="00230D0A">
        <w:rPr>
          <w:rFonts w:ascii="Arial" w:hAnsi="Arial" w:cs="Arial"/>
          <w:sz w:val="22"/>
          <w:szCs w:val="22"/>
        </w:rPr>
        <w:t xml:space="preserve">A </w:t>
      </w:r>
      <w:r w:rsidRPr="00230D0A">
        <w:rPr>
          <w:rFonts w:ascii="Arial" w:hAnsi="Arial" w:cs="Arial"/>
          <w:b/>
          <w:bCs/>
          <w:sz w:val="22"/>
          <w:szCs w:val="22"/>
        </w:rPr>
        <w:t>study in the Netherlands was stopped</w:t>
      </w:r>
      <w:r w:rsidRPr="00230D0A">
        <w:rPr>
          <w:rFonts w:ascii="Arial" w:hAnsi="Arial" w:cs="Arial"/>
          <w:sz w:val="22"/>
          <w:szCs w:val="22"/>
        </w:rPr>
        <w:t xml:space="preserve"> after investigators saw no difference in mortality, length of hospital stay or disease severity compared </w:t>
      </w:r>
      <w:r w:rsidR="00351011" w:rsidRPr="00230D0A">
        <w:rPr>
          <w:rFonts w:ascii="Arial" w:hAnsi="Arial" w:cs="Arial"/>
          <w:sz w:val="22"/>
          <w:szCs w:val="22"/>
        </w:rPr>
        <w:t>with</w:t>
      </w:r>
      <w:r w:rsidRPr="00230D0A">
        <w:rPr>
          <w:rFonts w:ascii="Arial" w:hAnsi="Arial" w:cs="Arial"/>
          <w:sz w:val="22"/>
          <w:szCs w:val="22"/>
        </w:rPr>
        <w:t xml:space="preserve"> placebo.</w:t>
      </w:r>
      <w:r w:rsidRPr="00873A24">
        <w:rPr>
          <w:rStyle w:val="FootnoteReference"/>
          <w:rFonts w:ascii="Arial" w:hAnsi="Arial" w:cs="Arial"/>
          <w:sz w:val="22"/>
          <w:szCs w:val="22"/>
        </w:rPr>
        <w:footnoteReference w:id="139"/>
      </w:r>
    </w:p>
    <w:p w:rsidR="00F40AAB" w:rsidRPr="003E34DF" w:rsidRDefault="00F40AAB" w:rsidP="00DD5E65">
      <w:pPr>
        <w:pStyle w:val="NormalWeb"/>
        <w:numPr>
          <w:ilvl w:val="1"/>
          <w:numId w:val="8"/>
        </w:numPr>
        <w:shd w:val="clear" w:color="auto" w:fill="FFFFFF"/>
        <w:spacing w:before="0" w:after="0" w:afterAutospacing="0"/>
        <w:rPr>
          <w:rFonts w:ascii="Arial" w:hAnsi="Arial" w:cs="Arial"/>
          <w:sz w:val="22"/>
          <w:szCs w:val="22"/>
        </w:rPr>
      </w:pPr>
      <w:r w:rsidRPr="003E34DF">
        <w:rPr>
          <w:rFonts w:ascii="Arial" w:hAnsi="Arial" w:cs="Arial"/>
          <w:sz w:val="22"/>
          <w:szCs w:val="22"/>
        </w:rPr>
        <w:lastRenderedPageBreak/>
        <w:t xml:space="preserve">The </w:t>
      </w:r>
      <w:r w:rsidRPr="003E34DF">
        <w:rPr>
          <w:rFonts w:ascii="Arial" w:hAnsi="Arial" w:cs="Arial"/>
          <w:b/>
          <w:bCs/>
          <w:sz w:val="22"/>
          <w:szCs w:val="22"/>
        </w:rPr>
        <w:t>US Department of Defense has signed a contract worth $US 750,000 with Plasma Technologies</w:t>
      </w:r>
      <w:r w:rsidRPr="003E34DF">
        <w:rPr>
          <w:rFonts w:ascii="Arial" w:hAnsi="Arial" w:cs="Arial"/>
          <w:sz w:val="22"/>
          <w:szCs w:val="22"/>
        </w:rPr>
        <w:t xml:space="preserve"> to develop scaled-up COVID-19 convalescent plasma technologies.</w:t>
      </w:r>
      <w:r w:rsidRPr="003E34DF">
        <w:rPr>
          <w:rStyle w:val="FootnoteReference"/>
          <w:rFonts w:ascii="Arial" w:hAnsi="Arial" w:cs="Arial"/>
          <w:sz w:val="22"/>
          <w:szCs w:val="22"/>
        </w:rPr>
        <w:footnoteReference w:id="140"/>
      </w:r>
      <w:r w:rsidRPr="003E34DF">
        <w:rPr>
          <w:rFonts w:ascii="Arial" w:hAnsi="Arial" w:cs="Arial"/>
          <w:sz w:val="22"/>
          <w:szCs w:val="22"/>
        </w:rPr>
        <w:t xml:space="preserve"> </w:t>
      </w:r>
    </w:p>
    <w:p w:rsidR="006931B6" w:rsidRPr="003E34DF" w:rsidRDefault="00F40AAB" w:rsidP="00DD5E65">
      <w:pPr>
        <w:pStyle w:val="NormalWeb"/>
        <w:numPr>
          <w:ilvl w:val="0"/>
          <w:numId w:val="8"/>
        </w:numPr>
        <w:spacing w:before="40"/>
        <w:rPr>
          <w:rFonts w:ascii="Arial" w:hAnsi="Arial" w:cs="Arial"/>
          <w:b/>
          <w:bCs/>
          <w:sz w:val="22"/>
          <w:szCs w:val="22"/>
        </w:rPr>
      </w:pPr>
      <w:r w:rsidRPr="003E34DF">
        <w:rPr>
          <w:rFonts w:ascii="Arial" w:hAnsi="Arial" w:cs="Arial"/>
          <w:sz w:val="22"/>
          <w:szCs w:val="22"/>
        </w:rPr>
        <w:t xml:space="preserve">Regeneron will partner with Roche to </w:t>
      </w:r>
      <w:r w:rsidR="009E75D7">
        <w:rPr>
          <w:rFonts w:ascii="Arial" w:hAnsi="Arial" w:cs="Arial"/>
          <w:sz w:val="22"/>
          <w:szCs w:val="22"/>
        </w:rPr>
        <w:t xml:space="preserve">more than triple output of its </w:t>
      </w:r>
      <w:r w:rsidRPr="003E34DF">
        <w:rPr>
          <w:rFonts w:ascii="Arial" w:hAnsi="Arial" w:cs="Arial"/>
          <w:b/>
          <w:bCs/>
          <w:sz w:val="22"/>
          <w:szCs w:val="22"/>
        </w:rPr>
        <w:t>COVID-19 antibody therapy, REGN-COV2</w:t>
      </w:r>
      <w:r w:rsidRPr="003E34DF">
        <w:rPr>
          <w:rFonts w:ascii="Arial" w:hAnsi="Arial" w:cs="Arial"/>
          <w:sz w:val="22"/>
          <w:szCs w:val="22"/>
        </w:rPr>
        <w:t xml:space="preserve">, and to </w:t>
      </w:r>
      <w:r w:rsidR="009E75D7">
        <w:rPr>
          <w:rFonts w:ascii="Arial" w:hAnsi="Arial" w:cs="Arial"/>
          <w:sz w:val="22"/>
          <w:szCs w:val="22"/>
        </w:rPr>
        <w:t xml:space="preserve">handle worldwide distribution. </w:t>
      </w:r>
      <w:r w:rsidRPr="003E34DF">
        <w:rPr>
          <w:rFonts w:ascii="Arial" w:hAnsi="Arial" w:cs="Arial"/>
          <w:sz w:val="22"/>
          <w:szCs w:val="22"/>
        </w:rPr>
        <w:t>The licensing deal is for seven years, with Regeneron undertaking the US rollout and Roche distributing to the rest of the world. </w:t>
      </w:r>
      <w:r w:rsidRPr="003E34DF">
        <w:rPr>
          <w:rStyle w:val="FootnoteReference"/>
          <w:rFonts w:ascii="Arial" w:hAnsi="Arial" w:cs="Arial"/>
          <w:sz w:val="22"/>
          <w:szCs w:val="22"/>
        </w:rPr>
        <w:footnoteReference w:id="141"/>
      </w:r>
    </w:p>
    <w:p w:rsidR="00A0524F" w:rsidRPr="003E34DF" w:rsidRDefault="00F61B82" w:rsidP="00847F7F">
      <w:pPr>
        <w:pStyle w:val="Heading2"/>
        <w:numPr>
          <w:ilvl w:val="0"/>
          <w:numId w:val="8"/>
        </w:numPr>
        <w:spacing w:before="0"/>
        <w:rPr>
          <w:rFonts w:ascii="Arial" w:hAnsi="Arial" w:cs="Arial"/>
          <w:b w:val="0"/>
          <w:bCs w:val="0"/>
          <w:color w:val="auto"/>
          <w:sz w:val="22"/>
          <w:szCs w:val="22"/>
        </w:rPr>
      </w:pPr>
      <w:r w:rsidRPr="003E34DF">
        <w:rPr>
          <w:rFonts w:ascii="Arial" w:hAnsi="Arial" w:cs="Arial"/>
          <w:b w:val="0"/>
          <w:bCs w:val="0"/>
          <w:color w:val="auto"/>
          <w:sz w:val="22"/>
          <w:szCs w:val="22"/>
        </w:rPr>
        <w:t xml:space="preserve">Hospitals in Florida are using convalescent plasma for COVID-19 patients, but supply is limited and </w:t>
      </w:r>
      <w:r w:rsidRPr="003E34DF">
        <w:rPr>
          <w:rFonts w:ascii="Arial" w:hAnsi="Arial" w:cs="Arial"/>
          <w:color w:val="auto"/>
          <w:sz w:val="22"/>
          <w:szCs w:val="22"/>
        </w:rPr>
        <w:t>more recovered patients are being sought as donors</w:t>
      </w:r>
      <w:r w:rsidRPr="003E34DF">
        <w:rPr>
          <w:rFonts w:ascii="Arial" w:hAnsi="Arial" w:cs="Arial"/>
          <w:b w:val="0"/>
          <w:bCs w:val="0"/>
          <w:color w:val="auto"/>
          <w:sz w:val="22"/>
          <w:szCs w:val="22"/>
        </w:rPr>
        <w:t>.</w:t>
      </w:r>
      <w:r w:rsidRPr="003E34DF">
        <w:rPr>
          <w:rStyle w:val="FootnoteReference"/>
          <w:rFonts w:ascii="Arial" w:hAnsi="Arial" w:cs="Arial"/>
          <w:b w:val="0"/>
          <w:bCs w:val="0"/>
          <w:color w:val="auto"/>
          <w:sz w:val="22"/>
          <w:szCs w:val="22"/>
        </w:rPr>
        <w:footnoteReference w:id="142"/>
      </w:r>
    </w:p>
    <w:p w:rsidR="00211EA3" w:rsidRPr="003E34DF" w:rsidRDefault="00211EA3" w:rsidP="00211EA3">
      <w:pPr>
        <w:pStyle w:val="NormalWeb"/>
        <w:numPr>
          <w:ilvl w:val="0"/>
          <w:numId w:val="8"/>
        </w:numPr>
        <w:shd w:val="clear" w:color="auto" w:fill="FFFFFF"/>
        <w:spacing w:before="40" w:after="300"/>
        <w:rPr>
          <w:rFonts w:ascii="Arial" w:hAnsi="Arial" w:cs="Arial"/>
          <w:sz w:val="22"/>
          <w:szCs w:val="22"/>
        </w:rPr>
      </w:pPr>
      <w:r w:rsidRPr="003E34DF">
        <w:rPr>
          <w:rFonts w:ascii="Arial" w:hAnsi="Arial" w:cs="Arial"/>
          <w:sz w:val="22"/>
          <w:szCs w:val="22"/>
        </w:rPr>
        <w:t xml:space="preserve">In the US, testing company LabCorp hopes to </w:t>
      </w:r>
      <w:r w:rsidRPr="003E34DF">
        <w:rPr>
          <w:rFonts w:ascii="Arial" w:hAnsi="Arial" w:cs="Arial"/>
          <w:b/>
          <w:bCs/>
          <w:sz w:val="22"/>
          <w:szCs w:val="22"/>
        </w:rPr>
        <w:t>boost plasma donations by offering a free antibody testing programme</w:t>
      </w:r>
      <w:r w:rsidRPr="003E34DF">
        <w:rPr>
          <w:rFonts w:ascii="Arial" w:hAnsi="Arial" w:cs="Arial"/>
          <w:sz w:val="22"/>
          <w:szCs w:val="22"/>
        </w:rPr>
        <w:t xml:space="preserve"> for three months (using the Roche Elecsys Anti-SARS-CoV-2, authorized under an FDA emergency use authorization).</w:t>
      </w:r>
      <w:r w:rsidRPr="003E34DF">
        <w:rPr>
          <w:rStyle w:val="FootnoteReference"/>
          <w:rFonts w:ascii="Arial" w:hAnsi="Arial" w:cs="Arial"/>
          <w:sz w:val="22"/>
          <w:szCs w:val="22"/>
        </w:rPr>
        <w:footnoteReference w:id="143"/>
      </w:r>
    </w:p>
    <w:p w:rsidR="001C7B96" w:rsidRPr="00825907" w:rsidRDefault="00A8222A" w:rsidP="00C847ED">
      <w:pPr>
        <w:pStyle w:val="TOCSubheaddetailedsection"/>
        <w:rPr>
          <w:rFonts w:ascii="Calibri Light" w:hAnsi="Calibri Light" w:cs="Calibri Light"/>
          <w:szCs w:val="24"/>
        </w:rPr>
      </w:pPr>
      <w:bookmarkStart w:id="23" w:name="_Toc51233115"/>
      <w:r w:rsidRPr="00825907">
        <w:rPr>
          <w:rFonts w:ascii="Calibri Light" w:hAnsi="Calibri Light" w:cs="Calibri Light"/>
          <w:szCs w:val="24"/>
        </w:rPr>
        <w:t>Remdesivir</w:t>
      </w:r>
      <w:bookmarkEnd w:id="23"/>
    </w:p>
    <w:p w:rsidR="0003592D" w:rsidRPr="009E75D7" w:rsidRDefault="0003592D" w:rsidP="0003592D">
      <w:pPr>
        <w:pStyle w:val="Heading2"/>
        <w:numPr>
          <w:ilvl w:val="0"/>
          <w:numId w:val="8"/>
        </w:numPr>
        <w:spacing w:before="40"/>
        <w:rPr>
          <w:rFonts w:ascii="Arial" w:hAnsi="Arial" w:cs="Arial"/>
          <w:color w:val="auto"/>
          <w:sz w:val="22"/>
          <w:szCs w:val="22"/>
        </w:rPr>
      </w:pPr>
      <w:r w:rsidRPr="009E75D7">
        <w:rPr>
          <w:rFonts w:ascii="Arial" w:hAnsi="Arial" w:cs="Arial"/>
          <w:b w:val="0"/>
          <w:bCs w:val="0"/>
          <w:color w:val="auto"/>
          <w:sz w:val="22"/>
          <w:szCs w:val="22"/>
        </w:rPr>
        <w:t>Discussion continues on the relationship between treatmen</w:t>
      </w:r>
      <w:r w:rsidRPr="009E75D7">
        <w:rPr>
          <w:rFonts w:ascii="Arial" w:hAnsi="Arial" w:cs="Arial"/>
          <w:color w:val="auto"/>
          <w:sz w:val="22"/>
          <w:szCs w:val="22"/>
        </w:rPr>
        <w:t xml:space="preserve">t with remdesivir and mortality </w:t>
      </w:r>
      <w:r w:rsidRPr="009E75D7">
        <w:rPr>
          <w:rFonts w:ascii="Arial" w:hAnsi="Arial" w:cs="Arial"/>
          <w:b w:val="0"/>
          <w:bCs w:val="0"/>
          <w:color w:val="auto"/>
          <w:sz w:val="22"/>
          <w:szCs w:val="22"/>
        </w:rPr>
        <w:t>from COVID-19</w:t>
      </w:r>
      <w:r w:rsidRPr="009E75D7">
        <w:rPr>
          <w:rFonts w:ascii="Arial" w:hAnsi="Arial" w:cs="Arial"/>
          <w:color w:val="auto"/>
          <w:sz w:val="22"/>
          <w:szCs w:val="22"/>
        </w:rPr>
        <w:t>.</w:t>
      </w:r>
      <w:r w:rsidRPr="009E75D7">
        <w:rPr>
          <w:rStyle w:val="FootnoteReference"/>
          <w:rFonts w:ascii="Arial" w:hAnsi="Arial" w:cs="Arial"/>
          <w:color w:val="auto"/>
          <w:sz w:val="22"/>
          <w:szCs w:val="22"/>
        </w:rPr>
        <w:footnoteReference w:id="144"/>
      </w:r>
      <w:r w:rsidRPr="009E75D7">
        <w:rPr>
          <w:rFonts w:ascii="Arial" w:hAnsi="Arial" w:cs="Arial"/>
          <w:color w:val="auto"/>
          <w:sz w:val="22"/>
          <w:szCs w:val="22"/>
        </w:rPr>
        <w:t xml:space="preserve">  </w:t>
      </w:r>
    </w:p>
    <w:p w:rsidR="004B297C" w:rsidRPr="009E75D7" w:rsidRDefault="0003592D" w:rsidP="008E6E4E">
      <w:pPr>
        <w:pStyle w:val="NormalWeb"/>
        <w:numPr>
          <w:ilvl w:val="0"/>
          <w:numId w:val="8"/>
        </w:numPr>
        <w:spacing w:before="0" w:beforeAutospacing="0" w:after="0" w:afterAutospacing="0"/>
        <w:rPr>
          <w:rFonts w:ascii="Arial" w:hAnsi="Arial" w:cs="Arial"/>
          <w:sz w:val="22"/>
          <w:szCs w:val="22"/>
        </w:rPr>
      </w:pPr>
      <w:r w:rsidRPr="009E75D7">
        <w:rPr>
          <w:rFonts w:ascii="Arial" w:hAnsi="Arial" w:cs="Arial"/>
          <w:sz w:val="22"/>
          <w:szCs w:val="22"/>
        </w:rPr>
        <w:t xml:space="preserve">An ongoing randomised controlled trial is testing the safety and efficacy of the broad-spectrum antiviral </w:t>
      </w:r>
      <w:r w:rsidRPr="009E75D7">
        <w:rPr>
          <w:rFonts w:ascii="Arial" w:hAnsi="Arial" w:cs="Arial"/>
          <w:b/>
          <w:bCs/>
          <w:sz w:val="22"/>
          <w:szCs w:val="22"/>
        </w:rPr>
        <w:t xml:space="preserve">remdesivir in combination with the immunomodulator interferon beta-1a </w:t>
      </w:r>
      <w:r w:rsidRPr="009E75D7">
        <w:rPr>
          <w:rFonts w:ascii="Arial" w:hAnsi="Arial" w:cs="Arial"/>
          <w:sz w:val="22"/>
          <w:szCs w:val="22"/>
        </w:rPr>
        <w:t>(Rebif) for patients with COVID-19. The Adaptive COVID-19 Treatment Trial 3 (ACTT-3) is sponsored by the US National Institute of Allergy and Infectious Diseases (NIAID). It aims to enrol more than 1000 hospitalised adults at up to 100 sites in the US and elsewhere.</w:t>
      </w:r>
      <w:r w:rsidRPr="009E75D7">
        <w:rPr>
          <w:rStyle w:val="FootnoteReference"/>
          <w:rFonts w:ascii="Arial" w:hAnsi="Arial" w:cs="Arial"/>
          <w:sz w:val="22"/>
          <w:szCs w:val="22"/>
        </w:rPr>
        <w:footnoteReference w:id="145"/>
      </w:r>
    </w:p>
    <w:p w:rsidR="004B297C" w:rsidRPr="009E75D7" w:rsidRDefault="0003592D" w:rsidP="00DD5E65">
      <w:pPr>
        <w:pStyle w:val="NormalWeb"/>
        <w:numPr>
          <w:ilvl w:val="0"/>
          <w:numId w:val="8"/>
        </w:numPr>
        <w:spacing w:before="0" w:beforeAutospacing="0" w:after="0" w:afterAutospacing="0"/>
        <w:rPr>
          <w:rFonts w:ascii="Arial" w:hAnsi="Arial" w:cs="Arial"/>
          <w:sz w:val="22"/>
          <w:szCs w:val="22"/>
        </w:rPr>
      </w:pPr>
      <w:r w:rsidRPr="009E75D7">
        <w:rPr>
          <w:rFonts w:ascii="Arial" w:hAnsi="Arial" w:cs="Arial"/>
          <w:sz w:val="22"/>
          <w:szCs w:val="22"/>
        </w:rPr>
        <w:t xml:space="preserve">Pfizer has joined a </w:t>
      </w:r>
      <w:r w:rsidRPr="009E75D7">
        <w:rPr>
          <w:rFonts w:ascii="Arial" w:hAnsi="Arial" w:cs="Arial"/>
          <w:sz w:val="22"/>
          <w:szCs w:val="22"/>
          <w:lang w:val="en-US"/>
        </w:rPr>
        <w:t>network of more than 40 drug-makers in the U.S., Europe and Asia, who will produce Gilead’s remdesivir.</w:t>
      </w:r>
      <w:r w:rsidRPr="009E75D7">
        <w:rPr>
          <w:rStyle w:val="FootnoteReference"/>
          <w:rFonts w:ascii="Arial" w:hAnsi="Arial" w:cs="Arial"/>
          <w:sz w:val="22"/>
          <w:szCs w:val="22"/>
          <w:lang w:val="en-US"/>
        </w:rPr>
        <w:footnoteReference w:id="146"/>
      </w:r>
    </w:p>
    <w:p w:rsidR="0003592D" w:rsidRPr="009E75D7" w:rsidRDefault="0003592D" w:rsidP="00DD5E65">
      <w:pPr>
        <w:pStyle w:val="NormalWeb"/>
        <w:numPr>
          <w:ilvl w:val="0"/>
          <w:numId w:val="8"/>
        </w:numPr>
        <w:spacing w:before="0" w:beforeAutospacing="0" w:after="0" w:afterAutospacing="0"/>
        <w:rPr>
          <w:rFonts w:ascii="Arial" w:hAnsi="Arial" w:cs="Arial"/>
          <w:sz w:val="22"/>
          <w:szCs w:val="22"/>
        </w:rPr>
      </w:pPr>
      <w:r w:rsidRPr="009E75D7">
        <w:rPr>
          <w:rFonts w:ascii="Arial" w:hAnsi="Arial" w:cs="Arial"/>
          <w:sz w:val="22"/>
          <w:szCs w:val="22"/>
        </w:rPr>
        <w:t>Gilead’s remdesivir (Veklury) is currently available in the US under an FDA Emergency Use Authorisation for treatment of severe COVID</w:t>
      </w:r>
      <w:r w:rsidR="007656D2" w:rsidRPr="009E75D7">
        <w:rPr>
          <w:rFonts w:ascii="Arial" w:hAnsi="Arial" w:cs="Arial"/>
          <w:sz w:val="22"/>
          <w:szCs w:val="22"/>
        </w:rPr>
        <w:t>-</w:t>
      </w:r>
      <w:r w:rsidRPr="009E75D7">
        <w:rPr>
          <w:rFonts w:ascii="Arial" w:hAnsi="Arial" w:cs="Arial"/>
          <w:sz w:val="22"/>
          <w:szCs w:val="22"/>
        </w:rPr>
        <w:t>19 patients in hospital.  Gilead has now submitted a New Drug Application to the FDA for use of the drug in patients with COVID</w:t>
      </w:r>
      <w:r w:rsidR="007656D2" w:rsidRPr="009E75D7">
        <w:rPr>
          <w:rFonts w:ascii="Arial" w:hAnsi="Arial" w:cs="Arial"/>
          <w:sz w:val="22"/>
          <w:szCs w:val="22"/>
        </w:rPr>
        <w:t>-</w:t>
      </w:r>
      <w:r w:rsidRPr="009E75D7">
        <w:rPr>
          <w:rFonts w:ascii="Arial" w:hAnsi="Arial" w:cs="Arial"/>
          <w:sz w:val="22"/>
          <w:szCs w:val="22"/>
        </w:rPr>
        <w:t>19.</w:t>
      </w:r>
      <w:r w:rsidRPr="009E75D7">
        <w:rPr>
          <w:rStyle w:val="FootnoteReference"/>
          <w:rFonts w:ascii="Arial" w:hAnsi="Arial" w:cs="Arial"/>
          <w:sz w:val="22"/>
          <w:szCs w:val="22"/>
        </w:rPr>
        <w:footnoteReference w:id="147"/>
      </w:r>
      <w:r w:rsidRPr="009E75D7">
        <w:rPr>
          <w:rFonts w:ascii="Arial" w:hAnsi="Arial" w:cs="Arial"/>
          <w:sz w:val="22"/>
          <w:szCs w:val="22"/>
        </w:rPr>
        <w:t xml:space="preserve"> </w:t>
      </w:r>
    </w:p>
    <w:p w:rsidR="00211EA3" w:rsidRPr="003E34DF" w:rsidRDefault="00211EA3" w:rsidP="00211EA3">
      <w:pPr>
        <w:pStyle w:val="Heading2"/>
        <w:numPr>
          <w:ilvl w:val="0"/>
          <w:numId w:val="8"/>
        </w:numPr>
        <w:spacing w:before="0"/>
        <w:rPr>
          <w:rFonts w:ascii="Arial" w:hAnsi="Arial" w:cs="Arial"/>
          <w:b w:val="0"/>
          <w:bCs w:val="0"/>
          <w:color w:val="auto"/>
          <w:sz w:val="22"/>
          <w:szCs w:val="22"/>
        </w:rPr>
      </w:pPr>
      <w:r w:rsidRPr="003E34DF">
        <w:rPr>
          <w:rFonts w:ascii="Arial" w:hAnsi="Arial" w:cs="Arial"/>
          <w:b w:val="0"/>
          <w:bCs w:val="0"/>
          <w:color w:val="auto"/>
          <w:sz w:val="22"/>
          <w:szCs w:val="22"/>
        </w:rPr>
        <w:lastRenderedPageBreak/>
        <w:t xml:space="preserve">Suggestions have been made to Gilead Sciences, which manufactures remdesivir, that it should trial another of its products (GS-441524) in COVID-19. This has been </w:t>
      </w:r>
      <w:r w:rsidRPr="003E34DF">
        <w:rPr>
          <w:rFonts w:ascii="Arial" w:hAnsi="Arial" w:cs="Arial"/>
          <w:color w:val="auto"/>
          <w:sz w:val="22"/>
          <w:szCs w:val="22"/>
        </w:rPr>
        <w:t>used to treat cats infected with a feline-specific coronavirus</w:t>
      </w:r>
      <w:r w:rsidRPr="003E34DF">
        <w:rPr>
          <w:rFonts w:ascii="Arial" w:hAnsi="Arial" w:cs="Arial"/>
          <w:b w:val="0"/>
          <w:bCs w:val="0"/>
          <w:color w:val="auto"/>
          <w:sz w:val="22"/>
          <w:szCs w:val="22"/>
        </w:rPr>
        <w:t>.</w:t>
      </w:r>
      <w:r w:rsidRPr="003E34DF">
        <w:rPr>
          <w:rStyle w:val="FootnoteReference"/>
          <w:rFonts w:ascii="Arial" w:hAnsi="Arial" w:cs="Arial"/>
          <w:b w:val="0"/>
          <w:bCs w:val="0"/>
          <w:color w:val="auto"/>
          <w:sz w:val="22"/>
          <w:szCs w:val="22"/>
        </w:rPr>
        <w:footnoteReference w:id="148"/>
      </w:r>
    </w:p>
    <w:p w:rsidR="00211EA3" w:rsidRPr="003E34DF" w:rsidRDefault="00211EA3" w:rsidP="00211EA3">
      <w:pPr>
        <w:pStyle w:val="Heading2"/>
        <w:numPr>
          <w:ilvl w:val="0"/>
          <w:numId w:val="8"/>
        </w:numPr>
        <w:spacing w:before="0"/>
        <w:rPr>
          <w:rFonts w:ascii="Arial" w:hAnsi="Arial" w:cs="Arial"/>
          <w:b w:val="0"/>
          <w:bCs w:val="0"/>
          <w:color w:val="auto"/>
          <w:sz w:val="22"/>
          <w:szCs w:val="22"/>
        </w:rPr>
      </w:pPr>
      <w:r w:rsidRPr="003E34DF">
        <w:rPr>
          <w:rFonts w:ascii="Arial" w:hAnsi="Arial" w:cs="Arial"/>
          <w:b w:val="0"/>
          <w:bCs w:val="0"/>
          <w:color w:val="auto"/>
          <w:sz w:val="22"/>
          <w:szCs w:val="22"/>
        </w:rPr>
        <w:t xml:space="preserve">Researchers have suggested that </w:t>
      </w:r>
      <w:r w:rsidRPr="003E34DF">
        <w:rPr>
          <w:rFonts w:ascii="Arial" w:hAnsi="Arial" w:cs="Arial"/>
          <w:color w:val="auto"/>
          <w:sz w:val="22"/>
          <w:szCs w:val="22"/>
        </w:rPr>
        <w:t>clinical trials of remdesivir did not provide sufficient representation of Black, Hispanic or Native Americans</w:t>
      </w:r>
      <w:r w:rsidRPr="003E34DF">
        <w:rPr>
          <w:rFonts w:ascii="Arial" w:hAnsi="Arial" w:cs="Arial"/>
          <w:b w:val="0"/>
          <w:bCs w:val="0"/>
          <w:color w:val="auto"/>
          <w:sz w:val="22"/>
          <w:szCs w:val="22"/>
        </w:rPr>
        <w:t>, who are over-represented in US COVID</w:t>
      </w:r>
      <w:r w:rsidR="007656D2">
        <w:rPr>
          <w:rFonts w:ascii="Arial" w:hAnsi="Arial" w:cs="Arial"/>
          <w:b w:val="0"/>
          <w:bCs w:val="0"/>
          <w:color w:val="auto"/>
          <w:sz w:val="22"/>
          <w:szCs w:val="22"/>
        </w:rPr>
        <w:t>-</w:t>
      </w:r>
      <w:r w:rsidRPr="003E34DF">
        <w:rPr>
          <w:rFonts w:ascii="Arial" w:hAnsi="Arial" w:cs="Arial"/>
          <w:b w:val="0"/>
          <w:bCs w:val="0"/>
          <w:color w:val="auto"/>
          <w:sz w:val="22"/>
          <w:szCs w:val="22"/>
        </w:rPr>
        <w:t>19 case data.</w:t>
      </w:r>
      <w:r w:rsidRPr="003E34DF">
        <w:rPr>
          <w:rStyle w:val="FootnoteReference"/>
          <w:rFonts w:ascii="Arial" w:hAnsi="Arial" w:cs="Arial"/>
          <w:b w:val="0"/>
          <w:bCs w:val="0"/>
          <w:color w:val="auto"/>
          <w:sz w:val="22"/>
          <w:szCs w:val="22"/>
        </w:rPr>
        <w:footnoteReference w:id="149"/>
      </w:r>
    </w:p>
    <w:p w:rsidR="007B3D8B" w:rsidRPr="00825907" w:rsidRDefault="007B3D8B" w:rsidP="00825907">
      <w:pPr>
        <w:pStyle w:val="TOCSubheaddetailedsection"/>
        <w:rPr>
          <w:rFonts w:ascii="Calibri Light" w:hAnsi="Calibri Light" w:cs="Calibri Light"/>
          <w:szCs w:val="24"/>
        </w:rPr>
      </w:pPr>
      <w:bookmarkStart w:id="24" w:name="_Toc51233116"/>
      <w:r w:rsidRPr="00825907">
        <w:rPr>
          <w:rFonts w:ascii="Calibri Light" w:hAnsi="Calibri Light" w:cs="Calibri Light"/>
          <w:szCs w:val="24"/>
        </w:rPr>
        <w:t>Other therapies</w:t>
      </w:r>
      <w:bookmarkEnd w:id="24"/>
    </w:p>
    <w:p w:rsidR="007B3D8B" w:rsidRPr="003E34DF" w:rsidRDefault="007B3D8B" w:rsidP="007B3D8B">
      <w:pPr>
        <w:rPr>
          <w:rFonts w:ascii="Arial" w:hAnsi="Arial" w:cs="Arial"/>
          <w:sz w:val="22"/>
          <w:szCs w:val="22"/>
        </w:rPr>
      </w:pPr>
    </w:p>
    <w:p w:rsidR="007E068C" w:rsidRPr="003E34DF" w:rsidRDefault="003951EE" w:rsidP="007E068C">
      <w:pPr>
        <w:pStyle w:val="Heading2"/>
        <w:numPr>
          <w:ilvl w:val="0"/>
          <w:numId w:val="8"/>
        </w:numPr>
        <w:spacing w:before="0"/>
        <w:rPr>
          <w:rFonts w:ascii="Arial" w:hAnsi="Arial" w:cs="Arial"/>
          <w:color w:val="auto"/>
          <w:sz w:val="22"/>
          <w:szCs w:val="22"/>
        </w:rPr>
      </w:pPr>
      <w:r w:rsidRPr="003E34DF">
        <w:rPr>
          <w:rFonts w:ascii="Arial" w:hAnsi="Arial" w:cs="Arial"/>
          <w:b w:val="0"/>
          <w:bCs w:val="0"/>
          <w:color w:val="auto"/>
          <w:sz w:val="22"/>
          <w:szCs w:val="22"/>
        </w:rPr>
        <w:t>R</w:t>
      </w:r>
      <w:r w:rsidR="007E068C" w:rsidRPr="003E34DF">
        <w:rPr>
          <w:rFonts w:ascii="Arial" w:hAnsi="Arial" w:cs="Arial"/>
          <w:b w:val="0"/>
          <w:bCs w:val="0"/>
          <w:color w:val="auto"/>
          <w:sz w:val="22"/>
          <w:szCs w:val="22"/>
        </w:rPr>
        <w:t xml:space="preserve">esearchers reported that administering </w:t>
      </w:r>
      <w:r w:rsidR="007E068C" w:rsidRPr="003E34DF">
        <w:rPr>
          <w:rFonts w:ascii="Arial" w:hAnsi="Arial" w:cs="Arial"/>
          <w:color w:val="auto"/>
          <w:sz w:val="22"/>
          <w:szCs w:val="22"/>
        </w:rPr>
        <w:t>high-dose methylprednisolone with tocilizumab</w:t>
      </w:r>
      <w:r w:rsidR="007E068C" w:rsidRPr="003E34DF">
        <w:rPr>
          <w:rFonts w:ascii="Arial" w:hAnsi="Arial" w:cs="Arial"/>
          <w:b w:val="0"/>
          <w:bCs w:val="0"/>
          <w:color w:val="auto"/>
          <w:sz w:val="22"/>
          <w:szCs w:val="22"/>
        </w:rPr>
        <w:t xml:space="preserve"> as required to COVID-19 patients experiencing a hyperinflammatory state (a cytokine storm) was associated with </w:t>
      </w:r>
      <w:r w:rsidR="007E068C" w:rsidRPr="003E34DF">
        <w:rPr>
          <w:rFonts w:ascii="Arial" w:hAnsi="Arial" w:cs="Arial"/>
          <w:color w:val="auto"/>
          <w:sz w:val="22"/>
          <w:szCs w:val="22"/>
        </w:rPr>
        <w:t>faster respiratory recovery, a lower likelihood of mechanical ventilation, and reduced in-hospital mortality</w:t>
      </w:r>
      <w:r w:rsidR="007E068C" w:rsidRPr="003E34DF">
        <w:rPr>
          <w:rFonts w:ascii="Arial" w:hAnsi="Arial" w:cs="Arial"/>
          <w:b w:val="0"/>
          <w:bCs w:val="0"/>
          <w:color w:val="auto"/>
          <w:sz w:val="22"/>
          <w:szCs w:val="22"/>
        </w:rPr>
        <w:t xml:space="preserve"> compared with supportive care alone</w:t>
      </w:r>
      <w:r w:rsidR="007E068C" w:rsidRPr="003E34DF">
        <w:rPr>
          <w:rFonts w:ascii="Arial" w:hAnsi="Arial" w:cs="Arial"/>
          <w:color w:val="auto"/>
          <w:sz w:val="22"/>
          <w:szCs w:val="22"/>
        </w:rPr>
        <w:t xml:space="preserve">. </w:t>
      </w:r>
      <w:r w:rsidR="007E068C" w:rsidRPr="003E34DF">
        <w:rPr>
          <w:rStyle w:val="FootnoteReference"/>
          <w:rFonts w:ascii="Arial" w:hAnsi="Arial" w:cs="Arial"/>
          <w:color w:val="auto"/>
          <w:sz w:val="22"/>
          <w:szCs w:val="22"/>
        </w:rPr>
        <w:footnoteReference w:id="150"/>
      </w:r>
      <w:r w:rsidR="007E068C" w:rsidRPr="003E34DF">
        <w:rPr>
          <w:rFonts w:ascii="Arial" w:hAnsi="Arial" w:cs="Arial"/>
          <w:color w:val="auto"/>
          <w:sz w:val="22"/>
          <w:szCs w:val="22"/>
        </w:rPr>
        <w:t xml:space="preserve"> </w:t>
      </w:r>
    </w:p>
    <w:p w:rsidR="007E068C" w:rsidRPr="003E34DF" w:rsidRDefault="007E068C" w:rsidP="007E068C">
      <w:pPr>
        <w:pStyle w:val="NormalWeb"/>
        <w:numPr>
          <w:ilvl w:val="0"/>
          <w:numId w:val="8"/>
        </w:numPr>
        <w:spacing w:before="0" w:beforeAutospacing="0" w:after="0" w:afterAutospacing="0"/>
        <w:rPr>
          <w:rFonts w:ascii="Arial" w:hAnsi="Arial" w:cs="Arial"/>
          <w:sz w:val="22"/>
          <w:szCs w:val="22"/>
        </w:rPr>
      </w:pPr>
      <w:r w:rsidRPr="003E34DF">
        <w:rPr>
          <w:rFonts w:ascii="Arial" w:hAnsi="Arial" w:cs="Arial"/>
          <w:sz w:val="22"/>
          <w:szCs w:val="22"/>
        </w:rPr>
        <w:t xml:space="preserve">A joint clinical program called I-SPY will </w:t>
      </w:r>
      <w:hyperlink r:id="rId25" w:history="1">
        <w:r w:rsidRPr="003E34DF">
          <w:rPr>
            <w:rStyle w:val="Hyperlink"/>
            <w:rFonts w:ascii="Arial" w:eastAsiaTheme="majorEastAsia" w:hAnsi="Arial" w:cs="Arial"/>
            <w:sz w:val="22"/>
            <w:szCs w:val="22"/>
          </w:rPr>
          <w:t>test</w:t>
        </w:r>
      </w:hyperlink>
      <w:r w:rsidRPr="003E34DF">
        <w:rPr>
          <w:rFonts w:ascii="Arial" w:hAnsi="Arial" w:cs="Arial"/>
          <w:color w:val="0000FF"/>
          <w:sz w:val="22"/>
          <w:szCs w:val="22"/>
        </w:rPr>
        <w:t xml:space="preserve"> </w:t>
      </w:r>
      <w:r w:rsidRPr="003E34DF">
        <w:rPr>
          <w:rFonts w:ascii="Arial" w:hAnsi="Arial" w:cs="Arial"/>
          <w:b/>
          <w:bCs/>
          <w:sz w:val="22"/>
          <w:szCs w:val="22"/>
        </w:rPr>
        <w:t>Takeda’s Firazyr, Amgen’s Otezla, and AbbVie’s experimental drug cenicriviroc</w:t>
      </w:r>
      <w:r w:rsidRPr="003E34DF">
        <w:rPr>
          <w:rFonts w:ascii="Arial" w:hAnsi="Arial" w:cs="Arial"/>
          <w:sz w:val="22"/>
          <w:szCs w:val="22"/>
        </w:rPr>
        <w:t xml:space="preserve"> to see if they can ameliorate potentially life-threatening immune overreaction seen in some serious COVID-19 patients.</w:t>
      </w:r>
      <w:r w:rsidRPr="003E34DF">
        <w:rPr>
          <w:rStyle w:val="FootnoteReference"/>
          <w:rFonts w:ascii="Arial" w:hAnsi="Arial" w:cs="Arial"/>
          <w:sz w:val="22"/>
          <w:szCs w:val="22"/>
        </w:rPr>
        <w:footnoteReference w:id="151"/>
      </w:r>
    </w:p>
    <w:p w:rsidR="007E068C" w:rsidRPr="003E34DF" w:rsidRDefault="007E068C" w:rsidP="007E068C">
      <w:pPr>
        <w:pStyle w:val="Heading2"/>
        <w:numPr>
          <w:ilvl w:val="0"/>
          <w:numId w:val="8"/>
        </w:numPr>
        <w:spacing w:before="0"/>
        <w:rPr>
          <w:rFonts w:ascii="Arial" w:hAnsi="Arial" w:cs="Arial"/>
          <w:sz w:val="22"/>
          <w:szCs w:val="22"/>
        </w:rPr>
      </w:pPr>
      <w:r w:rsidRPr="003E34DF">
        <w:rPr>
          <w:rFonts w:ascii="Arial" w:hAnsi="Arial" w:cs="Arial"/>
          <w:color w:val="auto"/>
          <w:sz w:val="22"/>
          <w:szCs w:val="22"/>
        </w:rPr>
        <w:t xml:space="preserve">Tocilizumab (Actemra) </w:t>
      </w:r>
      <w:r w:rsidRPr="003E34DF">
        <w:rPr>
          <w:rFonts w:ascii="Arial" w:hAnsi="Arial" w:cs="Arial"/>
          <w:b w:val="0"/>
          <w:bCs w:val="0"/>
          <w:color w:val="auto"/>
          <w:sz w:val="22"/>
          <w:szCs w:val="22"/>
        </w:rPr>
        <w:t xml:space="preserve">was the subject of a Phase III trial in hospitalised patients with severe COVID-19 associated pneumonia. Genentech reported that the trial </w:t>
      </w:r>
      <w:r w:rsidRPr="003E34DF">
        <w:rPr>
          <w:rStyle w:val="Emphasis"/>
          <w:rFonts w:ascii="Arial" w:hAnsi="Arial" w:cs="Arial"/>
          <w:b w:val="0"/>
          <w:bCs w:val="0"/>
          <w:i w:val="0"/>
          <w:iCs w:val="0"/>
          <w:color w:val="auto"/>
          <w:sz w:val="22"/>
          <w:szCs w:val="22"/>
        </w:rPr>
        <w:t>did not meet either its primary endpoint (improved clinical status of patients) or its key secondary endpoint of reducing mortality</w:t>
      </w:r>
      <w:r w:rsidRPr="003E34DF">
        <w:rPr>
          <w:rStyle w:val="Emphasis"/>
          <w:rFonts w:ascii="Arial" w:hAnsi="Arial" w:cs="Arial"/>
          <w:color w:val="auto"/>
          <w:sz w:val="22"/>
          <w:szCs w:val="22"/>
        </w:rPr>
        <w:t>.</w:t>
      </w:r>
      <w:r w:rsidRPr="003E34DF">
        <w:rPr>
          <w:rStyle w:val="FootnoteReference"/>
          <w:rFonts w:ascii="Arial" w:hAnsi="Arial" w:cs="Arial"/>
          <w:color w:val="auto"/>
          <w:sz w:val="22"/>
          <w:szCs w:val="22"/>
        </w:rPr>
        <w:footnoteReference w:id="152"/>
      </w:r>
    </w:p>
    <w:p w:rsidR="007E068C" w:rsidRPr="003E34DF" w:rsidRDefault="007E068C" w:rsidP="007E068C">
      <w:pPr>
        <w:pStyle w:val="Heading2"/>
        <w:numPr>
          <w:ilvl w:val="0"/>
          <w:numId w:val="8"/>
        </w:numPr>
        <w:spacing w:before="0"/>
        <w:rPr>
          <w:rFonts w:ascii="Arial" w:hAnsi="Arial" w:cs="Arial"/>
          <w:color w:val="auto"/>
          <w:sz w:val="22"/>
          <w:szCs w:val="22"/>
        </w:rPr>
      </w:pPr>
      <w:r w:rsidRPr="003E34DF">
        <w:rPr>
          <w:rFonts w:ascii="Arial" w:hAnsi="Arial" w:cs="Arial"/>
          <w:b w:val="0"/>
          <w:bCs w:val="0"/>
          <w:color w:val="auto"/>
          <w:sz w:val="22"/>
          <w:szCs w:val="22"/>
        </w:rPr>
        <w:t xml:space="preserve">Observing human lung cells infected with SARS-C0V-2 in the laboratory has led to suggestions that </w:t>
      </w:r>
      <w:r w:rsidRPr="003E34DF">
        <w:rPr>
          <w:rFonts w:ascii="Arial" w:hAnsi="Arial" w:cs="Arial"/>
          <w:color w:val="auto"/>
          <w:sz w:val="22"/>
          <w:szCs w:val="22"/>
        </w:rPr>
        <w:t>anti-cholesterol drugs and antihistamines</w:t>
      </w:r>
      <w:r w:rsidRPr="003E34DF">
        <w:rPr>
          <w:rFonts w:ascii="Arial" w:hAnsi="Arial" w:cs="Arial"/>
          <w:b w:val="0"/>
          <w:bCs w:val="0"/>
          <w:color w:val="auto"/>
          <w:sz w:val="22"/>
          <w:szCs w:val="22"/>
        </w:rPr>
        <w:t xml:space="preserve"> could be trialled for COVID-19</w:t>
      </w:r>
      <w:r w:rsidRPr="009E75D7">
        <w:rPr>
          <w:rFonts w:ascii="Arial" w:hAnsi="Arial" w:cs="Arial"/>
          <w:b w:val="0"/>
          <w:color w:val="auto"/>
          <w:sz w:val="22"/>
          <w:szCs w:val="22"/>
        </w:rPr>
        <w:t>.</w:t>
      </w:r>
      <w:r w:rsidRPr="009E75D7">
        <w:rPr>
          <w:rStyle w:val="FootnoteReference"/>
          <w:rFonts w:ascii="Arial" w:hAnsi="Arial" w:cs="Arial"/>
          <w:b w:val="0"/>
          <w:color w:val="auto"/>
          <w:sz w:val="22"/>
          <w:szCs w:val="22"/>
        </w:rPr>
        <w:footnoteReference w:id="153"/>
      </w:r>
    </w:p>
    <w:p w:rsidR="007E068C" w:rsidRPr="003E34DF" w:rsidRDefault="007E068C" w:rsidP="007E068C">
      <w:pPr>
        <w:pStyle w:val="Heading1"/>
        <w:numPr>
          <w:ilvl w:val="0"/>
          <w:numId w:val="8"/>
        </w:numPr>
        <w:shd w:val="clear" w:color="auto" w:fill="FFFFFF"/>
        <w:spacing w:before="0"/>
        <w:rPr>
          <w:rFonts w:ascii="Arial" w:hAnsi="Arial" w:cs="Arial"/>
          <w:b w:val="0"/>
          <w:bCs w:val="0"/>
          <w:sz w:val="22"/>
          <w:szCs w:val="22"/>
        </w:rPr>
      </w:pPr>
      <w:r w:rsidRPr="003E34DF">
        <w:rPr>
          <w:rFonts w:ascii="Arial" w:hAnsi="Arial" w:cs="Arial"/>
          <w:b w:val="0"/>
          <w:bCs w:val="0"/>
          <w:color w:val="auto"/>
          <w:sz w:val="22"/>
          <w:szCs w:val="22"/>
        </w:rPr>
        <w:t xml:space="preserve">US researchers say </w:t>
      </w:r>
      <w:r w:rsidRPr="003E34DF">
        <w:rPr>
          <w:rFonts w:ascii="Arial" w:hAnsi="Arial" w:cs="Arial"/>
          <w:color w:val="auto"/>
          <w:sz w:val="22"/>
          <w:szCs w:val="22"/>
        </w:rPr>
        <w:t>nasal irrigation</w:t>
      </w:r>
      <w:r w:rsidRPr="003E34DF">
        <w:rPr>
          <w:rFonts w:ascii="Arial" w:hAnsi="Arial" w:cs="Arial"/>
          <w:b w:val="0"/>
          <w:bCs w:val="0"/>
          <w:color w:val="auto"/>
          <w:sz w:val="22"/>
          <w:szCs w:val="22"/>
        </w:rPr>
        <w:t xml:space="preserve"> might ameliorate symptoms of COVID-19 and reduce transmission</w:t>
      </w:r>
      <w:r w:rsidRPr="009E75D7">
        <w:rPr>
          <w:rFonts w:ascii="Arial" w:hAnsi="Arial" w:cs="Arial"/>
          <w:b w:val="0"/>
          <w:color w:val="auto"/>
          <w:sz w:val="22"/>
          <w:szCs w:val="22"/>
        </w:rPr>
        <w:t>.</w:t>
      </w:r>
      <w:r w:rsidRPr="009E75D7">
        <w:rPr>
          <w:rStyle w:val="FootnoteReference"/>
          <w:rFonts w:ascii="Arial" w:hAnsi="Arial" w:cs="Arial"/>
          <w:b w:val="0"/>
          <w:color w:val="auto"/>
          <w:sz w:val="22"/>
          <w:szCs w:val="22"/>
        </w:rPr>
        <w:footnoteReference w:id="154"/>
      </w:r>
    </w:p>
    <w:p w:rsidR="00CF5B40" w:rsidRPr="003E34DF" w:rsidRDefault="00CF5B40" w:rsidP="00CF5B40">
      <w:pPr>
        <w:pStyle w:val="ListParagraph"/>
        <w:numPr>
          <w:ilvl w:val="0"/>
          <w:numId w:val="8"/>
        </w:numPr>
        <w:rPr>
          <w:rFonts w:ascii="Arial" w:hAnsi="Arial" w:cs="Arial"/>
          <w:sz w:val="22"/>
          <w:szCs w:val="22"/>
        </w:rPr>
      </w:pPr>
      <w:r w:rsidRPr="003E34DF">
        <w:rPr>
          <w:rFonts w:ascii="Arial" w:hAnsi="Arial" w:cs="Arial"/>
          <w:sz w:val="22"/>
          <w:szCs w:val="22"/>
        </w:rPr>
        <w:t xml:space="preserve">A study has compared outcomes for COVID-19 patients dosed pre-emptively with </w:t>
      </w:r>
      <w:r w:rsidRPr="003E34DF">
        <w:rPr>
          <w:rFonts w:ascii="Arial" w:hAnsi="Arial" w:cs="Arial"/>
          <w:b/>
          <w:bCs/>
          <w:sz w:val="22"/>
          <w:szCs w:val="22"/>
        </w:rPr>
        <w:t>anti-coagulants</w:t>
      </w:r>
      <w:r w:rsidRPr="003E34DF">
        <w:rPr>
          <w:rFonts w:ascii="Arial" w:hAnsi="Arial" w:cs="Arial"/>
          <w:sz w:val="22"/>
          <w:szCs w:val="22"/>
        </w:rPr>
        <w:t xml:space="preserve"> with those for patients who were dosed prophylactically. It concluded that </w:t>
      </w:r>
      <w:r w:rsidRPr="003E34DF">
        <w:rPr>
          <w:rFonts w:ascii="Arial" w:hAnsi="Arial" w:cs="Arial"/>
          <w:b/>
          <w:bCs/>
          <w:sz w:val="22"/>
          <w:szCs w:val="22"/>
        </w:rPr>
        <w:t>pre-emptive therapeutic dosing increased in-hospital mortality</w:t>
      </w:r>
      <w:r w:rsidRPr="003E34DF">
        <w:rPr>
          <w:rFonts w:ascii="Arial" w:hAnsi="Arial" w:cs="Arial"/>
          <w:sz w:val="22"/>
          <w:szCs w:val="22"/>
        </w:rPr>
        <w:t>.</w:t>
      </w:r>
      <w:r w:rsidRPr="003E34DF">
        <w:rPr>
          <w:rStyle w:val="FootnoteReference"/>
          <w:rFonts w:ascii="Arial" w:hAnsi="Arial" w:cs="Arial"/>
          <w:sz w:val="22"/>
          <w:szCs w:val="22"/>
        </w:rPr>
        <w:footnoteReference w:id="155"/>
      </w:r>
    </w:p>
    <w:p w:rsidR="006931B6" w:rsidRPr="003E34DF" w:rsidRDefault="007E11EA" w:rsidP="00DD5E65">
      <w:pPr>
        <w:pStyle w:val="NormalWeb"/>
        <w:numPr>
          <w:ilvl w:val="0"/>
          <w:numId w:val="8"/>
        </w:numPr>
        <w:shd w:val="clear" w:color="auto" w:fill="FFFFFF"/>
        <w:spacing w:before="40" w:after="300"/>
        <w:rPr>
          <w:rFonts w:ascii="Arial" w:hAnsi="Arial" w:cs="Arial"/>
          <w:sz w:val="22"/>
          <w:szCs w:val="22"/>
        </w:rPr>
      </w:pPr>
      <w:r w:rsidRPr="003E34DF">
        <w:rPr>
          <w:rFonts w:ascii="Arial" w:hAnsi="Arial" w:cs="Arial"/>
          <w:b/>
          <w:bCs/>
          <w:sz w:val="22"/>
          <w:szCs w:val="22"/>
        </w:rPr>
        <w:t>Sarilumab</w:t>
      </w:r>
      <w:r w:rsidRPr="003E34DF">
        <w:rPr>
          <w:rFonts w:ascii="Arial" w:hAnsi="Arial" w:cs="Arial"/>
          <w:sz w:val="22"/>
          <w:szCs w:val="22"/>
        </w:rPr>
        <w:t xml:space="preserve"> was found to be associated with faster recovery in COVID-19 patients with minor lung consolidation.</w:t>
      </w:r>
      <w:r w:rsidRPr="003E34DF">
        <w:rPr>
          <w:rStyle w:val="FootnoteReference"/>
          <w:rFonts w:ascii="Arial" w:hAnsi="Arial" w:cs="Arial"/>
          <w:sz w:val="22"/>
          <w:szCs w:val="22"/>
        </w:rPr>
        <w:footnoteReference w:id="156"/>
      </w:r>
      <w:r w:rsidR="0019291A" w:rsidRPr="003E34DF">
        <w:rPr>
          <w:rFonts w:ascii="Arial" w:hAnsi="Arial" w:cs="Arial"/>
          <w:sz w:val="22"/>
          <w:szCs w:val="22"/>
        </w:rPr>
        <w:t xml:space="preserve"> </w:t>
      </w:r>
    </w:p>
    <w:p w:rsidR="0082436B" w:rsidRPr="003E34DF" w:rsidRDefault="006D1131" w:rsidP="00DD5E65">
      <w:pPr>
        <w:pStyle w:val="NormalWeb"/>
        <w:numPr>
          <w:ilvl w:val="0"/>
          <w:numId w:val="8"/>
        </w:numPr>
        <w:shd w:val="clear" w:color="auto" w:fill="FFFFFF"/>
        <w:spacing w:before="0" w:after="300"/>
        <w:rPr>
          <w:rFonts w:ascii="Arial" w:hAnsi="Arial" w:cs="Arial"/>
          <w:sz w:val="22"/>
          <w:szCs w:val="22"/>
        </w:rPr>
      </w:pPr>
      <w:r w:rsidRPr="003E34DF">
        <w:rPr>
          <w:rFonts w:ascii="Arial" w:hAnsi="Arial" w:cs="Arial"/>
          <w:sz w:val="22"/>
          <w:szCs w:val="22"/>
        </w:rPr>
        <w:t>The Alfred Hospital and Monash University are enrolling symptomatic people, within five days of diagnosis of COVID-19, in a trial of the flu drug Favipiravir to see if it hastens recovery. The trial is placebo-controlled.</w:t>
      </w:r>
      <w:r w:rsidRPr="003E34DF">
        <w:rPr>
          <w:rStyle w:val="FootnoteReference"/>
          <w:rFonts w:ascii="Arial" w:hAnsi="Arial" w:cs="Arial"/>
          <w:sz w:val="22"/>
          <w:szCs w:val="22"/>
        </w:rPr>
        <w:footnoteReference w:id="157"/>
      </w:r>
    </w:p>
    <w:p w:rsidR="0082436B" w:rsidRDefault="00982436" w:rsidP="00DD5E65">
      <w:pPr>
        <w:pStyle w:val="NormalWeb"/>
        <w:numPr>
          <w:ilvl w:val="0"/>
          <w:numId w:val="8"/>
        </w:numPr>
        <w:shd w:val="clear" w:color="auto" w:fill="FFFFFF"/>
        <w:spacing w:before="0" w:after="300"/>
        <w:rPr>
          <w:rFonts w:ascii="Arial" w:hAnsi="Arial" w:cs="Arial"/>
          <w:sz w:val="22"/>
          <w:szCs w:val="22"/>
        </w:rPr>
      </w:pPr>
      <w:r w:rsidRPr="0082436B">
        <w:rPr>
          <w:rFonts w:ascii="Arial" w:hAnsi="Arial" w:cs="Arial"/>
          <w:sz w:val="22"/>
          <w:szCs w:val="22"/>
        </w:rPr>
        <w:lastRenderedPageBreak/>
        <w:t>Miami’s Westchester General Hospital will test Ifenprodil, repurposed by Algernon Pharmaceuticals as a possible treatment for COVID-19 damage in the lungs.  The pill was originally developed in the 1970s to treat blood circulation disorders.</w:t>
      </w:r>
      <w:r w:rsidRPr="005F5300">
        <w:rPr>
          <w:rStyle w:val="FootnoteReference"/>
          <w:rFonts w:ascii="Arial" w:hAnsi="Arial" w:cs="Arial"/>
          <w:sz w:val="22"/>
          <w:szCs w:val="22"/>
        </w:rPr>
        <w:footnoteReference w:id="158"/>
      </w:r>
      <w:r w:rsidRPr="0082436B">
        <w:rPr>
          <w:rFonts w:ascii="Arial" w:hAnsi="Arial" w:cs="Arial"/>
          <w:sz w:val="22"/>
          <w:szCs w:val="22"/>
        </w:rPr>
        <w:t xml:space="preserve"> </w:t>
      </w:r>
    </w:p>
    <w:p w:rsidR="008961AA" w:rsidRDefault="008319E0" w:rsidP="00DD5E65">
      <w:pPr>
        <w:pStyle w:val="NormalWeb"/>
        <w:numPr>
          <w:ilvl w:val="0"/>
          <w:numId w:val="8"/>
        </w:numPr>
        <w:shd w:val="clear" w:color="auto" w:fill="FFFFFF"/>
        <w:spacing w:before="0" w:after="300"/>
        <w:rPr>
          <w:rFonts w:ascii="Arial" w:hAnsi="Arial" w:cs="Arial"/>
          <w:sz w:val="22"/>
          <w:szCs w:val="22"/>
        </w:rPr>
      </w:pPr>
      <w:r w:rsidRPr="008961AA">
        <w:rPr>
          <w:rFonts w:ascii="Arial" w:hAnsi="Arial" w:cs="Arial"/>
          <w:sz w:val="22"/>
          <w:szCs w:val="22"/>
        </w:rPr>
        <w:t>In a nine-patient retrospective study (not a randomised trial), patients who received icatibant (Firazyr), the bradykinin inhibitor normally used for hereditary angioedema, had less need for oxygen supplementation compared with controls.</w:t>
      </w:r>
      <w:r w:rsidRPr="00DF0AAF">
        <w:rPr>
          <w:rStyle w:val="FootnoteReference"/>
          <w:rFonts w:ascii="Arial" w:hAnsi="Arial" w:cs="Arial"/>
          <w:sz w:val="22"/>
          <w:szCs w:val="22"/>
        </w:rPr>
        <w:footnoteReference w:id="159"/>
      </w:r>
      <w:r w:rsidRPr="008961AA">
        <w:rPr>
          <w:rFonts w:ascii="Arial" w:hAnsi="Arial" w:cs="Arial"/>
          <w:sz w:val="22"/>
          <w:szCs w:val="22"/>
        </w:rPr>
        <w:t xml:space="preserve"> </w:t>
      </w:r>
    </w:p>
    <w:p w:rsidR="008319E0" w:rsidRPr="008961AA" w:rsidRDefault="008961AA" w:rsidP="00DD5E65">
      <w:pPr>
        <w:pStyle w:val="NormalWeb"/>
        <w:numPr>
          <w:ilvl w:val="0"/>
          <w:numId w:val="8"/>
        </w:numPr>
        <w:shd w:val="clear" w:color="auto" w:fill="FFFFFF"/>
        <w:spacing w:before="0" w:after="300"/>
        <w:rPr>
          <w:rFonts w:ascii="Arial" w:hAnsi="Arial" w:cs="Arial"/>
          <w:sz w:val="22"/>
          <w:szCs w:val="22"/>
        </w:rPr>
      </w:pPr>
      <w:r>
        <w:rPr>
          <w:rFonts w:ascii="Arial" w:hAnsi="Arial" w:cs="Arial"/>
          <w:sz w:val="22"/>
          <w:szCs w:val="22"/>
        </w:rPr>
        <w:t>R</w:t>
      </w:r>
      <w:r w:rsidR="008319E0" w:rsidRPr="008961AA">
        <w:rPr>
          <w:rFonts w:ascii="Arial" w:hAnsi="Arial" w:cs="Arial"/>
          <w:sz w:val="22"/>
          <w:szCs w:val="22"/>
        </w:rPr>
        <w:t>esearchers will test an adapted cancer treatment in COVI</w:t>
      </w:r>
      <w:r w:rsidR="009E75D7">
        <w:rPr>
          <w:rFonts w:ascii="Arial" w:hAnsi="Arial" w:cs="Arial"/>
          <w:sz w:val="22"/>
          <w:szCs w:val="22"/>
        </w:rPr>
        <w:t xml:space="preserve">D-19, to see if it can prevent </w:t>
      </w:r>
      <w:r w:rsidR="008319E0" w:rsidRPr="008961AA">
        <w:rPr>
          <w:rFonts w:ascii="Arial" w:hAnsi="Arial" w:cs="Arial"/>
          <w:sz w:val="22"/>
          <w:szCs w:val="22"/>
        </w:rPr>
        <w:t>the virus from moving into lungs and spreading to others.</w:t>
      </w:r>
      <w:r w:rsidR="008319E0" w:rsidRPr="00DF0AAF">
        <w:rPr>
          <w:rStyle w:val="FootnoteReference"/>
          <w:rFonts w:ascii="Arial" w:hAnsi="Arial" w:cs="Arial"/>
          <w:sz w:val="22"/>
          <w:szCs w:val="22"/>
        </w:rPr>
        <w:footnoteReference w:id="160"/>
      </w:r>
    </w:p>
    <w:p w:rsidR="00C77638" w:rsidRPr="007F4E9E" w:rsidRDefault="00BF603A" w:rsidP="007F4E9E">
      <w:pPr>
        <w:pStyle w:val="TOCbold16ptbluenumber"/>
      </w:pPr>
      <w:bookmarkStart w:id="25" w:name="_Toc51233117"/>
      <w:bookmarkEnd w:id="4"/>
      <w:bookmarkEnd w:id="3"/>
      <w:r>
        <w:t>M</w:t>
      </w:r>
      <w:r w:rsidR="007A4610">
        <w:t>anaging the pandemic</w:t>
      </w:r>
      <w:bookmarkEnd w:id="25"/>
    </w:p>
    <w:p w:rsidR="009A5E50" w:rsidRDefault="00707C96" w:rsidP="001D1B6E">
      <w:pPr>
        <w:pStyle w:val="TOCSubheaddetailedsection"/>
      </w:pPr>
      <w:bookmarkStart w:id="26" w:name="_Toc51233118"/>
      <w:r>
        <w:t>Individual country experience</w:t>
      </w:r>
      <w:bookmarkEnd w:id="26"/>
    </w:p>
    <w:p w:rsidR="001655B8" w:rsidRPr="00EF27B9" w:rsidRDefault="001655B8" w:rsidP="001655B8">
      <w:pPr>
        <w:pStyle w:val="NormalWeb"/>
        <w:numPr>
          <w:ilvl w:val="0"/>
          <w:numId w:val="5"/>
        </w:numPr>
        <w:rPr>
          <w:rFonts w:ascii="Arial" w:hAnsi="Arial" w:cs="Arial"/>
          <w:sz w:val="22"/>
          <w:szCs w:val="22"/>
        </w:rPr>
      </w:pPr>
      <w:r w:rsidRPr="00EF27B9">
        <w:rPr>
          <w:rFonts w:ascii="Arial" w:hAnsi="Arial" w:cs="Arial"/>
          <w:sz w:val="22"/>
          <w:szCs w:val="22"/>
        </w:rPr>
        <w:t xml:space="preserve">In </w:t>
      </w:r>
      <w:r w:rsidRPr="00EF27B9">
        <w:rPr>
          <w:rFonts w:ascii="Arial" w:hAnsi="Arial" w:cs="Arial"/>
          <w:b/>
          <w:bCs/>
          <w:sz w:val="22"/>
          <w:szCs w:val="22"/>
        </w:rPr>
        <w:t>Germany</w:t>
      </w:r>
      <w:r w:rsidRPr="00EF27B9">
        <w:rPr>
          <w:rFonts w:ascii="Arial" w:hAnsi="Arial" w:cs="Arial"/>
          <w:sz w:val="22"/>
          <w:szCs w:val="22"/>
        </w:rPr>
        <w:t>, the head of t</w:t>
      </w:r>
      <w:r w:rsidRPr="00EF27B9">
        <w:rPr>
          <w:rFonts w:ascii="Arial" w:hAnsi="Arial" w:cs="Arial"/>
          <w:color w:val="222222"/>
          <w:sz w:val="22"/>
          <w:szCs w:val="22"/>
        </w:rPr>
        <w:t xml:space="preserve">he Robert Koch Institute for infectious diseases said the rise in new coronavirus infections was ‘to do with the fact that </w:t>
      </w:r>
      <w:r w:rsidRPr="00EF27B9">
        <w:rPr>
          <w:rFonts w:ascii="Arial" w:hAnsi="Arial" w:cs="Arial"/>
          <w:b/>
          <w:bCs/>
          <w:color w:val="222222"/>
          <w:sz w:val="22"/>
          <w:szCs w:val="22"/>
        </w:rPr>
        <w:t>we have become negligent</w:t>
      </w:r>
      <w:r w:rsidRPr="00EF27B9">
        <w:rPr>
          <w:rFonts w:ascii="Arial" w:hAnsi="Arial" w:cs="Arial"/>
          <w:color w:val="222222"/>
          <w:sz w:val="22"/>
          <w:szCs w:val="22"/>
        </w:rPr>
        <w:t>”. He urged people to practise social distancing.</w:t>
      </w:r>
      <w:r w:rsidRPr="00EF27B9">
        <w:rPr>
          <w:rStyle w:val="FootnoteReference"/>
          <w:rFonts w:ascii="Arial" w:hAnsi="Arial" w:cs="Arial"/>
          <w:color w:val="222222"/>
          <w:sz w:val="22"/>
          <w:szCs w:val="22"/>
        </w:rPr>
        <w:footnoteReference w:id="161"/>
      </w:r>
    </w:p>
    <w:p w:rsidR="000424E0" w:rsidRPr="00EF27B9" w:rsidRDefault="000424E0" w:rsidP="000424E0">
      <w:pPr>
        <w:pStyle w:val="NormalWeb"/>
        <w:numPr>
          <w:ilvl w:val="0"/>
          <w:numId w:val="5"/>
        </w:numPr>
        <w:spacing w:before="0" w:beforeAutospacing="0"/>
        <w:rPr>
          <w:rFonts w:ascii="Arial" w:hAnsi="Arial" w:cs="Arial"/>
          <w:sz w:val="22"/>
          <w:szCs w:val="22"/>
        </w:rPr>
      </w:pPr>
      <w:r w:rsidRPr="00EF27B9">
        <w:rPr>
          <w:rFonts w:ascii="Arial" w:hAnsi="Arial" w:cs="Arial"/>
          <w:b/>
          <w:bCs/>
          <w:sz w:val="22"/>
          <w:szCs w:val="22"/>
        </w:rPr>
        <w:t>Scientists in France have warned a second wave of COVID-19</w:t>
      </w:r>
      <w:r w:rsidRPr="00EF27B9">
        <w:rPr>
          <w:rFonts w:ascii="Arial" w:hAnsi="Arial" w:cs="Arial"/>
          <w:sz w:val="22"/>
          <w:szCs w:val="22"/>
        </w:rPr>
        <w:t xml:space="preserve"> is likely to hit in autumn and winter.</w:t>
      </w:r>
      <w:r w:rsidRPr="00EF27B9">
        <w:rPr>
          <w:rStyle w:val="FootnoteReference"/>
          <w:rFonts w:ascii="Arial" w:hAnsi="Arial" w:cs="Arial"/>
          <w:sz w:val="22"/>
          <w:szCs w:val="22"/>
        </w:rPr>
        <w:footnoteReference w:id="162"/>
      </w:r>
      <w:r w:rsidRPr="00EF27B9">
        <w:rPr>
          <w:rFonts w:ascii="Arial" w:hAnsi="Arial" w:cs="Arial"/>
          <w:sz w:val="22"/>
          <w:szCs w:val="22"/>
        </w:rPr>
        <w:t xml:space="preserve"> </w:t>
      </w:r>
    </w:p>
    <w:p w:rsidR="001655B8" w:rsidRPr="00EF27B9" w:rsidRDefault="001655B8" w:rsidP="001655B8">
      <w:pPr>
        <w:pStyle w:val="NormalWeb"/>
        <w:numPr>
          <w:ilvl w:val="0"/>
          <w:numId w:val="5"/>
        </w:numPr>
        <w:rPr>
          <w:rFonts w:ascii="Arial" w:hAnsi="Arial" w:cs="Arial"/>
          <w:sz w:val="22"/>
          <w:szCs w:val="22"/>
        </w:rPr>
      </w:pPr>
      <w:r w:rsidRPr="00EF27B9">
        <w:rPr>
          <w:rFonts w:ascii="Arial" w:hAnsi="Arial" w:cs="Arial"/>
          <w:sz w:val="22"/>
          <w:szCs w:val="22"/>
        </w:rPr>
        <w:t xml:space="preserve">The US Centers for Disease Control and Prevention has projected </w:t>
      </w:r>
      <w:r w:rsidRPr="00EF27B9">
        <w:rPr>
          <w:rFonts w:ascii="Arial" w:hAnsi="Arial" w:cs="Arial"/>
          <w:b/>
          <w:bCs/>
          <w:sz w:val="22"/>
          <w:szCs w:val="22"/>
        </w:rPr>
        <w:t xml:space="preserve">the US death toll from </w:t>
      </w:r>
      <w:r w:rsidR="0087439D" w:rsidRPr="00EF27B9">
        <w:rPr>
          <w:rFonts w:ascii="Arial" w:hAnsi="Arial" w:cs="Arial"/>
          <w:b/>
          <w:bCs/>
          <w:sz w:val="22"/>
          <w:szCs w:val="22"/>
        </w:rPr>
        <w:t>c</w:t>
      </w:r>
      <w:r w:rsidRPr="00EF27B9">
        <w:rPr>
          <w:rFonts w:ascii="Arial" w:hAnsi="Arial" w:cs="Arial"/>
          <w:b/>
          <w:bCs/>
          <w:sz w:val="22"/>
          <w:szCs w:val="22"/>
        </w:rPr>
        <w:t>oronavirus</w:t>
      </w:r>
      <w:r w:rsidRPr="00EF27B9">
        <w:rPr>
          <w:rFonts w:ascii="Arial" w:hAnsi="Arial" w:cs="Arial"/>
          <w:sz w:val="22"/>
          <w:szCs w:val="22"/>
        </w:rPr>
        <w:t xml:space="preserve"> to reach 182,000 by late August.</w:t>
      </w:r>
      <w:r w:rsidRPr="00EF27B9">
        <w:rPr>
          <w:rStyle w:val="FootnoteReference"/>
          <w:rFonts w:ascii="Arial" w:hAnsi="Arial" w:cs="Arial"/>
          <w:sz w:val="22"/>
          <w:szCs w:val="22"/>
        </w:rPr>
        <w:footnoteReference w:id="163"/>
      </w:r>
    </w:p>
    <w:p w:rsidR="0061306C" w:rsidRPr="00EF27B9" w:rsidRDefault="0061306C" w:rsidP="0061306C">
      <w:pPr>
        <w:pStyle w:val="NormalWeb"/>
        <w:numPr>
          <w:ilvl w:val="0"/>
          <w:numId w:val="5"/>
        </w:numPr>
        <w:rPr>
          <w:rFonts w:ascii="Arial" w:hAnsi="Arial" w:cs="Arial"/>
          <w:sz w:val="22"/>
          <w:szCs w:val="22"/>
        </w:rPr>
      </w:pPr>
      <w:r w:rsidRPr="00EF27B9">
        <w:rPr>
          <w:rFonts w:ascii="Arial" w:hAnsi="Arial" w:cs="Arial"/>
          <w:sz w:val="22"/>
          <w:szCs w:val="22"/>
        </w:rPr>
        <w:t xml:space="preserve">A report says that </w:t>
      </w:r>
      <w:r w:rsidRPr="00EF27B9">
        <w:rPr>
          <w:rFonts w:ascii="Arial" w:hAnsi="Arial" w:cs="Arial"/>
          <w:b/>
          <w:bCs/>
          <w:sz w:val="22"/>
          <w:szCs w:val="22"/>
        </w:rPr>
        <w:t>school closures</w:t>
      </w:r>
      <w:r w:rsidRPr="00EF27B9">
        <w:rPr>
          <w:rFonts w:ascii="Arial" w:hAnsi="Arial" w:cs="Arial"/>
          <w:sz w:val="22"/>
          <w:szCs w:val="22"/>
        </w:rPr>
        <w:t xml:space="preserve"> in the northern Spring “may have been associated with approximately 1.37 million fewer cases of COVID-19 in the United States over a period of 26 days and 40,600 fewer deaths from the disease over 16 days.”</w:t>
      </w:r>
      <w:r w:rsidRPr="00EF27B9">
        <w:rPr>
          <w:rStyle w:val="FootnoteReference"/>
          <w:rFonts w:ascii="Arial" w:hAnsi="Arial" w:cs="Arial"/>
          <w:sz w:val="22"/>
          <w:szCs w:val="22"/>
        </w:rPr>
        <w:footnoteReference w:id="164"/>
      </w:r>
    </w:p>
    <w:p w:rsidR="00B60226" w:rsidRPr="00EF27B9" w:rsidRDefault="0041530C" w:rsidP="00B60226">
      <w:pPr>
        <w:pStyle w:val="NormalWeb"/>
        <w:numPr>
          <w:ilvl w:val="0"/>
          <w:numId w:val="5"/>
        </w:numPr>
        <w:spacing w:before="0" w:beforeAutospacing="0"/>
        <w:rPr>
          <w:rFonts w:ascii="Arial" w:hAnsi="Arial" w:cs="Arial"/>
          <w:sz w:val="22"/>
          <w:szCs w:val="22"/>
        </w:rPr>
      </w:pPr>
      <w:r w:rsidRPr="00EF27B9">
        <w:rPr>
          <w:rFonts w:ascii="Arial" w:hAnsi="Arial" w:cs="Arial"/>
          <w:sz w:val="22"/>
          <w:szCs w:val="22"/>
        </w:rPr>
        <w:t xml:space="preserve">US researchers say that while </w:t>
      </w:r>
      <w:r w:rsidRPr="00EF27B9">
        <w:rPr>
          <w:rFonts w:ascii="Arial" w:hAnsi="Arial" w:cs="Arial"/>
          <w:b/>
          <w:bCs/>
          <w:sz w:val="22"/>
          <w:szCs w:val="22"/>
        </w:rPr>
        <w:t>adults with diabetes and hypertension</w:t>
      </w:r>
      <w:r w:rsidRPr="00EF27B9">
        <w:rPr>
          <w:rFonts w:ascii="Arial" w:hAnsi="Arial" w:cs="Arial"/>
          <w:sz w:val="22"/>
          <w:szCs w:val="22"/>
        </w:rPr>
        <w:t xml:space="preserve"> are at high risk of ICU admission and death from COVID-19, there may be fewer patients with those co-morbidities than previously reported.</w:t>
      </w:r>
      <w:r w:rsidRPr="00EF27B9">
        <w:rPr>
          <w:rStyle w:val="FootnoteReference"/>
          <w:rFonts w:ascii="Arial" w:hAnsi="Arial" w:cs="Arial"/>
          <w:sz w:val="22"/>
          <w:szCs w:val="22"/>
        </w:rPr>
        <w:footnoteReference w:id="165"/>
      </w:r>
      <w:r w:rsidRPr="00EF27B9">
        <w:rPr>
          <w:rFonts w:ascii="Arial" w:hAnsi="Arial" w:cs="Arial"/>
          <w:sz w:val="22"/>
          <w:szCs w:val="22"/>
        </w:rPr>
        <w:t xml:space="preserve"> </w:t>
      </w:r>
    </w:p>
    <w:p w:rsidR="00397F3E" w:rsidRPr="00D97466" w:rsidRDefault="00397F3E" w:rsidP="00397F3E">
      <w:pPr>
        <w:pStyle w:val="ListParagraph"/>
        <w:numPr>
          <w:ilvl w:val="0"/>
          <w:numId w:val="5"/>
        </w:numPr>
        <w:spacing w:before="100" w:beforeAutospacing="1" w:after="100" w:afterAutospacing="1"/>
        <w:rPr>
          <w:rFonts w:ascii="Arial" w:hAnsi="Arial" w:cs="Arial"/>
          <w:b/>
          <w:bCs/>
          <w:sz w:val="22"/>
          <w:szCs w:val="22"/>
        </w:rPr>
      </w:pPr>
      <w:r>
        <w:rPr>
          <w:rFonts w:ascii="Arial" w:hAnsi="Arial" w:cs="Arial"/>
          <w:sz w:val="22"/>
          <w:szCs w:val="22"/>
        </w:rPr>
        <w:t xml:space="preserve">As US </w:t>
      </w:r>
      <w:r w:rsidRPr="00697EC9">
        <w:rPr>
          <w:rFonts w:ascii="Arial" w:hAnsi="Arial" w:cs="Arial"/>
          <w:b/>
          <w:bCs/>
          <w:sz w:val="22"/>
          <w:szCs w:val="22"/>
        </w:rPr>
        <w:t>college students</w:t>
      </w:r>
      <w:r>
        <w:rPr>
          <w:rFonts w:ascii="Arial" w:hAnsi="Arial" w:cs="Arial"/>
          <w:sz w:val="22"/>
          <w:szCs w:val="22"/>
        </w:rPr>
        <w:t xml:space="preserve"> began a new semester, </w:t>
      </w:r>
      <w:r w:rsidRPr="00697EC9">
        <w:rPr>
          <w:rFonts w:ascii="Arial" w:hAnsi="Arial" w:cs="Arial"/>
          <w:b/>
          <w:bCs/>
          <w:sz w:val="22"/>
          <w:szCs w:val="22"/>
        </w:rPr>
        <w:t>many contracted COVID-19</w:t>
      </w:r>
      <w:r>
        <w:rPr>
          <w:rFonts w:ascii="Arial" w:hAnsi="Arial" w:cs="Arial"/>
          <w:sz w:val="22"/>
          <w:szCs w:val="22"/>
        </w:rPr>
        <w:t>.</w:t>
      </w:r>
      <w:r>
        <w:rPr>
          <w:rStyle w:val="FootnoteReference"/>
          <w:rFonts w:ascii="Arial" w:hAnsi="Arial" w:cs="Arial"/>
          <w:sz w:val="22"/>
          <w:szCs w:val="22"/>
        </w:rPr>
        <w:footnoteReference w:id="166"/>
      </w:r>
    </w:p>
    <w:p w:rsidR="00B32DC5" w:rsidRPr="00EF27B9" w:rsidRDefault="00B32DC5" w:rsidP="00B32DC5">
      <w:pPr>
        <w:pStyle w:val="NormalWeb"/>
        <w:numPr>
          <w:ilvl w:val="0"/>
          <w:numId w:val="5"/>
        </w:numPr>
        <w:rPr>
          <w:rFonts w:ascii="Arial" w:hAnsi="Arial" w:cs="Arial"/>
          <w:sz w:val="22"/>
          <w:szCs w:val="22"/>
        </w:rPr>
      </w:pPr>
      <w:r w:rsidRPr="00EF27B9">
        <w:rPr>
          <w:rFonts w:ascii="Arial" w:hAnsi="Arial" w:cs="Arial"/>
          <w:sz w:val="22"/>
          <w:szCs w:val="22"/>
        </w:rPr>
        <w:t xml:space="preserve">Modelling suggested that if </w:t>
      </w:r>
      <w:r w:rsidR="00552771">
        <w:rPr>
          <w:rFonts w:ascii="Arial" w:hAnsi="Arial" w:cs="Arial"/>
          <w:sz w:val="22"/>
          <w:szCs w:val="22"/>
        </w:rPr>
        <w:t xml:space="preserve">US </w:t>
      </w:r>
      <w:r w:rsidRPr="00EF27B9">
        <w:rPr>
          <w:rFonts w:ascii="Arial" w:hAnsi="Arial" w:cs="Arial"/>
          <w:sz w:val="22"/>
          <w:szCs w:val="22"/>
        </w:rPr>
        <w:t xml:space="preserve">colleges re-open </w:t>
      </w:r>
      <w:r w:rsidRPr="00EF27B9">
        <w:rPr>
          <w:rFonts w:ascii="Arial" w:hAnsi="Arial" w:cs="Arial"/>
          <w:b/>
          <w:bCs/>
          <w:sz w:val="22"/>
          <w:szCs w:val="22"/>
        </w:rPr>
        <w:t>frequent testing with quick results</w:t>
      </w:r>
      <w:r w:rsidRPr="00EF27B9">
        <w:rPr>
          <w:rFonts w:ascii="Arial" w:hAnsi="Arial" w:cs="Arial"/>
          <w:sz w:val="22"/>
          <w:szCs w:val="22"/>
        </w:rPr>
        <w:t xml:space="preserve"> will be the key to avoiding campus outbreaks of COVD-19.</w:t>
      </w:r>
      <w:r w:rsidRPr="00EF27B9">
        <w:rPr>
          <w:rStyle w:val="FootnoteReference"/>
          <w:rFonts w:ascii="Arial" w:hAnsi="Arial" w:cs="Arial"/>
          <w:sz w:val="22"/>
          <w:szCs w:val="22"/>
        </w:rPr>
        <w:footnoteReference w:id="167"/>
      </w:r>
    </w:p>
    <w:p w:rsidR="00B32DC5" w:rsidRPr="00EF27B9" w:rsidRDefault="00B32DC5" w:rsidP="00B32DC5">
      <w:pPr>
        <w:pStyle w:val="NormalWeb"/>
        <w:numPr>
          <w:ilvl w:val="0"/>
          <w:numId w:val="5"/>
        </w:numPr>
        <w:rPr>
          <w:rFonts w:ascii="Arial" w:hAnsi="Arial" w:cs="Arial"/>
          <w:b/>
          <w:bCs/>
          <w:sz w:val="22"/>
          <w:szCs w:val="22"/>
        </w:rPr>
      </w:pPr>
      <w:r w:rsidRPr="00EF27B9">
        <w:rPr>
          <w:rFonts w:ascii="Arial" w:hAnsi="Arial" w:cs="Arial"/>
          <w:sz w:val="22"/>
          <w:szCs w:val="22"/>
        </w:rPr>
        <w:t xml:space="preserve">US universities and healthcare institutions are hoping to use </w:t>
      </w:r>
      <w:r w:rsidRPr="00EF27B9">
        <w:rPr>
          <w:rFonts w:ascii="Arial" w:hAnsi="Arial" w:cs="Arial"/>
          <w:b/>
          <w:bCs/>
          <w:sz w:val="22"/>
          <w:szCs w:val="22"/>
        </w:rPr>
        <w:t>spit tests to screen for COVID-19</w:t>
      </w:r>
      <w:r w:rsidRPr="009E75D7">
        <w:rPr>
          <w:rFonts w:ascii="Arial" w:hAnsi="Arial" w:cs="Arial"/>
          <w:bCs/>
          <w:sz w:val="22"/>
          <w:szCs w:val="22"/>
        </w:rPr>
        <w:t>.</w:t>
      </w:r>
      <w:r w:rsidRPr="009E75D7">
        <w:rPr>
          <w:rStyle w:val="FootnoteReference"/>
          <w:rFonts w:ascii="Arial" w:hAnsi="Arial" w:cs="Arial"/>
          <w:bCs/>
          <w:sz w:val="22"/>
          <w:szCs w:val="22"/>
        </w:rPr>
        <w:footnoteReference w:id="168"/>
      </w:r>
    </w:p>
    <w:p w:rsidR="00B93D53" w:rsidRPr="003E34DF" w:rsidRDefault="00B93D53" w:rsidP="00B93D53">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lastRenderedPageBreak/>
        <w:t xml:space="preserve">In the </w:t>
      </w:r>
      <w:r w:rsidRPr="003E34DF">
        <w:rPr>
          <w:rFonts w:ascii="Arial" w:hAnsi="Arial" w:cs="Arial"/>
          <w:b/>
          <w:bCs/>
          <w:sz w:val="22"/>
          <w:szCs w:val="22"/>
        </w:rPr>
        <w:t>US,</w:t>
      </w:r>
      <w:r w:rsidRPr="003E34DF">
        <w:rPr>
          <w:rFonts w:ascii="Arial" w:hAnsi="Arial" w:cs="Arial"/>
          <w:sz w:val="22"/>
          <w:szCs w:val="22"/>
        </w:rPr>
        <w:t xml:space="preserve"> the Infectious Diseases Society of America and the HIV Medicine Association wrote to the Vice President </w:t>
      </w:r>
      <w:r w:rsidRPr="003E34DF">
        <w:rPr>
          <w:rFonts w:ascii="Arial" w:hAnsi="Arial" w:cs="Arial"/>
          <w:b/>
          <w:bCs/>
          <w:sz w:val="22"/>
          <w:szCs w:val="22"/>
        </w:rPr>
        <w:t xml:space="preserve">requesting </w:t>
      </w:r>
      <w:r w:rsidRPr="003E34DF">
        <w:rPr>
          <w:rFonts w:ascii="Arial" w:hAnsi="Arial" w:cs="Arial"/>
          <w:sz w:val="22"/>
          <w:szCs w:val="22"/>
        </w:rPr>
        <w:t xml:space="preserve">a </w:t>
      </w:r>
      <w:r w:rsidRPr="003E34DF">
        <w:rPr>
          <w:rFonts w:ascii="Arial" w:hAnsi="Arial" w:cs="Arial"/>
          <w:b/>
          <w:bCs/>
          <w:sz w:val="22"/>
          <w:szCs w:val="22"/>
        </w:rPr>
        <w:t>federal directive that masks be made mandatory in all States</w:t>
      </w:r>
      <w:r w:rsidRPr="003E34DF">
        <w:rPr>
          <w:rFonts w:ascii="Arial" w:hAnsi="Arial" w:cs="Arial"/>
          <w:sz w:val="22"/>
          <w:szCs w:val="22"/>
        </w:rPr>
        <w:t>.</w:t>
      </w:r>
      <w:r w:rsidRPr="003E34DF">
        <w:rPr>
          <w:rStyle w:val="FootnoteReference"/>
          <w:rFonts w:ascii="Arial" w:hAnsi="Arial" w:cs="Arial"/>
          <w:sz w:val="22"/>
          <w:szCs w:val="22"/>
        </w:rPr>
        <w:footnoteReference w:id="169"/>
      </w:r>
    </w:p>
    <w:p w:rsidR="00B93D53" w:rsidRPr="003E34DF" w:rsidRDefault="00B93D53" w:rsidP="00B93D53">
      <w:pPr>
        <w:pStyle w:val="ListParagraph"/>
        <w:numPr>
          <w:ilvl w:val="0"/>
          <w:numId w:val="5"/>
        </w:numPr>
        <w:spacing w:before="100" w:beforeAutospacing="1" w:after="100" w:afterAutospacing="1"/>
        <w:rPr>
          <w:rFonts w:ascii="Arial" w:hAnsi="Arial" w:cs="Arial"/>
          <w:color w:val="0000FF"/>
          <w:sz w:val="22"/>
          <w:szCs w:val="22"/>
        </w:rPr>
      </w:pPr>
      <w:r w:rsidRPr="003E34DF">
        <w:rPr>
          <w:rFonts w:ascii="Arial" w:hAnsi="Arial" w:cs="Arial"/>
          <w:sz w:val="22"/>
          <w:szCs w:val="22"/>
        </w:rPr>
        <w:t xml:space="preserve">Also in the US, the </w:t>
      </w:r>
      <w:hyperlink r:id="rId26" w:tgtFrame="_blank" w:history="1">
        <w:r w:rsidRPr="003E34DF">
          <w:rPr>
            <w:rStyle w:val="Hyperlink"/>
            <w:rFonts w:ascii="Arial" w:eastAsiaTheme="majorEastAsia" w:hAnsi="Arial" w:cs="Arial"/>
            <w:sz w:val="22"/>
            <w:szCs w:val="22"/>
          </w:rPr>
          <w:t>Council on State and Territorial Epidemiologists (CSTE)</w:t>
        </w:r>
      </w:hyperlink>
      <w:r w:rsidRPr="003E34DF">
        <w:rPr>
          <w:rFonts w:ascii="Arial" w:hAnsi="Arial" w:cs="Arial"/>
          <w:color w:val="0000FF"/>
          <w:sz w:val="22"/>
          <w:szCs w:val="22"/>
        </w:rPr>
        <w:t xml:space="preserve"> </w:t>
      </w:r>
      <w:r w:rsidRPr="003E34DF">
        <w:rPr>
          <w:rFonts w:ascii="Arial" w:hAnsi="Arial" w:cs="Arial"/>
          <w:sz w:val="22"/>
          <w:szCs w:val="22"/>
        </w:rPr>
        <w:t xml:space="preserve">has said that positive </w:t>
      </w:r>
      <w:r w:rsidRPr="003E34DF">
        <w:rPr>
          <w:rFonts w:ascii="Arial" w:hAnsi="Arial" w:cs="Arial"/>
          <w:b/>
          <w:bCs/>
          <w:sz w:val="22"/>
          <w:szCs w:val="22"/>
        </w:rPr>
        <w:t>rapid antigen tests should be counted in daily case tallies</w:t>
      </w:r>
      <w:r w:rsidRPr="003E34DF">
        <w:rPr>
          <w:rFonts w:ascii="Arial" w:hAnsi="Arial" w:cs="Arial"/>
          <w:sz w:val="22"/>
          <w:szCs w:val="22"/>
        </w:rPr>
        <w:t>, although they could be distinguished as probable rather than confirmed.</w:t>
      </w:r>
      <w:r w:rsidRPr="003E34DF">
        <w:rPr>
          <w:rStyle w:val="FootnoteReference"/>
          <w:rFonts w:ascii="Arial" w:hAnsi="Arial" w:cs="Arial"/>
          <w:sz w:val="22"/>
          <w:szCs w:val="22"/>
        </w:rPr>
        <w:footnoteReference w:id="170"/>
      </w:r>
    </w:p>
    <w:p w:rsidR="00707AD6" w:rsidRPr="003E34DF" w:rsidRDefault="00707AD6" w:rsidP="00707AD6">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b/>
          <w:bCs/>
          <w:sz w:val="22"/>
          <w:szCs w:val="22"/>
        </w:rPr>
        <w:t>A nursing home in Pennsylvania says it contained a COVID</w:t>
      </w:r>
      <w:r w:rsidR="007656D2">
        <w:rPr>
          <w:rFonts w:ascii="Arial" w:hAnsi="Arial" w:cs="Arial"/>
          <w:b/>
          <w:bCs/>
          <w:sz w:val="22"/>
          <w:szCs w:val="22"/>
        </w:rPr>
        <w:t>-</w:t>
      </w:r>
      <w:r w:rsidRPr="003E34DF">
        <w:rPr>
          <w:rFonts w:ascii="Arial" w:hAnsi="Arial" w:cs="Arial"/>
          <w:b/>
          <w:bCs/>
          <w:sz w:val="22"/>
          <w:szCs w:val="22"/>
        </w:rPr>
        <w:t>19 outbreak</w:t>
      </w:r>
      <w:r w:rsidRPr="003E34DF">
        <w:rPr>
          <w:rFonts w:ascii="Arial" w:hAnsi="Arial" w:cs="Arial"/>
          <w:sz w:val="22"/>
          <w:szCs w:val="22"/>
        </w:rPr>
        <w:t xml:space="preserve"> through a universal and repetitive testing strategy.</w:t>
      </w:r>
      <w:r w:rsidRPr="003E34DF">
        <w:rPr>
          <w:rStyle w:val="FootnoteReference"/>
          <w:rFonts w:ascii="Arial" w:hAnsi="Arial" w:cs="Arial"/>
          <w:sz w:val="22"/>
          <w:szCs w:val="22"/>
        </w:rPr>
        <w:footnoteReference w:id="171"/>
      </w:r>
      <w:r w:rsidRPr="003E34DF">
        <w:rPr>
          <w:rFonts w:ascii="Arial" w:hAnsi="Arial" w:cs="Arial"/>
          <w:sz w:val="22"/>
          <w:szCs w:val="22"/>
        </w:rPr>
        <w:t xml:space="preserve"> </w:t>
      </w:r>
    </w:p>
    <w:p w:rsidR="00707AD6" w:rsidRPr="003E34DF" w:rsidRDefault="00707AD6" w:rsidP="00707AD6">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Researchers reported that in </w:t>
      </w:r>
      <w:r w:rsidRPr="003E34DF">
        <w:rPr>
          <w:rFonts w:ascii="Arial" w:hAnsi="Arial" w:cs="Arial"/>
          <w:b/>
          <w:bCs/>
          <w:sz w:val="22"/>
          <w:szCs w:val="22"/>
        </w:rPr>
        <w:t>New York City's overall mortality during its recent COVID-19 peak was higher than in the 1918 flu pandemic</w:t>
      </w:r>
      <w:r w:rsidRPr="003E34DF">
        <w:rPr>
          <w:rFonts w:ascii="Arial" w:hAnsi="Arial" w:cs="Arial"/>
          <w:sz w:val="22"/>
          <w:szCs w:val="22"/>
        </w:rPr>
        <w:t xml:space="preserve"> there.</w:t>
      </w:r>
      <w:r w:rsidRPr="003E34DF">
        <w:rPr>
          <w:rStyle w:val="FootnoteReference"/>
          <w:rFonts w:ascii="Arial" w:hAnsi="Arial" w:cs="Arial"/>
          <w:sz w:val="22"/>
          <w:szCs w:val="22"/>
        </w:rPr>
        <w:footnoteReference w:id="172"/>
      </w:r>
    </w:p>
    <w:p w:rsidR="00707AD6" w:rsidRPr="003E34DF" w:rsidRDefault="00707AD6" w:rsidP="00707AD6">
      <w:pPr>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The US FDA has authorised a </w:t>
      </w:r>
      <w:r w:rsidRPr="003E34DF">
        <w:rPr>
          <w:rFonts w:ascii="Arial" w:hAnsi="Arial" w:cs="Arial"/>
          <w:b/>
          <w:bCs/>
          <w:sz w:val="22"/>
          <w:szCs w:val="22"/>
        </w:rPr>
        <w:t>test from the Centers for Disease Control and Prevention which determines whether a patient is infected with influenza or SARS-CoV-2</w:t>
      </w:r>
      <w:r w:rsidRPr="003E34DF">
        <w:rPr>
          <w:rFonts w:ascii="Arial" w:hAnsi="Arial" w:cs="Arial"/>
          <w:sz w:val="22"/>
          <w:szCs w:val="22"/>
        </w:rPr>
        <w:t xml:space="preserve"> .</w:t>
      </w:r>
      <w:r w:rsidRPr="003E34DF">
        <w:rPr>
          <w:rStyle w:val="FootnoteReference"/>
          <w:rFonts w:ascii="Arial" w:hAnsi="Arial" w:cs="Arial"/>
          <w:sz w:val="22"/>
          <w:szCs w:val="22"/>
        </w:rPr>
        <w:footnoteReference w:id="173"/>
      </w:r>
      <w:r w:rsidRPr="003E34DF">
        <w:rPr>
          <w:rFonts w:ascii="Arial" w:hAnsi="Arial" w:cs="Arial"/>
          <w:sz w:val="22"/>
          <w:szCs w:val="22"/>
        </w:rPr>
        <w:t xml:space="preserve"> </w:t>
      </w:r>
    </w:p>
    <w:p w:rsidR="00707AD6" w:rsidRPr="003E34DF" w:rsidRDefault="00707AD6" w:rsidP="00707AD6">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The US </w:t>
      </w:r>
      <w:r w:rsidRPr="003E34DF">
        <w:rPr>
          <w:rFonts w:ascii="Arial" w:hAnsi="Arial" w:cs="Arial"/>
          <w:b/>
          <w:bCs/>
          <w:sz w:val="22"/>
          <w:szCs w:val="22"/>
        </w:rPr>
        <w:t>FDA has approved the COVID</w:t>
      </w:r>
      <w:r w:rsidR="007656D2">
        <w:rPr>
          <w:rFonts w:ascii="Arial" w:hAnsi="Arial" w:cs="Arial"/>
          <w:b/>
          <w:bCs/>
          <w:sz w:val="22"/>
          <w:szCs w:val="22"/>
        </w:rPr>
        <w:t>-</w:t>
      </w:r>
      <w:r w:rsidRPr="003E34DF">
        <w:rPr>
          <w:rFonts w:ascii="Arial" w:hAnsi="Arial" w:cs="Arial"/>
          <w:b/>
          <w:bCs/>
          <w:sz w:val="22"/>
          <w:szCs w:val="22"/>
        </w:rPr>
        <w:t>19 saliva test</w:t>
      </w:r>
      <w:r w:rsidRPr="003E34DF">
        <w:rPr>
          <w:rFonts w:ascii="Arial" w:hAnsi="Arial" w:cs="Arial"/>
          <w:sz w:val="22"/>
          <w:szCs w:val="22"/>
        </w:rPr>
        <w:t xml:space="preserve"> developed for screening NBA players for use across the US.</w:t>
      </w:r>
      <w:r w:rsidRPr="003E34DF">
        <w:rPr>
          <w:rStyle w:val="FootnoteReference"/>
          <w:rFonts w:ascii="Arial" w:hAnsi="Arial" w:cs="Arial"/>
          <w:sz w:val="22"/>
          <w:szCs w:val="22"/>
        </w:rPr>
        <w:footnoteReference w:id="174"/>
      </w:r>
    </w:p>
    <w:p w:rsidR="0004051C" w:rsidRPr="003E34DF" w:rsidRDefault="0004051C" w:rsidP="0004051C">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In the US, the </w:t>
      </w:r>
      <w:r w:rsidRPr="003E34DF">
        <w:rPr>
          <w:rFonts w:ascii="Arial" w:hAnsi="Arial" w:cs="Arial"/>
          <w:b/>
          <w:bCs/>
          <w:sz w:val="22"/>
          <w:szCs w:val="22"/>
        </w:rPr>
        <w:t>CDC has issued advice to owners whose pets test positive</w:t>
      </w:r>
      <w:r w:rsidRPr="003E34DF">
        <w:rPr>
          <w:rFonts w:ascii="Arial" w:hAnsi="Arial" w:cs="Arial"/>
          <w:sz w:val="22"/>
          <w:szCs w:val="22"/>
        </w:rPr>
        <w:t xml:space="preserve"> to SARS-CoV-2</w:t>
      </w:r>
      <w:r w:rsidRPr="003E34DF">
        <w:rPr>
          <w:rStyle w:val="FootnoteReference"/>
          <w:rFonts w:ascii="Arial" w:hAnsi="Arial" w:cs="Arial"/>
          <w:sz w:val="22"/>
          <w:szCs w:val="22"/>
        </w:rPr>
        <w:footnoteReference w:id="175"/>
      </w:r>
      <w:r w:rsidRPr="003E34DF">
        <w:rPr>
          <w:rFonts w:ascii="Arial" w:hAnsi="Arial" w:cs="Arial"/>
          <w:sz w:val="22"/>
          <w:szCs w:val="22"/>
        </w:rPr>
        <w:t>, and to handlers of service and therapy animals.</w:t>
      </w:r>
      <w:r w:rsidRPr="003E34DF">
        <w:rPr>
          <w:rStyle w:val="FootnoteReference"/>
          <w:rFonts w:ascii="Arial" w:hAnsi="Arial" w:cs="Arial"/>
          <w:sz w:val="22"/>
          <w:szCs w:val="22"/>
        </w:rPr>
        <w:footnoteReference w:id="176"/>
      </w:r>
      <w:r w:rsidRPr="003E34DF">
        <w:rPr>
          <w:rFonts w:ascii="Arial" w:hAnsi="Arial" w:cs="Arial"/>
          <w:sz w:val="22"/>
          <w:szCs w:val="22"/>
        </w:rPr>
        <w:t xml:space="preserve"> The EPA issued guidance on managing the quality of indoor air in homes in the pandemic.</w:t>
      </w:r>
      <w:r w:rsidRPr="003E34DF">
        <w:rPr>
          <w:rStyle w:val="FootnoteReference"/>
          <w:rFonts w:ascii="Arial" w:hAnsi="Arial" w:cs="Arial"/>
          <w:sz w:val="22"/>
          <w:szCs w:val="22"/>
        </w:rPr>
        <w:footnoteReference w:id="177"/>
      </w:r>
    </w:p>
    <w:p w:rsidR="0004051C" w:rsidRPr="003E34DF" w:rsidRDefault="0004051C" w:rsidP="0004051C">
      <w:pPr>
        <w:pStyle w:val="NormalWeb"/>
        <w:numPr>
          <w:ilvl w:val="0"/>
          <w:numId w:val="5"/>
        </w:numPr>
        <w:rPr>
          <w:rFonts w:ascii="Arial" w:hAnsi="Arial" w:cs="Arial"/>
          <w:sz w:val="22"/>
          <w:szCs w:val="22"/>
        </w:rPr>
      </w:pPr>
      <w:r w:rsidRPr="003E34DF">
        <w:rPr>
          <w:rFonts w:ascii="Arial" w:hAnsi="Arial" w:cs="Arial"/>
          <w:sz w:val="22"/>
          <w:szCs w:val="22"/>
        </w:rPr>
        <w:t>At the end of August, in a move which might be interpreted as bowing to political pressure and reducing testing, the US Centers of Disease Control relaxed its COVID-19 testing guidelines.</w:t>
      </w:r>
      <w:r w:rsidRPr="003E34DF">
        <w:rPr>
          <w:rStyle w:val="FootnoteReference"/>
          <w:rFonts w:ascii="Arial" w:hAnsi="Arial" w:cs="Arial"/>
          <w:sz w:val="22"/>
          <w:szCs w:val="22"/>
        </w:rPr>
        <w:footnoteReference w:id="178"/>
      </w:r>
    </w:p>
    <w:p w:rsidR="00B93D53" w:rsidRPr="003E34DF" w:rsidRDefault="00B93D53" w:rsidP="00B93D53">
      <w:pPr>
        <w:pStyle w:val="ListParagraph"/>
        <w:numPr>
          <w:ilvl w:val="0"/>
          <w:numId w:val="5"/>
        </w:numPr>
        <w:spacing w:before="100" w:beforeAutospacing="1" w:after="100" w:afterAutospacing="1"/>
        <w:rPr>
          <w:rFonts w:ascii="Arial" w:hAnsi="Arial" w:cs="Arial"/>
          <w:color w:val="0000FF"/>
          <w:sz w:val="22"/>
          <w:szCs w:val="22"/>
        </w:rPr>
      </w:pPr>
      <w:r w:rsidRPr="003E34DF">
        <w:rPr>
          <w:rFonts w:ascii="Arial" w:hAnsi="Arial" w:cs="Arial"/>
          <w:sz w:val="22"/>
          <w:szCs w:val="22"/>
        </w:rPr>
        <w:t xml:space="preserve">The Department of Health in the </w:t>
      </w:r>
      <w:r w:rsidRPr="003E34DF">
        <w:rPr>
          <w:rFonts w:ascii="Arial" w:hAnsi="Arial" w:cs="Arial"/>
          <w:b/>
          <w:bCs/>
          <w:sz w:val="22"/>
          <w:szCs w:val="22"/>
        </w:rPr>
        <w:t xml:space="preserve">Philippines </w:t>
      </w:r>
      <w:r w:rsidRPr="003E34DF">
        <w:rPr>
          <w:rFonts w:ascii="Arial" w:hAnsi="Arial" w:cs="Arial"/>
          <w:sz w:val="22"/>
          <w:szCs w:val="22"/>
        </w:rPr>
        <w:t>has warned that buying plasma from COVID-19 survivors and selling it is illegal.</w:t>
      </w:r>
      <w:r w:rsidRPr="003E34DF">
        <w:rPr>
          <w:rStyle w:val="FootnoteReference"/>
          <w:rFonts w:ascii="Arial" w:hAnsi="Arial" w:cs="Arial"/>
          <w:sz w:val="22"/>
          <w:szCs w:val="22"/>
        </w:rPr>
        <w:footnoteReference w:id="179"/>
      </w:r>
      <w:r w:rsidRPr="003E34DF">
        <w:rPr>
          <w:rFonts w:ascii="Arial" w:hAnsi="Arial" w:cs="Arial"/>
          <w:sz w:val="22"/>
          <w:szCs w:val="22"/>
        </w:rPr>
        <w:t xml:space="preserve"> U</w:t>
      </w:r>
      <w:r w:rsidRPr="003E34DF">
        <w:rPr>
          <w:rFonts w:ascii="Arial" w:hAnsi="Arial" w:cs="Arial"/>
          <w:color w:val="000000"/>
          <w:sz w:val="22"/>
          <w:szCs w:val="22"/>
        </w:rPr>
        <w:t xml:space="preserve">nder the National Blood Service Act of 1994, blood and blood products are collected only from volunteer donors. The law </w:t>
      </w:r>
      <w:r w:rsidR="00B06F1F" w:rsidRPr="003E34DF">
        <w:rPr>
          <w:rFonts w:ascii="Arial" w:hAnsi="Arial" w:cs="Arial"/>
          <w:color w:val="000000"/>
          <w:sz w:val="22"/>
          <w:szCs w:val="22"/>
        </w:rPr>
        <w:t xml:space="preserve">precludes </w:t>
      </w:r>
      <w:r w:rsidRPr="003E34DF">
        <w:rPr>
          <w:rFonts w:ascii="Arial" w:hAnsi="Arial" w:cs="Arial"/>
          <w:color w:val="000000"/>
          <w:sz w:val="22"/>
          <w:szCs w:val="22"/>
        </w:rPr>
        <w:t>payment for blood donations.</w:t>
      </w:r>
    </w:p>
    <w:p w:rsidR="00462D46" w:rsidRPr="003E34DF" w:rsidRDefault="00462D46" w:rsidP="00462D46">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b/>
          <w:bCs/>
          <w:sz w:val="22"/>
          <w:szCs w:val="22"/>
        </w:rPr>
        <w:t>South Korea</w:t>
      </w:r>
      <w:r w:rsidRPr="003E34DF">
        <w:rPr>
          <w:rFonts w:ascii="Arial" w:hAnsi="Arial" w:cs="Arial"/>
          <w:sz w:val="22"/>
          <w:szCs w:val="22"/>
        </w:rPr>
        <w:t xml:space="preserve"> has been dealing with new outbreaks, the largest linked to a church. Social distancing rules have been strengthened.</w:t>
      </w:r>
      <w:r w:rsidRPr="003E34DF">
        <w:rPr>
          <w:rStyle w:val="FootnoteReference"/>
          <w:rFonts w:ascii="Arial" w:hAnsi="Arial" w:cs="Arial"/>
          <w:sz w:val="22"/>
          <w:szCs w:val="22"/>
        </w:rPr>
        <w:footnoteReference w:id="180"/>
      </w:r>
    </w:p>
    <w:p w:rsidR="00826B91" w:rsidRPr="003E34DF" w:rsidRDefault="00826B91" w:rsidP="00826B91">
      <w:pPr>
        <w:pStyle w:val="ListParagraph"/>
        <w:numPr>
          <w:ilvl w:val="0"/>
          <w:numId w:val="5"/>
        </w:numPr>
        <w:spacing w:before="100" w:beforeAutospacing="1" w:after="100" w:afterAutospacing="1"/>
        <w:rPr>
          <w:rFonts w:ascii="Arial" w:hAnsi="Arial" w:cs="Arial"/>
          <w:color w:val="0000FF"/>
          <w:sz w:val="22"/>
          <w:szCs w:val="22"/>
        </w:rPr>
      </w:pPr>
      <w:r w:rsidRPr="003E34DF">
        <w:rPr>
          <w:rFonts w:ascii="Arial" w:hAnsi="Arial" w:cs="Arial"/>
          <w:sz w:val="22"/>
          <w:szCs w:val="22"/>
        </w:rPr>
        <w:t>Korean researchers found that “</w:t>
      </w:r>
      <w:r w:rsidRPr="003E34DF">
        <w:rPr>
          <w:rFonts w:ascii="Arial" w:hAnsi="Arial" w:cs="Arial"/>
          <w:b/>
          <w:bCs/>
          <w:sz w:val="22"/>
          <w:szCs w:val="22"/>
        </w:rPr>
        <w:t>viral loads were similar among asymptomatic and symptomatic COVID-19 patients</w:t>
      </w:r>
      <w:r w:rsidRPr="003E34DF">
        <w:rPr>
          <w:rFonts w:ascii="Arial" w:hAnsi="Arial" w:cs="Arial"/>
          <w:sz w:val="22"/>
          <w:szCs w:val="22"/>
        </w:rPr>
        <w:t xml:space="preserve"> and remained that way for weeks after diagnosis”.</w:t>
      </w:r>
      <w:r w:rsidRPr="003E34DF">
        <w:rPr>
          <w:rStyle w:val="FootnoteReference"/>
          <w:rFonts w:ascii="Arial" w:hAnsi="Arial" w:cs="Arial"/>
          <w:sz w:val="22"/>
          <w:szCs w:val="22"/>
        </w:rPr>
        <w:footnoteReference w:id="181"/>
      </w:r>
    </w:p>
    <w:p w:rsidR="00826B91" w:rsidRPr="003E34DF" w:rsidRDefault="00826B91" w:rsidP="00826B91">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lastRenderedPageBreak/>
        <w:t xml:space="preserve">Chinese authorities reported they had found </w:t>
      </w:r>
      <w:r w:rsidRPr="003E34DF">
        <w:rPr>
          <w:rFonts w:ascii="Arial" w:hAnsi="Arial" w:cs="Arial"/>
          <w:b/>
          <w:bCs/>
          <w:sz w:val="22"/>
          <w:szCs w:val="22"/>
        </w:rPr>
        <w:t>SARS-CoV-2 on the packaging</w:t>
      </w:r>
      <w:r w:rsidRPr="003E34DF">
        <w:rPr>
          <w:rFonts w:ascii="Arial" w:hAnsi="Arial" w:cs="Arial"/>
          <w:sz w:val="22"/>
          <w:szCs w:val="22"/>
        </w:rPr>
        <w:t xml:space="preserve"> of imported frozen seafood.</w:t>
      </w:r>
      <w:r w:rsidRPr="003E34DF">
        <w:rPr>
          <w:rStyle w:val="FootnoteReference"/>
          <w:rFonts w:ascii="Arial" w:hAnsi="Arial" w:cs="Arial"/>
          <w:sz w:val="22"/>
          <w:szCs w:val="22"/>
        </w:rPr>
        <w:footnoteReference w:id="182"/>
      </w:r>
      <w:r w:rsidRPr="003E34DF">
        <w:rPr>
          <w:rFonts w:ascii="Arial" w:hAnsi="Arial" w:cs="Arial"/>
          <w:sz w:val="22"/>
          <w:szCs w:val="22"/>
        </w:rPr>
        <w:t xml:space="preserve"> </w:t>
      </w:r>
    </w:p>
    <w:p w:rsidR="00826B91" w:rsidRPr="003E34DF" w:rsidRDefault="00826B91" w:rsidP="00826B91">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A study in Wuhan found that </w:t>
      </w:r>
      <w:r w:rsidRPr="003E34DF">
        <w:rPr>
          <w:rFonts w:ascii="Arial" w:hAnsi="Arial" w:cs="Arial"/>
          <w:b/>
          <w:bCs/>
          <w:sz w:val="22"/>
          <w:szCs w:val="22"/>
        </w:rPr>
        <w:t xml:space="preserve">28 days after </w:t>
      </w:r>
      <w:r w:rsidRPr="003E34DF">
        <w:rPr>
          <w:rFonts w:ascii="Arial" w:hAnsi="Arial" w:cs="Arial"/>
          <w:sz w:val="22"/>
          <w:szCs w:val="22"/>
        </w:rPr>
        <w:t>COVID</w:t>
      </w:r>
      <w:r w:rsidR="007656D2">
        <w:rPr>
          <w:rFonts w:ascii="Arial" w:hAnsi="Arial" w:cs="Arial"/>
          <w:sz w:val="22"/>
          <w:szCs w:val="22"/>
        </w:rPr>
        <w:t>-</w:t>
      </w:r>
      <w:r w:rsidRPr="003E34DF">
        <w:rPr>
          <w:rFonts w:ascii="Arial" w:hAnsi="Arial" w:cs="Arial"/>
          <w:sz w:val="22"/>
          <w:szCs w:val="22"/>
        </w:rPr>
        <w:t xml:space="preserve">19 patients had been discharged from an isolation ward, SARS-CoV-2 </w:t>
      </w:r>
      <w:r w:rsidRPr="003E34DF">
        <w:rPr>
          <w:rFonts w:ascii="Arial" w:hAnsi="Arial" w:cs="Arial"/>
          <w:b/>
          <w:bCs/>
          <w:sz w:val="22"/>
          <w:szCs w:val="22"/>
        </w:rPr>
        <w:t>RNA could still be detected on the surfaces of pagers and in drawers</w:t>
      </w:r>
      <w:r w:rsidRPr="003E34DF">
        <w:rPr>
          <w:rFonts w:ascii="Arial" w:hAnsi="Arial" w:cs="Arial"/>
          <w:sz w:val="22"/>
          <w:szCs w:val="22"/>
        </w:rPr>
        <w:t>.</w:t>
      </w:r>
      <w:r w:rsidRPr="003E34DF">
        <w:rPr>
          <w:rStyle w:val="FootnoteReference"/>
          <w:rFonts w:ascii="Arial" w:hAnsi="Arial" w:cs="Arial"/>
          <w:sz w:val="22"/>
          <w:szCs w:val="22"/>
        </w:rPr>
        <w:footnoteReference w:id="183"/>
      </w:r>
      <w:r w:rsidRPr="003E34DF">
        <w:rPr>
          <w:rFonts w:ascii="Arial" w:hAnsi="Arial" w:cs="Arial"/>
          <w:sz w:val="22"/>
          <w:szCs w:val="22"/>
        </w:rPr>
        <w:t xml:space="preserve">  </w:t>
      </w:r>
    </w:p>
    <w:p w:rsidR="00826B91" w:rsidRPr="003E34DF" w:rsidRDefault="00826B91" w:rsidP="00826B91">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Modelling the </w:t>
      </w:r>
      <w:r w:rsidRPr="003E34DF">
        <w:rPr>
          <w:rFonts w:ascii="Arial" w:hAnsi="Arial" w:cs="Arial"/>
          <w:b/>
          <w:bCs/>
          <w:sz w:val="22"/>
          <w:szCs w:val="22"/>
        </w:rPr>
        <w:t>effect of a Chinese wet market on COVID-19 transmission</w:t>
      </w:r>
      <w:r w:rsidRPr="003E34DF">
        <w:rPr>
          <w:rFonts w:ascii="Arial" w:hAnsi="Arial" w:cs="Arial"/>
          <w:sz w:val="22"/>
          <w:szCs w:val="22"/>
        </w:rPr>
        <w:t xml:space="preserve"> concluded that market-to-human transmission had a lower reproduction number than human-to human transmission, and that asymptomatic and subclinical infections represented a substantial component of the morbidity burden.</w:t>
      </w:r>
      <w:r w:rsidRPr="003E34DF">
        <w:rPr>
          <w:rStyle w:val="FootnoteReference"/>
          <w:rFonts w:ascii="Arial" w:hAnsi="Arial" w:cs="Arial"/>
          <w:sz w:val="22"/>
          <w:szCs w:val="22"/>
        </w:rPr>
        <w:footnoteReference w:id="184"/>
      </w:r>
    </w:p>
    <w:p w:rsidR="00943730" w:rsidRPr="003E34DF" w:rsidRDefault="00943730" w:rsidP="00943730">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b/>
          <w:bCs/>
          <w:sz w:val="22"/>
          <w:szCs w:val="22"/>
        </w:rPr>
        <w:t>Japan’s resurgence</w:t>
      </w:r>
      <w:r w:rsidRPr="003E34DF">
        <w:rPr>
          <w:rFonts w:ascii="Arial" w:hAnsi="Arial" w:cs="Arial"/>
          <w:sz w:val="22"/>
          <w:szCs w:val="22"/>
        </w:rPr>
        <w:t xml:space="preserve"> of COVID-19 has been blamed in part on insufficient testing.</w:t>
      </w:r>
      <w:r w:rsidRPr="003E34DF">
        <w:rPr>
          <w:rStyle w:val="FootnoteReference"/>
          <w:rFonts w:ascii="Arial" w:hAnsi="Arial" w:cs="Arial"/>
          <w:sz w:val="22"/>
          <w:szCs w:val="22"/>
        </w:rPr>
        <w:footnoteReference w:id="185"/>
      </w:r>
    </w:p>
    <w:p w:rsidR="00627E6D" w:rsidRPr="009E75D7" w:rsidRDefault="00627E6D" w:rsidP="00627E6D">
      <w:pPr>
        <w:pStyle w:val="ListParagraph"/>
        <w:numPr>
          <w:ilvl w:val="0"/>
          <w:numId w:val="5"/>
        </w:numPr>
        <w:spacing w:before="100" w:beforeAutospacing="1" w:after="100" w:afterAutospacing="1"/>
        <w:rPr>
          <w:rFonts w:ascii="Arial" w:hAnsi="Arial" w:cs="Arial"/>
          <w:sz w:val="22"/>
          <w:szCs w:val="22"/>
        </w:rPr>
      </w:pPr>
      <w:r w:rsidRPr="009E75D7">
        <w:rPr>
          <w:rFonts w:ascii="Arial" w:hAnsi="Arial" w:cs="Arial"/>
          <w:sz w:val="22"/>
          <w:szCs w:val="22"/>
        </w:rPr>
        <w:t xml:space="preserve">A report by </w:t>
      </w:r>
      <w:r w:rsidRPr="009E75D7">
        <w:rPr>
          <w:rFonts w:ascii="Arial" w:hAnsi="Arial" w:cs="Arial"/>
          <w:sz w:val="22"/>
          <w:szCs w:val="22"/>
          <w:shd w:val="clear" w:color="auto" w:fill="FFFFFF"/>
        </w:rPr>
        <w:t>Médecins Sans Frontières (MSF) on responses to COVID</w:t>
      </w:r>
      <w:r w:rsidR="007656D2" w:rsidRPr="009E75D7">
        <w:rPr>
          <w:rFonts w:ascii="Arial" w:hAnsi="Arial" w:cs="Arial"/>
          <w:sz w:val="22"/>
          <w:szCs w:val="22"/>
          <w:shd w:val="clear" w:color="auto" w:fill="FFFFFF"/>
        </w:rPr>
        <w:t>-</w:t>
      </w:r>
      <w:r w:rsidRPr="009E75D7">
        <w:rPr>
          <w:rFonts w:ascii="Arial" w:hAnsi="Arial" w:cs="Arial"/>
          <w:sz w:val="22"/>
          <w:szCs w:val="22"/>
          <w:shd w:val="clear" w:color="auto" w:fill="FFFFFF"/>
        </w:rPr>
        <w:t xml:space="preserve">19 outbreaks criticised </w:t>
      </w:r>
      <w:r w:rsidRPr="009E75D7">
        <w:rPr>
          <w:rFonts w:ascii="Arial" w:hAnsi="Arial" w:cs="Arial"/>
          <w:b/>
          <w:bCs/>
          <w:sz w:val="22"/>
          <w:szCs w:val="22"/>
          <w:shd w:val="clear" w:color="auto" w:fill="FFFFFF"/>
        </w:rPr>
        <w:t>“alarming living conditions” in Belgian and Spanish care homes</w:t>
      </w:r>
      <w:r w:rsidRPr="009E75D7">
        <w:rPr>
          <w:rFonts w:ascii="Arial" w:hAnsi="Arial" w:cs="Arial"/>
          <w:sz w:val="22"/>
          <w:szCs w:val="22"/>
          <w:shd w:val="clear" w:color="auto" w:fill="FFFFFF"/>
        </w:rPr>
        <w:t>.  Stephanie Goublomme, a Belgian MSF project coordinator, said: “Retirement homes were asked to operate like hospitals, but not given the protective means and necessary personnel to do so. We witnessed a true humanitarian crisis.”</w:t>
      </w:r>
      <w:r w:rsidRPr="009E75D7">
        <w:rPr>
          <w:rStyle w:val="FootnoteReference"/>
          <w:rFonts w:ascii="Arial" w:hAnsi="Arial" w:cs="Arial"/>
          <w:sz w:val="22"/>
          <w:szCs w:val="22"/>
        </w:rPr>
        <w:footnoteReference w:id="186"/>
      </w:r>
    </w:p>
    <w:p w:rsidR="009A5E50" w:rsidRPr="00825907" w:rsidRDefault="0041631F" w:rsidP="001D1B6E">
      <w:pPr>
        <w:pStyle w:val="TOCSubheaddetailedsection"/>
      </w:pPr>
      <w:bookmarkStart w:id="27" w:name="_Toc51233119"/>
      <w:r w:rsidRPr="00825907">
        <w:t>Transmission</w:t>
      </w:r>
      <w:bookmarkEnd w:id="27"/>
    </w:p>
    <w:p w:rsidR="00A3372E" w:rsidRPr="003E34DF" w:rsidRDefault="00A3372E" w:rsidP="00A3372E">
      <w:pPr>
        <w:pStyle w:val="NormalWeb"/>
        <w:numPr>
          <w:ilvl w:val="0"/>
          <w:numId w:val="5"/>
        </w:numPr>
        <w:rPr>
          <w:rFonts w:ascii="Arial" w:hAnsi="Arial" w:cs="Arial"/>
          <w:sz w:val="22"/>
          <w:szCs w:val="22"/>
        </w:rPr>
      </w:pPr>
      <w:r w:rsidRPr="003E34DF">
        <w:rPr>
          <w:rFonts w:ascii="Arial" w:hAnsi="Arial" w:cs="Arial"/>
          <w:sz w:val="22"/>
          <w:szCs w:val="22"/>
        </w:rPr>
        <w:t xml:space="preserve">Australian research has shown that “for speaking, a single-layer cloth face covering reduced the droplet spread but a double-layer covering performed better. For coughing and sneezing, though, a double-layer cloth face covering was significantly better at reducing the droplet spread. A </w:t>
      </w:r>
      <w:r w:rsidRPr="003E34DF">
        <w:rPr>
          <w:rFonts w:ascii="Arial" w:hAnsi="Arial" w:cs="Arial"/>
          <w:b/>
          <w:bCs/>
          <w:sz w:val="22"/>
          <w:szCs w:val="22"/>
        </w:rPr>
        <w:t xml:space="preserve">three-ply surgical mask performed best </w:t>
      </w:r>
      <w:r w:rsidRPr="003E34DF">
        <w:rPr>
          <w:rFonts w:ascii="Arial" w:hAnsi="Arial" w:cs="Arial"/>
          <w:sz w:val="22"/>
          <w:szCs w:val="22"/>
        </w:rPr>
        <w:t>of all for every type of respiratory emission.”</w:t>
      </w:r>
      <w:r w:rsidRPr="003E34DF">
        <w:rPr>
          <w:rStyle w:val="FootnoteReference"/>
          <w:rFonts w:ascii="Arial" w:hAnsi="Arial" w:cs="Arial"/>
          <w:sz w:val="22"/>
          <w:szCs w:val="22"/>
        </w:rPr>
        <w:footnoteReference w:id="187"/>
      </w:r>
    </w:p>
    <w:p w:rsidR="000C41B9" w:rsidRPr="003E34DF" w:rsidRDefault="000C41B9" w:rsidP="000C41B9">
      <w:pPr>
        <w:pStyle w:val="NormalWeb"/>
        <w:numPr>
          <w:ilvl w:val="0"/>
          <w:numId w:val="5"/>
        </w:numPr>
        <w:rPr>
          <w:rFonts w:ascii="Arial" w:hAnsi="Arial" w:cs="Arial"/>
          <w:sz w:val="22"/>
          <w:szCs w:val="22"/>
        </w:rPr>
      </w:pPr>
      <w:r w:rsidRPr="003E34DF">
        <w:rPr>
          <w:rFonts w:ascii="Arial" w:hAnsi="Arial" w:cs="Arial"/>
          <w:sz w:val="22"/>
          <w:szCs w:val="22"/>
        </w:rPr>
        <w:t xml:space="preserve">Two New York City Health systems are collaborating with Nanowear to use clinical-grade </w:t>
      </w:r>
      <w:r w:rsidRPr="003E34DF">
        <w:rPr>
          <w:rFonts w:ascii="Arial" w:hAnsi="Arial" w:cs="Arial"/>
          <w:b/>
          <w:bCs/>
          <w:sz w:val="22"/>
          <w:szCs w:val="22"/>
        </w:rPr>
        <w:t>wearable technology to identify physiological and biomarker changes</w:t>
      </w:r>
      <w:r w:rsidRPr="003E34DF">
        <w:rPr>
          <w:rFonts w:ascii="Arial" w:hAnsi="Arial" w:cs="Arial"/>
          <w:sz w:val="22"/>
          <w:szCs w:val="22"/>
        </w:rPr>
        <w:t xml:space="preserve"> in patients who have, or may have, COVID-19.</w:t>
      </w:r>
      <w:r w:rsidRPr="003E34DF">
        <w:rPr>
          <w:rStyle w:val="FootnoteReference"/>
          <w:rFonts w:ascii="Arial" w:hAnsi="Arial" w:cs="Arial"/>
          <w:sz w:val="22"/>
          <w:szCs w:val="22"/>
        </w:rPr>
        <w:footnoteReference w:id="188"/>
      </w:r>
    </w:p>
    <w:p w:rsidR="00A00C21" w:rsidRPr="003E34DF" w:rsidRDefault="00A00C21" w:rsidP="00A00C21">
      <w:pPr>
        <w:pStyle w:val="NormalWeb"/>
        <w:numPr>
          <w:ilvl w:val="0"/>
          <w:numId w:val="5"/>
        </w:numPr>
        <w:rPr>
          <w:rFonts w:ascii="Arial" w:hAnsi="Arial" w:cs="Arial"/>
          <w:sz w:val="22"/>
          <w:szCs w:val="22"/>
        </w:rPr>
      </w:pPr>
      <w:r w:rsidRPr="003E34DF">
        <w:rPr>
          <w:rFonts w:ascii="Arial" w:hAnsi="Arial" w:cs="Arial"/>
          <w:sz w:val="22"/>
          <w:szCs w:val="22"/>
        </w:rPr>
        <w:t xml:space="preserve">Researchers found that healthy adults who appeared not to have been exposed to SARS-CoV-2 could have </w:t>
      </w:r>
      <w:r w:rsidRPr="003E34DF">
        <w:rPr>
          <w:rFonts w:ascii="Arial" w:hAnsi="Arial" w:cs="Arial"/>
          <w:b/>
          <w:bCs/>
          <w:sz w:val="22"/>
          <w:szCs w:val="22"/>
        </w:rPr>
        <w:t>T Cells in their blood that were reactive to the virus.</w:t>
      </w:r>
      <w:r w:rsidRPr="003E34DF">
        <w:rPr>
          <w:rFonts w:ascii="Arial" w:hAnsi="Arial" w:cs="Arial"/>
          <w:sz w:val="22"/>
          <w:szCs w:val="22"/>
        </w:rPr>
        <w:t xml:space="preserve">  Researchers said they may have been developed in response to previous infections with endemic coronaviruses.</w:t>
      </w:r>
      <w:r w:rsidRPr="003E34DF">
        <w:rPr>
          <w:rStyle w:val="FootnoteReference"/>
          <w:rFonts w:ascii="Arial" w:hAnsi="Arial" w:cs="Arial"/>
          <w:sz w:val="22"/>
          <w:szCs w:val="22"/>
        </w:rPr>
        <w:footnoteReference w:id="189"/>
      </w:r>
    </w:p>
    <w:p w:rsidR="00712D40" w:rsidRPr="003E34DF" w:rsidRDefault="00712D40" w:rsidP="00712D40">
      <w:pPr>
        <w:pStyle w:val="NormalWeb"/>
        <w:numPr>
          <w:ilvl w:val="0"/>
          <w:numId w:val="5"/>
        </w:numPr>
        <w:rPr>
          <w:rFonts w:ascii="Arial" w:hAnsi="Arial" w:cs="Arial"/>
          <w:sz w:val="22"/>
          <w:szCs w:val="22"/>
        </w:rPr>
      </w:pPr>
      <w:r w:rsidRPr="003E34DF">
        <w:rPr>
          <w:rStyle w:val="Strong"/>
          <w:rFonts w:ascii="Arial" w:hAnsi="Arial" w:cs="Arial"/>
          <w:sz w:val="22"/>
          <w:szCs w:val="22"/>
        </w:rPr>
        <w:t xml:space="preserve">C. Buddy Creech </w:t>
      </w:r>
      <w:r w:rsidRPr="003E34DF">
        <w:rPr>
          <w:rFonts w:ascii="Arial" w:hAnsi="Arial" w:cs="Arial"/>
          <w:sz w:val="22"/>
          <w:szCs w:val="22"/>
        </w:rPr>
        <w:t xml:space="preserve">(associate professor of paediatrics and director of the Vanderbilt Vaccine Research Program at Vanderbilt University Medical Center) said: “There is </w:t>
      </w:r>
      <w:r w:rsidRPr="003E34DF">
        <w:rPr>
          <w:rFonts w:ascii="Arial" w:hAnsi="Arial" w:cs="Arial"/>
          <w:b/>
          <w:bCs/>
          <w:sz w:val="22"/>
          <w:szCs w:val="22"/>
        </w:rPr>
        <w:t>still much to learn about the kinetics of the virus in children</w:t>
      </w:r>
      <w:r w:rsidRPr="003E34DF">
        <w:rPr>
          <w:rFonts w:ascii="Arial" w:hAnsi="Arial" w:cs="Arial"/>
          <w:sz w:val="22"/>
          <w:szCs w:val="22"/>
        </w:rPr>
        <w:t>. For the most part, symptoms are mild in children and we do not yet know the burden of asymptomatic disease in children. Once we have more reliable antibody testing, we may be able to determine seroprevalence more precisely”.</w:t>
      </w:r>
      <w:r w:rsidRPr="003E34DF">
        <w:rPr>
          <w:rStyle w:val="FootnoteReference"/>
          <w:rFonts w:ascii="Arial" w:hAnsi="Arial" w:cs="Arial"/>
          <w:sz w:val="22"/>
          <w:szCs w:val="22"/>
        </w:rPr>
        <w:footnoteReference w:id="190"/>
      </w:r>
    </w:p>
    <w:p w:rsidR="00341DFF" w:rsidRPr="003E34DF" w:rsidRDefault="00341DFF" w:rsidP="00341DFF">
      <w:pPr>
        <w:pStyle w:val="NormalWeb"/>
        <w:numPr>
          <w:ilvl w:val="0"/>
          <w:numId w:val="5"/>
        </w:numPr>
        <w:rPr>
          <w:rFonts w:ascii="Arial" w:hAnsi="Arial" w:cs="Arial"/>
          <w:sz w:val="22"/>
          <w:szCs w:val="22"/>
        </w:rPr>
      </w:pPr>
      <w:r w:rsidRPr="003E34DF">
        <w:rPr>
          <w:rFonts w:ascii="Arial" w:hAnsi="Arial" w:cs="Arial"/>
          <w:sz w:val="22"/>
          <w:szCs w:val="22"/>
        </w:rPr>
        <w:t xml:space="preserve">The </w:t>
      </w:r>
      <w:r w:rsidRPr="003E34DF">
        <w:rPr>
          <w:rFonts w:ascii="Arial" w:hAnsi="Arial" w:cs="Arial"/>
          <w:b/>
          <w:bCs/>
          <w:sz w:val="22"/>
          <w:szCs w:val="22"/>
        </w:rPr>
        <w:t>case fatality rate</w:t>
      </w:r>
      <w:r w:rsidRPr="003E34DF">
        <w:rPr>
          <w:rFonts w:ascii="Arial" w:hAnsi="Arial" w:cs="Arial"/>
          <w:sz w:val="22"/>
          <w:szCs w:val="22"/>
        </w:rPr>
        <w:t xml:space="preserve"> is a concept being used during this pandemic, and now scientists are explaining how it should be interpreted.</w:t>
      </w:r>
      <w:r w:rsidRPr="003E34DF">
        <w:rPr>
          <w:rStyle w:val="FootnoteReference"/>
          <w:rFonts w:ascii="Arial" w:hAnsi="Arial" w:cs="Arial"/>
          <w:sz w:val="22"/>
          <w:szCs w:val="22"/>
        </w:rPr>
        <w:footnoteReference w:id="191"/>
      </w:r>
    </w:p>
    <w:p w:rsidR="00341DFF" w:rsidRPr="00E431EE" w:rsidRDefault="00341DFF" w:rsidP="00341DFF">
      <w:pPr>
        <w:pStyle w:val="NormalWeb"/>
        <w:numPr>
          <w:ilvl w:val="0"/>
          <w:numId w:val="5"/>
        </w:numPr>
        <w:rPr>
          <w:rFonts w:ascii="Arial" w:hAnsi="Arial" w:cs="Arial"/>
          <w:sz w:val="22"/>
          <w:szCs w:val="22"/>
        </w:rPr>
      </w:pPr>
      <w:r w:rsidRPr="00E431EE">
        <w:rPr>
          <w:rFonts w:ascii="Arial" w:hAnsi="Arial" w:cs="Arial"/>
          <w:sz w:val="22"/>
          <w:szCs w:val="22"/>
        </w:rPr>
        <w:lastRenderedPageBreak/>
        <w:t xml:space="preserve">A study suggests that </w:t>
      </w:r>
      <w:r w:rsidRPr="00E431EE">
        <w:rPr>
          <w:rFonts w:ascii="Arial" w:hAnsi="Arial" w:cs="Arial"/>
          <w:b/>
          <w:bCs/>
          <w:sz w:val="22"/>
          <w:szCs w:val="22"/>
        </w:rPr>
        <w:t>dogs may be trained to identify (by sniffing) people infected with SARS-CoV-2.</w:t>
      </w:r>
      <w:r w:rsidRPr="00E431EE">
        <w:rPr>
          <w:rStyle w:val="FootnoteReference"/>
          <w:rFonts w:ascii="Arial" w:hAnsi="Arial" w:cs="Arial"/>
          <w:sz w:val="22"/>
          <w:szCs w:val="22"/>
        </w:rPr>
        <w:footnoteReference w:id="192"/>
      </w:r>
    </w:p>
    <w:p w:rsidR="00B06BCD" w:rsidRPr="00E431EE" w:rsidRDefault="00B06BCD" w:rsidP="00B06BCD">
      <w:pPr>
        <w:pStyle w:val="NormalWeb"/>
        <w:numPr>
          <w:ilvl w:val="0"/>
          <w:numId w:val="5"/>
        </w:numPr>
        <w:rPr>
          <w:rFonts w:ascii="Arial" w:hAnsi="Arial" w:cs="Arial"/>
          <w:sz w:val="22"/>
          <w:szCs w:val="22"/>
        </w:rPr>
      </w:pPr>
      <w:r w:rsidRPr="00E431EE">
        <w:rPr>
          <w:rFonts w:ascii="Arial" w:hAnsi="Arial" w:cs="Arial"/>
          <w:sz w:val="22"/>
          <w:szCs w:val="22"/>
        </w:rPr>
        <w:t xml:space="preserve">A study found that </w:t>
      </w:r>
      <w:r w:rsidRPr="00E431EE">
        <w:rPr>
          <w:rFonts w:ascii="Arial" w:hAnsi="Arial" w:cs="Arial"/>
          <w:b/>
          <w:bCs/>
          <w:sz w:val="22"/>
          <w:szCs w:val="22"/>
        </w:rPr>
        <w:t>asymptomatic COVID-19 patients are as contagious</w:t>
      </w:r>
      <w:r w:rsidRPr="00E431EE">
        <w:rPr>
          <w:rFonts w:ascii="Arial" w:hAnsi="Arial" w:cs="Arial"/>
          <w:sz w:val="22"/>
          <w:szCs w:val="22"/>
        </w:rPr>
        <w:t xml:space="preserve"> as those who display symptoms.</w:t>
      </w:r>
      <w:r w:rsidRPr="00E431EE">
        <w:rPr>
          <w:rStyle w:val="FootnoteReference"/>
          <w:rFonts w:ascii="Arial" w:hAnsi="Arial" w:cs="Arial"/>
          <w:sz w:val="22"/>
          <w:szCs w:val="22"/>
        </w:rPr>
        <w:footnoteReference w:id="193"/>
      </w:r>
      <w:r w:rsidRPr="00E431EE">
        <w:rPr>
          <w:rFonts w:ascii="Arial" w:hAnsi="Arial" w:cs="Arial"/>
          <w:sz w:val="22"/>
          <w:szCs w:val="22"/>
        </w:rPr>
        <w:t xml:space="preserve"> </w:t>
      </w:r>
    </w:p>
    <w:p w:rsidR="00E502A2" w:rsidRDefault="0086210A" w:rsidP="00E502A2">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 xml:space="preserve">China’s health authorities reported they had found </w:t>
      </w:r>
      <w:r w:rsidRPr="00E70B72">
        <w:rPr>
          <w:rFonts w:ascii="Arial" w:hAnsi="Arial" w:cs="Arial"/>
          <w:b/>
          <w:bCs/>
          <w:sz w:val="22"/>
          <w:szCs w:val="22"/>
        </w:rPr>
        <w:t>SARS-CoV-2 arriving with imported frozen food</w:t>
      </w:r>
      <w:r>
        <w:rPr>
          <w:rFonts w:ascii="Arial" w:hAnsi="Arial" w:cs="Arial"/>
          <w:sz w:val="22"/>
          <w:szCs w:val="22"/>
        </w:rPr>
        <w:t>.</w:t>
      </w:r>
      <w:r>
        <w:rPr>
          <w:rStyle w:val="FootnoteReference"/>
          <w:rFonts w:ascii="Arial" w:hAnsi="Arial" w:cs="Arial"/>
          <w:sz w:val="22"/>
          <w:szCs w:val="22"/>
        </w:rPr>
        <w:footnoteReference w:id="194"/>
      </w:r>
    </w:p>
    <w:p w:rsidR="00A63F14" w:rsidRPr="00EF27B9" w:rsidRDefault="00A63F14" w:rsidP="00A63F14">
      <w:pPr>
        <w:pStyle w:val="NormalWeb"/>
        <w:numPr>
          <w:ilvl w:val="0"/>
          <w:numId w:val="5"/>
        </w:numPr>
        <w:rPr>
          <w:rFonts w:ascii="Arial" w:hAnsi="Arial" w:cs="Arial"/>
          <w:sz w:val="22"/>
          <w:szCs w:val="22"/>
        </w:rPr>
      </w:pPr>
      <w:r>
        <w:rPr>
          <w:rFonts w:ascii="Arial" w:hAnsi="Arial" w:cs="Arial"/>
          <w:b/>
          <w:bCs/>
          <w:sz w:val="22"/>
          <w:szCs w:val="22"/>
        </w:rPr>
        <w:t>While f</w:t>
      </w:r>
      <w:r w:rsidRPr="00EF27B9">
        <w:rPr>
          <w:rFonts w:ascii="Arial" w:hAnsi="Arial" w:cs="Arial"/>
          <w:b/>
          <w:bCs/>
          <w:sz w:val="22"/>
          <w:szCs w:val="22"/>
        </w:rPr>
        <w:t>ood packaging is transporting SARS-CoV-2 internationally</w:t>
      </w:r>
      <w:r w:rsidRPr="00EF27B9">
        <w:rPr>
          <w:rFonts w:ascii="Arial" w:hAnsi="Arial" w:cs="Arial"/>
          <w:sz w:val="22"/>
          <w:szCs w:val="22"/>
        </w:rPr>
        <w:t>, some experts believe the risk of developing COVID-19 from handling the packaging is low.</w:t>
      </w:r>
      <w:r w:rsidRPr="00EF27B9">
        <w:rPr>
          <w:rStyle w:val="FootnoteReference"/>
          <w:rFonts w:ascii="Arial" w:hAnsi="Arial" w:cs="Arial"/>
          <w:sz w:val="22"/>
          <w:szCs w:val="22"/>
        </w:rPr>
        <w:footnoteReference w:id="195"/>
      </w:r>
    </w:p>
    <w:p w:rsidR="00D466B6" w:rsidRDefault="00B07A91" w:rsidP="00D466B6">
      <w:pPr>
        <w:pStyle w:val="ListParagraph"/>
        <w:numPr>
          <w:ilvl w:val="0"/>
          <w:numId w:val="5"/>
        </w:numPr>
        <w:spacing w:before="100" w:beforeAutospacing="1" w:after="100" w:afterAutospacing="1"/>
        <w:rPr>
          <w:rFonts w:ascii="Arial" w:hAnsi="Arial" w:cs="Arial"/>
          <w:sz w:val="22"/>
          <w:szCs w:val="22"/>
        </w:rPr>
      </w:pPr>
      <w:r w:rsidRPr="00E502A2">
        <w:rPr>
          <w:rFonts w:ascii="Arial" w:hAnsi="Arial" w:cs="Arial"/>
          <w:sz w:val="22"/>
          <w:szCs w:val="22"/>
        </w:rPr>
        <w:t xml:space="preserve">Researchers reported that disease caused by the </w:t>
      </w:r>
      <w:r w:rsidRPr="00E502A2">
        <w:rPr>
          <w:rFonts w:ascii="Arial" w:hAnsi="Arial" w:cs="Arial"/>
          <w:b/>
          <w:bCs/>
          <w:sz w:val="22"/>
          <w:szCs w:val="22"/>
        </w:rPr>
        <w:t xml:space="preserve">SARS-CoV-2 virus “is worse in colder months </w:t>
      </w:r>
      <w:r w:rsidRPr="00E502A2">
        <w:rPr>
          <w:rFonts w:ascii="Arial" w:hAnsi="Arial" w:cs="Arial"/>
          <w:sz w:val="22"/>
          <w:szCs w:val="22"/>
        </w:rPr>
        <w:t>and dry indoor air could encourage its spread”.</w:t>
      </w:r>
      <w:r>
        <w:rPr>
          <w:rStyle w:val="FootnoteReference"/>
          <w:rFonts w:ascii="Arial" w:hAnsi="Arial" w:cs="Arial"/>
          <w:sz w:val="22"/>
          <w:szCs w:val="22"/>
        </w:rPr>
        <w:footnoteReference w:id="196"/>
      </w:r>
    </w:p>
    <w:p w:rsidR="00ED6B15" w:rsidRPr="004359A9" w:rsidRDefault="00ED6B15" w:rsidP="00ED6B15">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 xml:space="preserve">A study in Sydney suggested </w:t>
      </w:r>
      <w:r w:rsidRPr="00DB4AD6">
        <w:rPr>
          <w:rFonts w:ascii="Arial" w:hAnsi="Arial" w:cs="Arial"/>
          <w:b/>
          <w:bCs/>
          <w:sz w:val="22"/>
          <w:szCs w:val="22"/>
        </w:rPr>
        <w:t>dry air could aid the spread of SARS-CoV-2</w:t>
      </w:r>
      <w:r>
        <w:rPr>
          <w:rFonts w:ascii="Arial" w:hAnsi="Arial" w:cs="Arial"/>
          <w:sz w:val="22"/>
          <w:szCs w:val="22"/>
        </w:rPr>
        <w:t>.</w:t>
      </w:r>
      <w:r>
        <w:rPr>
          <w:rStyle w:val="FootnoteReference"/>
          <w:rFonts w:ascii="Arial" w:hAnsi="Arial" w:cs="Arial"/>
          <w:sz w:val="22"/>
          <w:szCs w:val="22"/>
        </w:rPr>
        <w:footnoteReference w:id="197"/>
      </w:r>
    </w:p>
    <w:p w:rsidR="00DD778C" w:rsidRDefault="00D466B6" w:rsidP="00DD778C">
      <w:pPr>
        <w:pStyle w:val="ListParagraph"/>
        <w:numPr>
          <w:ilvl w:val="0"/>
          <w:numId w:val="5"/>
        </w:numPr>
        <w:spacing w:before="100" w:beforeAutospacing="1" w:after="100" w:afterAutospacing="1"/>
        <w:rPr>
          <w:rFonts w:ascii="Arial" w:hAnsi="Arial" w:cs="Arial"/>
          <w:sz w:val="22"/>
          <w:szCs w:val="22"/>
        </w:rPr>
      </w:pPr>
      <w:r w:rsidRPr="00D466B6">
        <w:rPr>
          <w:rFonts w:ascii="Arial" w:hAnsi="Arial" w:cs="Arial"/>
          <w:sz w:val="22"/>
          <w:szCs w:val="22"/>
        </w:rPr>
        <w:t xml:space="preserve">A small study in Turkey found that people with </w:t>
      </w:r>
      <w:r w:rsidRPr="00D466B6">
        <w:rPr>
          <w:rFonts w:ascii="Arial" w:hAnsi="Arial" w:cs="Arial"/>
          <w:b/>
          <w:bCs/>
          <w:sz w:val="22"/>
          <w:szCs w:val="22"/>
        </w:rPr>
        <w:t>asymptomatic COVID-19 infections</w:t>
      </w:r>
      <w:r w:rsidRPr="00D466B6">
        <w:rPr>
          <w:rFonts w:ascii="Arial" w:hAnsi="Arial" w:cs="Arial"/>
          <w:sz w:val="22"/>
          <w:szCs w:val="22"/>
        </w:rPr>
        <w:t xml:space="preserve"> who had a </w:t>
      </w:r>
      <w:r w:rsidRPr="00D466B6">
        <w:rPr>
          <w:rFonts w:ascii="Arial" w:hAnsi="Arial" w:cs="Arial"/>
          <w:b/>
          <w:bCs/>
          <w:sz w:val="22"/>
          <w:szCs w:val="22"/>
        </w:rPr>
        <w:t>routine ophthalmology examination left behind environmental samples on which SARS-CoV-2 was detected</w:t>
      </w:r>
      <w:r w:rsidRPr="00D466B6">
        <w:rPr>
          <w:rFonts w:ascii="Arial" w:hAnsi="Arial" w:cs="Arial"/>
          <w:sz w:val="22"/>
          <w:szCs w:val="22"/>
        </w:rPr>
        <w:t>, even although chin and forehead rests were wiped down.</w:t>
      </w:r>
      <w:r w:rsidRPr="000923A7">
        <w:rPr>
          <w:rStyle w:val="FootnoteReference"/>
          <w:rFonts w:ascii="Arial" w:hAnsi="Arial" w:cs="Arial"/>
          <w:sz w:val="22"/>
          <w:szCs w:val="22"/>
        </w:rPr>
        <w:footnoteReference w:id="198"/>
      </w:r>
    </w:p>
    <w:p w:rsidR="00DD778C" w:rsidRPr="009E75D7" w:rsidRDefault="00AB72CD" w:rsidP="00DD778C">
      <w:pPr>
        <w:pStyle w:val="ListParagraph"/>
        <w:numPr>
          <w:ilvl w:val="0"/>
          <w:numId w:val="5"/>
        </w:numPr>
        <w:spacing w:before="100" w:beforeAutospacing="1" w:after="100" w:afterAutospacing="1"/>
        <w:rPr>
          <w:rFonts w:ascii="Arial" w:hAnsi="Arial" w:cs="Arial"/>
          <w:sz w:val="22"/>
          <w:szCs w:val="22"/>
        </w:rPr>
      </w:pPr>
      <w:r w:rsidRPr="009E75D7">
        <w:rPr>
          <w:rFonts w:ascii="Arial" w:hAnsi="Arial" w:cs="Arial"/>
          <w:sz w:val="22"/>
          <w:szCs w:val="22"/>
          <w:shd w:val="clear" w:color="auto" w:fill="FFFFFF"/>
        </w:rPr>
        <w:t xml:space="preserve">Researchers at the Stanford University School of Medicine found that </w:t>
      </w:r>
      <w:r w:rsidRPr="009E75D7">
        <w:rPr>
          <w:rFonts w:ascii="Arial" w:hAnsi="Arial" w:cs="Arial"/>
          <w:b/>
          <w:bCs/>
          <w:sz w:val="22"/>
          <w:szCs w:val="22"/>
          <w:shd w:val="clear" w:color="auto" w:fill="FFFFFF"/>
        </w:rPr>
        <w:t>“vaping” is a significant risk for COVID</w:t>
      </w:r>
      <w:r w:rsidR="007656D2" w:rsidRPr="009E75D7">
        <w:rPr>
          <w:rFonts w:ascii="Arial" w:hAnsi="Arial" w:cs="Arial"/>
          <w:b/>
          <w:bCs/>
          <w:sz w:val="22"/>
          <w:szCs w:val="22"/>
          <w:shd w:val="clear" w:color="auto" w:fill="FFFFFF"/>
        </w:rPr>
        <w:t>-</w:t>
      </w:r>
      <w:r w:rsidRPr="009E75D7">
        <w:rPr>
          <w:rFonts w:ascii="Arial" w:hAnsi="Arial" w:cs="Arial"/>
          <w:b/>
          <w:bCs/>
          <w:sz w:val="22"/>
          <w:szCs w:val="22"/>
          <w:shd w:val="clear" w:color="auto" w:fill="FFFFFF"/>
        </w:rPr>
        <w:t>19 infection</w:t>
      </w:r>
      <w:r w:rsidRPr="009E75D7">
        <w:rPr>
          <w:rFonts w:ascii="Arial" w:hAnsi="Arial" w:cs="Arial"/>
          <w:sz w:val="22"/>
          <w:szCs w:val="22"/>
          <w:shd w:val="clear" w:color="auto" w:fill="FFFFFF"/>
        </w:rPr>
        <w:t>. In teens and young adults who were tested, those who had used e-cigarettes were five to seven times more likely to be infected than non-users.</w:t>
      </w:r>
      <w:r w:rsidRPr="009E75D7">
        <w:rPr>
          <w:rStyle w:val="FootnoteReference"/>
          <w:rFonts w:ascii="Arial" w:hAnsi="Arial" w:cs="Arial"/>
          <w:sz w:val="22"/>
          <w:szCs w:val="22"/>
          <w:shd w:val="clear" w:color="auto" w:fill="FFFFFF"/>
        </w:rPr>
        <w:footnoteReference w:id="199"/>
      </w:r>
    </w:p>
    <w:p w:rsidR="00E47E86" w:rsidRPr="009E75D7" w:rsidRDefault="00580343" w:rsidP="00DD778C">
      <w:pPr>
        <w:pStyle w:val="ListParagraph"/>
        <w:numPr>
          <w:ilvl w:val="0"/>
          <w:numId w:val="5"/>
        </w:numPr>
        <w:spacing w:before="100" w:beforeAutospacing="1" w:after="100" w:afterAutospacing="1"/>
        <w:rPr>
          <w:rFonts w:ascii="Arial" w:hAnsi="Arial" w:cs="Arial"/>
          <w:sz w:val="22"/>
          <w:szCs w:val="22"/>
        </w:rPr>
      </w:pPr>
      <w:r w:rsidRPr="009E75D7">
        <w:rPr>
          <w:rFonts w:ascii="Arial" w:hAnsi="Arial" w:cs="Arial"/>
          <w:b/>
          <w:bCs/>
          <w:sz w:val="22"/>
          <w:szCs w:val="22"/>
        </w:rPr>
        <w:t>Vaccines against some diseases are known to be less effective in obese adults</w:t>
      </w:r>
      <w:r w:rsidRPr="009E75D7">
        <w:rPr>
          <w:rFonts w:ascii="Arial" w:hAnsi="Arial" w:cs="Arial"/>
          <w:sz w:val="22"/>
          <w:szCs w:val="22"/>
        </w:rPr>
        <w:t xml:space="preserve"> than in the general population, and this could be the case for COVID-19.</w:t>
      </w:r>
      <w:r w:rsidRPr="009E75D7">
        <w:rPr>
          <w:rStyle w:val="FootnoteReference"/>
          <w:rFonts w:ascii="Arial" w:hAnsi="Arial" w:cs="Arial"/>
          <w:sz w:val="22"/>
          <w:szCs w:val="22"/>
        </w:rPr>
        <w:footnoteReference w:id="200"/>
      </w:r>
    </w:p>
    <w:p w:rsidR="00263589" w:rsidRPr="009E75D7" w:rsidRDefault="00263589" w:rsidP="00263589">
      <w:pPr>
        <w:pStyle w:val="ListParagraph"/>
        <w:numPr>
          <w:ilvl w:val="0"/>
          <w:numId w:val="5"/>
        </w:numPr>
        <w:spacing w:before="100" w:beforeAutospacing="1" w:after="100" w:afterAutospacing="1"/>
        <w:rPr>
          <w:rFonts w:ascii="Arial" w:hAnsi="Arial" w:cs="Arial"/>
          <w:sz w:val="22"/>
          <w:szCs w:val="22"/>
        </w:rPr>
      </w:pPr>
      <w:r w:rsidRPr="009E75D7">
        <w:rPr>
          <w:rFonts w:ascii="Arial" w:hAnsi="Arial" w:cs="Arial"/>
          <w:sz w:val="22"/>
          <w:szCs w:val="22"/>
        </w:rPr>
        <w:t xml:space="preserve">A Chinese study found the risk of </w:t>
      </w:r>
      <w:r w:rsidRPr="009E75D7">
        <w:rPr>
          <w:rFonts w:ascii="Arial" w:hAnsi="Arial" w:cs="Arial"/>
          <w:b/>
          <w:bCs/>
          <w:sz w:val="22"/>
          <w:szCs w:val="22"/>
        </w:rPr>
        <w:t>secondary infections with COVID_19</w:t>
      </w:r>
      <w:r w:rsidRPr="009E75D7">
        <w:rPr>
          <w:rFonts w:ascii="Arial" w:hAnsi="Arial" w:cs="Arial"/>
          <w:sz w:val="22"/>
          <w:szCs w:val="22"/>
        </w:rPr>
        <w:t xml:space="preserve"> to be highest for household contacts, followed by healthcare settings and public transport. The risk for secondary transmission was correlated with the severity of index cases.</w:t>
      </w:r>
      <w:r w:rsidRPr="009E75D7">
        <w:rPr>
          <w:rStyle w:val="FootnoteReference"/>
          <w:rFonts w:ascii="Arial" w:hAnsi="Arial" w:cs="Arial"/>
          <w:sz w:val="22"/>
          <w:szCs w:val="22"/>
        </w:rPr>
        <w:footnoteReference w:id="201"/>
      </w:r>
    </w:p>
    <w:p w:rsidR="00263589" w:rsidRPr="003E34DF" w:rsidRDefault="00263589" w:rsidP="00263589">
      <w:pPr>
        <w:pStyle w:val="ListParagraph"/>
        <w:numPr>
          <w:ilvl w:val="0"/>
          <w:numId w:val="5"/>
        </w:numPr>
        <w:spacing w:before="100" w:beforeAutospacing="1" w:after="100" w:afterAutospacing="1"/>
        <w:rPr>
          <w:rFonts w:ascii="Arial" w:hAnsi="Arial" w:cs="Arial"/>
          <w:sz w:val="22"/>
          <w:szCs w:val="22"/>
        </w:rPr>
      </w:pPr>
      <w:r w:rsidRPr="009E75D7">
        <w:rPr>
          <w:rFonts w:ascii="Arial" w:hAnsi="Arial" w:cs="Arial"/>
          <w:b/>
          <w:bCs/>
          <w:sz w:val="22"/>
          <w:szCs w:val="22"/>
        </w:rPr>
        <w:t>A strain of SARS-CoV-2 (D614G)</w:t>
      </w:r>
      <w:r w:rsidRPr="009E75D7">
        <w:rPr>
          <w:rFonts w:ascii="Arial" w:hAnsi="Arial" w:cs="Arial"/>
          <w:sz w:val="22"/>
          <w:szCs w:val="22"/>
        </w:rPr>
        <w:t xml:space="preserve"> which originated in Europe and has been dominant in the US has been identified in the Philippines, Malaysia, India</w:t>
      </w:r>
      <w:r w:rsidR="00DE15F5" w:rsidRPr="009E75D7">
        <w:rPr>
          <w:rFonts w:ascii="Arial" w:hAnsi="Arial" w:cs="Arial"/>
          <w:sz w:val="22"/>
          <w:szCs w:val="22"/>
        </w:rPr>
        <w:t xml:space="preserve"> </w:t>
      </w:r>
      <w:r w:rsidRPr="009E75D7">
        <w:rPr>
          <w:rFonts w:ascii="Arial" w:hAnsi="Arial" w:cs="Arial"/>
          <w:sz w:val="22"/>
          <w:szCs w:val="22"/>
        </w:rPr>
        <w:t>and China. It is now the most common strain globally. There are concerns the mutation could limit the efficacy of vaccines under development.</w:t>
      </w:r>
      <w:r w:rsidRPr="009E75D7">
        <w:rPr>
          <w:rStyle w:val="FootnoteReference"/>
          <w:rFonts w:ascii="Arial" w:hAnsi="Arial" w:cs="Arial"/>
          <w:sz w:val="22"/>
          <w:szCs w:val="22"/>
        </w:rPr>
        <w:footnoteReference w:id="202"/>
      </w:r>
      <w:r w:rsidR="009E75D7">
        <w:rPr>
          <w:rFonts w:ascii="Arial" w:hAnsi="Arial" w:cs="Arial"/>
          <w:sz w:val="22"/>
          <w:szCs w:val="22"/>
        </w:rPr>
        <w:t xml:space="preserve"> </w:t>
      </w:r>
      <w:r w:rsidRPr="009E75D7">
        <w:rPr>
          <w:rFonts w:ascii="Arial" w:hAnsi="Arial" w:cs="Arial"/>
          <w:sz w:val="22"/>
          <w:szCs w:val="22"/>
        </w:rPr>
        <w:t>Paul Tambyah</w:t>
      </w:r>
      <w:r w:rsidRPr="009E75D7">
        <w:rPr>
          <w:rStyle w:val="FootnoteReference"/>
          <w:rFonts w:ascii="Arial" w:hAnsi="Arial" w:cs="Arial"/>
          <w:sz w:val="22"/>
          <w:szCs w:val="22"/>
        </w:rPr>
        <w:footnoteReference w:id="203"/>
      </w:r>
      <w:r w:rsidRPr="009E75D7">
        <w:rPr>
          <w:rFonts w:ascii="Arial" w:hAnsi="Arial" w:cs="Arial"/>
          <w:sz w:val="22"/>
          <w:szCs w:val="22"/>
        </w:rPr>
        <w:t xml:space="preserve"> said evidence suggests the proliferation of the D614G mutation in some parts of the world has </w:t>
      </w:r>
      <w:r w:rsidRPr="003E34DF">
        <w:rPr>
          <w:rFonts w:ascii="Arial" w:hAnsi="Arial" w:cs="Arial"/>
          <w:sz w:val="22"/>
          <w:szCs w:val="22"/>
        </w:rPr>
        <w:lastRenderedPageBreak/>
        <w:t>coincided with a drop in death rates. He commented: “Maybe that’s a good thing to have a virus that is more infectious but less deadly”.</w:t>
      </w:r>
      <w:r w:rsidRPr="003E34DF">
        <w:rPr>
          <w:rStyle w:val="FootnoteReference"/>
          <w:rFonts w:ascii="Arial" w:hAnsi="Arial" w:cs="Arial"/>
          <w:sz w:val="22"/>
          <w:szCs w:val="22"/>
        </w:rPr>
        <w:footnoteReference w:id="204"/>
      </w:r>
      <w:r w:rsidRPr="003E34DF">
        <w:rPr>
          <w:rFonts w:ascii="Arial" w:hAnsi="Arial" w:cs="Arial"/>
          <w:sz w:val="22"/>
          <w:szCs w:val="22"/>
        </w:rPr>
        <w:t xml:space="preserve"> </w:t>
      </w:r>
    </w:p>
    <w:p w:rsidR="004D6830" w:rsidRPr="003E34DF" w:rsidRDefault="004D6830" w:rsidP="00EF27B9">
      <w:pPr>
        <w:pStyle w:val="ListParagraph"/>
        <w:numPr>
          <w:ilvl w:val="0"/>
          <w:numId w:val="5"/>
        </w:numPr>
        <w:spacing w:before="100" w:beforeAutospacing="1" w:after="100" w:afterAutospacing="1"/>
        <w:rPr>
          <w:rFonts w:ascii="Arial" w:hAnsi="Arial" w:cs="Arial"/>
          <w:b/>
          <w:bCs/>
          <w:sz w:val="22"/>
          <w:szCs w:val="22"/>
        </w:rPr>
      </w:pPr>
      <w:r w:rsidRPr="003E34DF">
        <w:rPr>
          <w:rFonts w:ascii="Arial" w:hAnsi="Arial" w:cs="Arial"/>
          <w:b/>
          <w:bCs/>
          <w:sz w:val="22"/>
          <w:szCs w:val="22"/>
        </w:rPr>
        <w:t>Qiagen has released new tools for tracking mutations</w:t>
      </w:r>
      <w:r w:rsidRPr="003E34DF">
        <w:rPr>
          <w:rFonts w:ascii="Arial" w:hAnsi="Arial" w:cs="Arial"/>
          <w:sz w:val="22"/>
          <w:szCs w:val="22"/>
        </w:rPr>
        <w:t xml:space="preserve"> in SARS-CoV-2.</w:t>
      </w:r>
      <w:r w:rsidRPr="003E34DF">
        <w:rPr>
          <w:rStyle w:val="FootnoteReference"/>
          <w:rFonts w:ascii="Arial" w:hAnsi="Arial" w:cs="Arial"/>
          <w:sz w:val="22"/>
          <w:szCs w:val="22"/>
        </w:rPr>
        <w:footnoteReference w:id="205"/>
      </w:r>
    </w:p>
    <w:p w:rsidR="005254EB" w:rsidRPr="003E34DF" w:rsidRDefault="005254EB" w:rsidP="005254EB">
      <w:pPr>
        <w:pStyle w:val="ListParagraph"/>
        <w:numPr>
          <w:ilvl w:val="0"/>
          <w:numId w:val="5"/>
        </w:numPr>
        <w:spacing w:before="100" w:beforeAutospacing="1" w:after="100" w:afterAutospacing="1"/>
        <w:rPr>
          <w:rFonts w:ascii="Arial" w:hAnsi="Arial" w:cs="Arial"/>
          <w:sz w:val="22"/>
          <w:szCs w:val="22"/>
        </w:rPr>
      </w:pPr>
      <w:r w:rsidRPr="003E34DF">
        <w:rPr>
          <w:rFonts w:ascii="Arial" w:hAnsi="Arial" w:cs="Arial"/>
          <w:sz w:val="22"/>
          <w:szCs w:val="22"/>
        </w:rPr>
        <w:t xml:space="preserve">A </w:t>
      </w:r>
      <w:r w:rsidRPr="003E34DF">
        <w:rPr>
          <w:rFonts w:ascii="Arial" w:hAnsi="Arial" w:cs="Arial"/>
          <w:b/>
          <w:bCs/>
          <w:sz w:val="22"/>
          <w:szCs w:val="22"/>
        </w:rPr>
        <w:t>US report warned that 37.7 million adults sharing a household with school aged children and 2.9 million school-teachers are at risk from COVID-19</w:t>
      </w:r>
      <w:r w:rsidRPr="003E34DF">
        <w:rPr>
          <w:rFonts w:ascii="Arial" w:hAnsi="Arial" w:cs="Arial"/>
          <w:sz w:val="22"/>
          <w:szCs w:val="22"/>
        </w:rPr>
        <w:t xml:space="preserve">, for while children </w:t>
      </w:r>
      <w:r w:rsidR="007656D2">
        <w:rPr>
          <w:rFonts w:ascii="Arial" w:hAnsi="Arial" w:cs="Arial"/>
          <w:sz w:val="22"/>
          <w:szCs w:val="22"/>
        </w:rPr>
        <w:t>are at low risk of severe COVID-</w:t>
      </w:r>
      <w:r w:rsidRPr="003E34DF">
        <w:rPr>
          <w:rFonts w:ascii="Arial" w:hAnsi="Arial" w:cs="Arial"/>
          <w:sz w:val="22"/>
          <w:szCs w:val="22"/>
        </w:rPr>
        <w:t>19, they can transmit the virus.</w:t>
      </w:r>
      <w:r w:rsidRPr="003E34DF">
        <w:rPr>
          <w:rStyle w:val="FootnoteReference"/>
          <w:rFonts w:ascii="Arial" w:hAnsi="Arial" w:cs="Arial"/>
          <w:sz w:val="22"/>
          <w:szCs w:val="22"/>
        </w:rPr>
        <w:footnoteReference w:id="206"/>
      </w:r>
    </w:p>
    <w:p w:rsidR="009F2BB6" w:rsidRPr="00825907" w:rsidRDefault="009F2BB6" w:rsidP="001D1B6E">
      <w:pPr>
        <w:pStyle w:val="TOCSubheaddetailedsection"/>
      </w:pPr>
      <w:bookmarkStart w:id="28" w:name="_Toc51233120"/>
      <w:r w:rsidRPr="00825907">
        <w:t xml:space="preserve">Origins of </w:t>
      </w:r>
      <w:r w:rsidR="009A5E50" w:rsidRPr="00825907">
        <w:t xml:space="preserve">the </w:t>
      </w:r>
      <w:r w:rsidRPr="00825907">
        <w:t>pandemic</w:t>
      </w:r>
      <w:bookmarkEnd w:id="28"/>
    </w:p>
    <w:p w:rsidR="00844F4D" w:rsidRPr="003E34DF" w:rsidRDefault="00844F4D" w:rsidP="00844F4D">
      <w:pPr>
        <w:pStyle w:val="NormalWeb"/>
        <w:numPr>
          <w:ilvl w:val="0"/>
          <w:numId w:val="5"/>
        </w:numPr>
        <w:rPr>
          <w:rFonts w:ascii="Arial" w:hAnsi="Arial" w:cs="Arial"/>
          <w:sz w:val="22"/>
          <w:szCs w:val="22"/>
        </w:rPr>
      </w:pPr>
      <w:r w:rsidRPr="003E34DF">
        <w:rPr>
          <w:rStyle w:val="Emphasis"/>
          <w:rFonts w:ascii="Arial" w:hAnsi="Arial" w:cs="Arial"/>
          <w:i w:val="0"/>
          <w:iCs w:val="0"/>
          <w:sz w:val="22"/>
          <w:szCs w:val="22"/>
        </w:rPr>
        <w:t>Scientists reported that</w:t>
      </w:r>
      <w:r w:rsidRPr="003E34DF">
        <w:rPr>
          <w:rStyle w:val="Emphasis"/>
          <w:rFonts w:ascii="Arial" w:hAnsi="Arial" w:cs="Arial"/>
          <w:sz w:val="22"/>
          <w:szCs w:val="22"/>
        </w:rPr>
        <w:t xml:space="preserve"> “</w:t>
      </w:r>
      <w:r w:rsidRPr="003E34DF">
        <w:rPr>
          <w:rFonts w:ascii="Arial" w:hAnsi="Arial" w:cs="Arial"/>
          <w:sz w:val="22"/>
          <w:szCs w:val="22"/>
        </w:rPr>
        <w:t xml:space="preserve">the spike proteins of SARS-CoV-2 and of the closely related bat coronavirus RaTG13—while similarly structured overall—differ in their stability and affinity for binding ACE2, the receptor that SARS-CoV-2 uses to infect human cells”.  They said it is therefore “likely that </w:t>
      </w:r>
      <w:r w:rsidRPr="003E34DF">
        <w:rPr>
          <w:rFonts w:ascii="Arial" w:hAnsi="Arial" w:cs="Arial"/>
          <w:b/>
          <w:bCs/>
          <w:sz w:val="22"/>
          <w:szCs w:val="22"/>
        </w:rPr>
        <w:t>SARS-CoV-2 “had been evolving in some other species</w:t>
      </w:r>
      <w:r w:rsidRPr="003E34DF">
        <w:rPr>
          <w:rFonts w:ascii="Arial" w:hAnsi="Arial" w:cs="Arial"/>
          <w:sz w:val="22"/>
          <w:szCs w:val="22"/>
        </w:rPr>
        <w:t>—possibly an intermediate species—before it acquired the ability to be this human pathogen”.</w:t>
      </w:r>
      <w:r w:rsidRPr="003E34DF">
        <w:rPr>
          <w:rStyle w:val="FootnoteReference"/>
          <w:rFonts w:ascii="Arial" w:hAnsi="Arial" w:cs="Arial"/>
          <w:sz w:val="22"/>
          <w:szCs w:val="22"/>
        </w:rPr>
        <w:footnoteReference w:id="207"/>
      </w:r>
    </w:p>
    <w:p w:rsidR="005B5404" w:rsidRDefault="00100FDF" w:rsidP="005039F2">
      <w:pPr>
        <w:pStyle w:val="TOCbold16ptbluenumber"/>
      </w:pPr>
      <w:bookmarkStart w:id="29" w:name="_Toc51233121"/>
      <w:r>
        <w:t xml:space="preserve">Other </w:t>
      </w:r>
      <w:r w:rsidR="00B72CF7">
        <w:t>n</w:t>
      </w:r>
      <w:r w:rsidR="00FF2530">
        <w:t>ews</w:t>
      </w:r>
      <w:bookmarkEnd w:id="29"/>
      <w:r w:rsidR="00FF2530">
        <w:t xml:space="preserve"> </w:t>
      </w:r>
    </w:p>
    <w:p w:rsidR="00A5720C" w:rsidRPr="00825907" w:rsidRDefault="005C3276" w:rsidP="00A5720C">
      <w:pPr>
        <w:pStyle w:val="TOCSubheaddetailedsection"/>
      </w:pPr>
      <w:bookmarkStart w:id="30" w:name="_Toc51233122"/>
      <w:r w:rsidRPr="00825907">
        <w:t>Infectious diseases other than COVID-19</w:t>
      </w:r>
      <w:bookmarkEnd w:id="30"/>
    </w:p>
    <w:p w:rsidR="00E61B3C" w:rsidRPr="003E34DF" w:rsidRDefault="00E61B3C" w:rsidP="00E61B3C">
      <w:pPr>
        <w:pStyle w:val="NormalWeb"/>
        <w:numPr>
          <w:ilvl w:val="0"/>
          <w:numId w:val="11"/>
        </w:numPr>
        <w:rPr>
          <w:rFonts w:ascii="Arial" w:hAnsi="Arial" w:cs="Arial"/>
          <w:sz w:val="22"/>
          <w:szCs w:val="22"/>
        </w:rPr>
      </w:pPr>
      <w:r w:rsidRPr="003E34DF">
        <w:rPr>
          <w:rFonts w:ascii="Arial" w:hAnsi="Arial" w:cs="Arial"/>
          <w:sz w:val="22"/>
          <w:szCs w:val="22"/>
        </w:rPr>
        <w:t xml:space="preserve">Ridgeback Biotherapeutics announced the US FDA accepted the Biologics License Application and granted priority review designation for the company’s </w:t>
      </w:r>
      <w:r w:rsidRPr="003E34DF">
        <w:rPr>
          <w:rFonts w:ascii="Arial" w:hAnsi="Arial" w:cs="Arial"/>
          <w:b/>
          <w:bCs/>
          <w:sz w:val="22"/>
          <w:szCs w:val="22"/>
        </w:rPr>
        <w:t>investigational Ebola treatment, ansuvimab (mAb114)</w:t>
      </w:r>
      <w:r w:rsidRPr="003E34DF">
        <w:rPr>
          <w:rFonts w:ascii="Arial" w:hAnsi="Arial" w:cs="Arial"/>
          <w:sz w:val="22"/>
          <w:szCs w:val="22"/>
        </w:rPr>
        <w:t>.</w:t>
      </w:r>
      <w:r w:rsidRPr="003E34DF">
        <w:rPr>
          <w:rStyle w:val="FootnoteReference"/>
          <w:rFonts w:ascii="Arial" w:hAnsi="Arial" w:cs="Arial"/>
          <w:sz w:val="22"/>
          <w:szCs w:val="22"/>
        </w:rPr>
        <w:footnoteReference w:id="208"/>
      </w:r>
      <w:r w:rsidRPr="003E34DF">
        <w:rPr>
          <w:rFonts w:ascii="Arial" w:hAnsi="Arial" w:cs="Arial"/>
          <w:sz w:val="22"/>
          <w:szCs w:val="22"/>
        </w:rPr>
        <w:t xml:space="preserve"> The FDA had already granted Breakthrough Therapy Designation status to ansuvimab as a treatment for Ebola in September 2019.</w:t>
      </w:r>
    </w:p>
    <w:p w:rsidR="00E61B3C" w:rsidRPr="003E34DF" w:rsidRDefault="00E61B3C" w:rsidP="00E61B3C">
      <w:pPr>
        <w:pStyle w:val="NormalWeb"/>
        <w:numPr>
          <w:ilvl w:val="0"/>
          <w:numId w:val="11"/>
        </w:numPr>
        <w:rPr>
          <w:rFonts w:ascii="Arial" w:hAnsi="Arial" w:cs="Arial"/>
          <w:sz w:val="22"/>
          <w:szCs w:val="22"/>
        </w:rPr>
      </w:pPr>
      <w:r w:rsidRPr="003E34DF">
        <w:rPr>
          <w:rFonts w:ascii="Arial" w:hAnsi="Arial" w:cs="Arial"/>
          <w:sz w:val="22"/>
          <w:szCs w:val="22"/>
        </w:rPr>
        <w:t xml:space="preserve">Regeneron has signed an agreement with the US Biomedical Advanced Research and Development Authority (BARDA) to supply REGN-EB3, its cocktail </w:t>
      </w:r>
      <w:r w:rsidRPr="003E34DF">
        <w:rPr>
          <w:rFonts w:ascii="Arial" w:hAnsi="Arial" w:cs="Arial"/>
          <w:b/>
          <w:bCs/>
          <w:sz w:val="22"/>
          <w:szCs w:val="22"/>
        </w:rPr>
        <w:t>of three fully-human monoclonal antibodies for treating Ebola</w:t>
      </w:r>
      <w:r w:rsidRPr="003E34DF">
        <w:rPr>
          <w:rFonts w:ascii="Arial" w:hAnsi="Arial" w:cs="Arial"/>
          <w:sz w:val="22"/>
          <w:szCs w:val="22"/>
        </w:rPr>
        <w:t>, for the National Stockpile.</w:t>
      </w:r>
      <w:r w:rsidRPr="003E34DF">
        <w:rPr>
          <w:rStyle w:val="FootnoteReference"/>
          <w:rFonts w:ascii="Arial" w:hAnsi="Arial" w:cs="Arial"/>
          <w:sz w:val="22"/>
          <w:szCs w:val="22"/>
        </w:rPr>
        <w:footnoteReference w:id="209"/>
      </w:r>
    </w:p>
    <w:p w:rsidR="00E61B3C" w:rsidRPr="003E34DF" w:rsidRDefault="00E61B3C" w:rsidP="00E61B3C">
      <w:pPr>
        <w:pStyle w:val="NormalWeb"/>
        <w:numPr>
          <w:ilvl w:val="0"/>
          <w:numId w:val="11"/>
        </w:numPr>
        <w:rPr>
          <w:rFonts w:ascii="Arial" w:hAnsi="Arial" w:cs="Arial"/>
          <w:sz w:val="22"/>
          <w:szCs w:val="22"/>
        </w:rPr>
      </w:pPr>
      <w:r w:rsidRPr="003E34DF">
        <w:rPr>
          <w:rFonts w:ascii="Arial" w:hAnsi="Arial" w:cs="Arial"/>
          <w:sz w:val="22"/>
          <w:szCs w:val="22"/>
        </w:rPr>
        <w:t xml:space="preserve">Singapore- based company </w:t>
      </w:r>
      <w:hyperlink r:id="rId27" w:tgtFrame="_blank" w:history="1">
        <w:r w:rsidRPr="003E34DF">
          <w:rPr>
            <w:rStyle w:val="Hyperlink"/>
            <w:rFonts w:ascii="Arial" w:eastAsiaTheme="majorEastAsia" w:hAnsi="Arial" w:cs="Arial"/>
            <w:sz w:val="22"/>
            <w:szCs w:val="22"/>
          </w:rPr>
          <w:t>Tychan</w:t>
        </w:r>
      </w:hyperlink>
      <w:r w:rsidRPr="003E34DF">
        <w:rPr>
          <w:rFonts w:ascii="Arial" w:hAnsi="Arial" w:cs="Arial"/>
          <w:color w:val="0000FF"/>
          <w:sz w:val="22"/>
          <w:szCs w:val="22"/>
        </w:rPr>
        <w:t xml:space="preserve"> </w:t>
      </w:r>
      <w:r w:rsidRPr="003E34DF">
        <w:rPr>
          <w:rFonts w:ascii="Arial" w:hAnsi="Arial" w:cs="Arial"/>
          <w:sz w:val="22"/>
          <w:szCs w:val="22"/>
        </w:rPr>
        <w:t xml:space="preserve">announced a report in the </w:t>
      </w:r>
      <w:hyperlink r:id="rId28" w:tgtFrame="_blank" w:history="1">
        <w:r w:rsidRPr="003E34DF">
          <w:rPr>
            <w:rStyle w:val="Hyperlink"/>
            <w:rFonts w:ascii="Arial" w:eastAsiaTheme="majorEastAsia" w:hAnsi="Arial" w:cs="Arial"/>
            <w:i/>
            <w:iCs/>
            <w:sz w:val="22"/>
            <w:szCs w:val="22"/>
          </w:rPr>
          <w:t>New England Journal of Medicine (NEJM)</w:t>
        </w:r>
      </w:hyperlink>
      <w:r w:rsidRPr="003E34DF">
        <w:rPr>
          <w:rFonts w:ascii="Arial" w:hAnsi="Arial" w:cs="Arial"/>
          <w:sz w:val="22"/>
          <w:szCs w:val="22"/>
        </w:rPr>
        <w:t xml:space="preserve"> demonstrating the safety and efficacy for TY014, a novel monoclonal antibody candidate treatment for </w:t>
      </w:r>
      <w:r w:rsidRPr="003E34DF">
        <w:rPr>
          <w:rFonts w:ascii="Arial" w:hAnsi="Arial" w:cs="Arial"/>
          <w:b/>
          <w:bCs/>
          <w:sz w:val="22"/>
          <w:szCs w:val="22"/>
        </w:rPr>
        <w:t>yellow fever</w:t>
      </w:r>
      <w:r w:rsidRPr="003E34DF">
        <w:rPr>
          <w:rFonts w:ascii="Arial" w:hAnsi="Arial" w:cs="Arial"/>
          <w:sz w:val="22"/>
          <w:szCs w:val="22"/>
        </w:rPr>
        <w:t>.</w:t>
      </w:r>
      <w:r w:rsidRPr="003E34DF">
        <w:rPr>
          <w:rStyle w:val="FootnoteReference"/>
          <w:rFonts w:ascii="Arial" w:hAnsi="Arial" w:cs="Arial"/>
          <w:sz w:val="22"/>
          <w:szCs w:val="22"/>
        </w:rPr>
        <w:footnoteReference w:id="210"/>
      </w:r>
    </w:p>
    <w:p w:rsidR="00E61B3C" w:rsidRPr="0070202D" w:rsidRDefault="00E61B3C" w:rsidP="00E61B3C">
      <w:pPr>
        <w:pStyle w:val="NormalWeb"/>
        <w:numPr>
          <w:ilvl w:val="0"/>
          <w:numId w:val="11"/>
        </w:numPr>
        <w:spacing w:after="0" w:afterAutospacing="0"/>
        <w:rPr>
          <w:rFonts w:ascii="Arial" w:hAnsi="Arial" w:cs="Arial"/>
          <w:sz w:val="22"/>
          <w:szCs w:val="22"/>
        </w:rPr>
      </w:pPr>
      <w:r w:rsidRPr="003E34DF">
        <w:rPr>
          <w:rFonts w:ascii="Arial" w:hAnsi="Arial" w:cs="Arial"/>
          <w:sz w:val="22"/>
          <w:szCs w:val="22"/>
        </w:rPr>
        <w:t>SAB Biotherapeutics is developing a novel immunotherapy platform to produce fully human polyclonal antibodies without the need for human donors.  The company announced that it had begun dosing participants in its Phase I clinical trial of SAB-</w:t>
      </w:r>
      <w:r w:rsidRPr="0070202D">
        <w:rPr>
          <w:rFonts w:ascii="Arial" w:hAnsi="Arial" w:cs="Arial"/>
          <w:sz w:val="22"/>
          <w:szCs w:val="22"/>
        </w:rPr>
        <w:lastRenderedPageBreak/>
        <w:t xml:space="preserve">176 for the treatment of seasonal influenza. SAB-176 is a human immunoglobulin G (IgG) immunotherapy which </w:t>
      </w:r>
      <w:r w:rsidRPr="0070202D">
        <w:rPr>
          <w:rFonts w:ascii="Arial" w:hAnsi="Arial" w:cs="Arial"/>
          <w:b/>
          <w:bCs/>
          <w:sz w:val="22"/>
          <w:szCs w:val="22"/>
        </w:rPr>
        <w:t>targets four influenza virus strains</w:t>
      </w:r>
      <w:r w:rsidRPr="0070202D">
        <w:rPr>
          <w:rFonts w:ascii="Arial" w:hAnsi="Arial" w:cs="Arial"/>
          <w:sz w:val="22"/>
          <w:szCs w:val="22"/>
        </w:rPr>
        <w:t>.</w:t>
      </w:r>
      <w:r w:rsidRPr="0070202D">
        <w:rPr>
          <w:rStyle w:val="FootnoteReference"/>
          <w:rFonts w:ascii="Arial" w:hAnsi="Arial" w:cs="Arial"/>
          <w:sz w:val="22"/>
          <w:szCs w:val="22"/>
        </w:rPr>
        <w:footnoteReference w:id="211"/>
      </w:r>
    </w:p>
    <w:p w:rsidR="00E61B3C" w:rsidRPr="0070202D" w:rsidRDefault="00E61B3C" w:rsidP="00E61B3C">
      <w:pPr>
        <w:pStyle w:val="NormalWeb"/>
        <w:numPr>
          <w:ilvl w:val="0"/>
          <w:numId w:val="11"/>
        </w:numPr>
        <w:rPr>
          <w:rFonts w:ascii="Arial" w:hAnsi="Arial" w:cs="Arial"/>
          <w:sz w:val="22"/>
          <w:szCs w:val="22"/>
        </w:rPr>
      </w:pPr>
      <w:r w:rsidRPr="0070202D">
        <w:rPr>
          <w:rFonts w:ascii="Arial" w:hAnsi="Arial" w:cs="Arial"/>
          <w:sz w:val="22"/>
          <w:szCs w:val="22"/>
        </w:rPr>
        <w:t xml:space="preserve">Researchers reported that although the rate of </w:t>
      </w:r>
      <w:r w:rsidRPr="0070202D">
        <w:rPr>
          <w:rFonts w:ascii="Arial" w:hAnsi="Arial" w:cs="Arial"/>
          <w:b/>
          <w:bCs/>
          <w:sz w:val="22"/>
          <w:szCs w:val="22"/>
        </w:rPr>
        <w:t>seasonal flu vaccination</w:t>
      </w:r>
      <w:r w:rsidRPr="0070202D">
        <w:rPr>
          <w:rFonts w:ascii="Arial" w:hAnsi="Arial" w:cs="Arial"/>
          <w:sz w:val="22"/>
          <w:szCs w:val="22"/>
        </w:rPr>
        <w:t xml:space="preserve"> in the US is low among high-risk groups (such as the elderly and residents of nursing homes) </w:t>
      </w:r>
      <w:r w:rsidRPr="0070202D">
        <w:rPr>
          <w:rFonts w:ascii="Arial" w:hAnsi="Arial" w:cs="Arial"/>
          <w:b/>
          <w:bCs/>
          <w:sz w:val="22"/>
          <w:szCs w:val="22"/>
        </w:rPr>
        <w:t>those who are vaccinated “have a significantly lower risk for cardiovascular events</w:t>
      </w:r>
      <w:r w:rsidRPr="0070202D">
        <w:rPr>
          <w:rFonts w:ascii="Arial" w:hAnsi="Arial" w:cs="Arial"/>
          <w:sz w:val="22"/>
          <w:szCs w:val="22"/>
        </w:rPr>
        <w:t>”.</w:t>
      </w:r>
      <w:r w:rsidRPr="0070202D">
        <w:rPr>
          <w:rStyle w:val="FootnoteReference"/>
          <w:rFonts w:ascii="Arial" w:hAnsi="Arial" w:cs="Arial"/>
          <w:sz w:val="22"/>
          <w:szCs w:val="22"/>
        </w:rPr>
        <w:footnoteReference w:id="212"/>
      </w:r>
    </w:p>
    <w:p w:rsidR="00B916EB" w:rsidRPr="00EF27B9" w:rsidRDefault="00B916EB" w:rsidP="00B916EB">
      <w:pPr>
        <w:pStyle w:val="NormalWeb"/>
        <w:numPr>
          <w:ilvl w:val="0"/>
          <w:numId w:val="11"/>
        </w:numPr>
        <w:rPr>
          <w:rFonts w:ascii="Arial" w:hAnsi="Arial" w:cs="Arial"/>
          <w:sz w:val="22"/>
          <w:szCs w:val="22"/>
        </w:rPr>
      </w:pPr>
      <w:r w:rsidRPr="00EF27B9">
        <w:rPr>
          <w:rFonts w:ascii="Arial" w:hAnsi="Arial" w:cs="Arial"/>
          <w:sz w:val="22"/>
          <w:szCs w:val="22"/>
        </w:rPr>
        <w:t xml:space="preserve">AstraZeneca shipped only 757,000 doses of its nasal flu vaccine in the last season but is planning to produce 8 million this year. </w:t>
      </w:r>
      <w:r w:rsidRPr="00EF27B9">
        <w:rPr>
          <w:rFonts w:ascii="Arial" w:hAnsi="Arial" w:cs="Arial"/>
          <w:b/>
          <w:bCs/>
          <w:sz w:val="22"/>
          <w:szCs w:val="22"/>
        </w:rPr>
        <w:t>Flu vaccine manufacturers are hoping to deliver 200 million doses for the approaching northern hemisphere season</w:t>
      </w:r>
      <w:r w:rsidRPr="00EF27B9">
        <w:rPr>
          <w:rFonts w:ascii="Arial" w:hAnsi="Arial" w:cs="Arial"/>
          <w:sz w:val="22"/>
          <w:szCs w:val="22"/>
        </w:rPr>
        <w:t>, to prevent co-infections with COVID-19.</w:t>
      </w:r>
      <w:r w:rsidRPr="00EF27B9">
        <w:rPr>
          <w:rStyle w:val="FootnoteReference"/>
          <w:rFonts w:ascii="Arial" w:hAnsi="Arial" w:cs="Arial"/>
          <w:sz w:val="22"/>
          <w:szCs w:val="22"/>
        </w:rPr>
        <w:footnoteReference w:id="213"/>
      </w:r>
    </w:p>
    <w:p w:rsidR="00B916EB" w:rsidRPr="00EF27B9" w:rsidRDefault="00B916EB" w:rsidP="00B916EB">
      <w:pPr>
        <w:pStyle w:val="NormalWeb"/>
        <w:numPr>
          <w:ilvl w:val="0"/>
          <w:numId w:val="11"/>
        </w:numPr>
        <w:spacing w:before="0" w:beforeAutospacing="0"/>
        <w:rPr>
          <w:rFonts w:ascii="Arial" w:hAnsi="Arial" w:cs="Arial"/>
          <w:sz w:val="22"/>
          <w:szCs w:val="22"/>
        </w:rPr>
      </w:pPr>
      <w:r w:rsidRPr="00EF27B9">
        <w:rPr>
          <w:rFonts w:ascii="Arial" w:hAnsi="Arial" w:cs="Arial"/>
          <w:sz w:val="22"/>
          <w:szCs w:val="22"/>
        </w:rPr>
        <w:t xml:space="preserve">Scientists are reported to regard </w:t>
      </w:r>
      <w:r w:rsidRPr="00EF27B9">
        <w:rPr>
          <w:rFonts w:ascii="Arial" w:hAnsi="Arial" w:cs="Arial"/>
          <w:b/>
          <w:bCs/>
          <w:sz w:val="22"/>
          <w:szCs w:val="22"/>
        </w:rPr>
        <w:t>influenza, coronaviruses, and Nipah</w:t>
      </w:r>
      <w:r w:rsidRPr="00EF27B9">
        <w:rPr>
          <w:rFonts w:ascii="Arial" w:hAnsi="Arial" w:cs="Arial"/>
          <w:sz w:val="22"/>
          <w:szCs w:val="22"/>
        </w:rPr>
        <w:t xml:space="preserve"> virus as the</w:t>
      </w:r>
      <w:r w:rsidRPr="00EF27B9">
        <w:rPr>
          <w:rFonts w:ascii="Arial" w:hAnsi="Arial" w:cs="Arial"/>
          <w:b/>
          <w:bCs/>
          <w:sz w:val="22"/>
          <w:szCs w:val="22"/>
        </w:rPr>
        <w:t xml:space="preserve"> </w:t>
      </w:r>
      <w:r w:rsidRPr="00EF27B9">
        <w:rPr>
          <w:rFonts w:ascii="Arial" w:hAnsi="Arial" w:cs="Arial"/>
          <w:sz w:val="22"/>
          <w:szCs w:val="22"/>
        </w:rPr>
        <w:t>three most likely sources of a pandemic at the present time.</w:t>
      </w:r>
      <w:r w:rsidRPr="00EF27B9">
        <w:rPr>
          <w:rStyle w:val="FootnoteReference"/>
          <w:rFonts w:ascii="Arial" w:hAnsi="Arial" w:cs="Arial"/>
          <w:sz w:val="22"/>
          <w:szCs w:val="22"/>
        </w:rPr>
        <w:footnoteReference w:id="214"/>
      </w:r>
    </w:p>
    <w:p w:rsidR="0070202D" w:rsidRPr="00EF27B9" w:rsidRDefault="0070202D" w:rsidP="0070202D">
      <w:pPr>
        <w:pStyle w:val="NormalWeb"/>
        <w:numPr>
          <w:ilvl w:val="0"/>
          <w:numId w:val="11"/>
        </w:numPr>
        <w:rPr>
          <w:rFonts w:ascii="Arial" w:hAnsi="Arial" w:cs="Arial"/>
          <w:sz w:val="22"/>
          <w:szCs w:val="22"/>
        </w:rPr>
      </w:pPr>
      <w:r w:rsidRPr="00EF27B9">
        <w:rPr>
          <w:rFonts w:ascii="Arial" w:hAnsi="Arial" w:cs="Arial"/>
          <w:sz w:val="22"/>
          <w:szCs w:val="22"/>
        </w:rPr>
        <w:t xml:space="preserve">An </w:t>
      </w:r>
      <w:r w:rsidRPr="00EF27B9">
        <w:rPr>
          <w:rFonts w:ascii="Arial" w:hAnsi="Arial" w:cs="Arial"/>
          <w:i/>
          <w:iCs/>
          <w:sz w:val="22"/>
          <w:szCs w:val="22"/>
        </w:rPr>
        <w:t>in vitro</w:t>
      </w:r>
      <w:r w:rsidRPr="00EF27B9">
        <w:rPr>
          <w:rFonts w:ascii="Arial" w:hAnsi="Arial" w:cs="Arial"/>
          <w:sz w:val="22"/>
          <w:szCs w:val="22"/>
        </w:rPr>
        <w:t xml:space="preserve"> study showed some </w:t>
      </w:r>
      <w:r w:rsidRPr="00EF27B9">
        <w:rPr>
          <w:rFonts w:ascii="Arial" w:hAnsi="Arial" w:cs="Arial"/>
          <w:b/>
          <w:bCs/>
          <w:sz w:val="22"/>
          <w:szCs w:val="22"/>
        </w:rPr>
        <w:t>active ingredients in mouthwash are effective against pneumonia-causing bacteria.</w:t>
      </w:r>
      <w:r w:rsidRPr="00EF27B9">
        <w:rPr>
          <w:rStyle w:val="FootnoteReference"/>
          <w:rFonts w:ascii="Arial" w:hAnsi="Arial" w:cs="Arial"/>
          <w:sz w:val="22"/>
          <w:szCs w:val="22"/>
        </w:rPr>
        <w:footnoteReference w:id="215"/>
      </w:r>
      <w:r w:rsidRPr="00EF27B9">
        <w:rPr>
          <w:rFonts w:ascii="Arial" w:hAnsi="Arial" w:cs="Arial"/>
          <w:sz w:val="22"/>
          <w:szCs w:val="22"/>
        </w:rPr>
        <w:t xml:space="preserve"> </w:t>
      </w:r>
    </w:p>
    <w:p w:rsidR="0070202D" w:rsidRPr="00EF27B9" w:rsidRDefault="0070202D" w:rsidP="0070202D">
      <w:pPr>
        <w:pStyle w:val="NormalWeb"/>
        <w:numPr>
          <w:ilvl w:val="0"/>
          <w:numId w:val="11"/>
        </w:numPr>
        <w:rPr>
          <w:rFonts w:ascii="Arial" w:hAnsi="Arial" w:cs="Arial"/>
          <w:sz w:val="22"/>
          <w:szCs w:val="22"/>
        </w:rPr>
      </w:pPr>
      <w:r w:rsidRPr="00EF27B9">
        <w:rPr>
          <w:rFonts w:ascii="Arial" w:hAnsi="Arial" w:cs="Arial"/>
          <w:sz w:val="22"/>
          <w:szCs w:val="22"/>
        </w:rPr>
        <w:t xml:space="preserve">The Australian government is committing funding </w:t>
      </w:r>
      <w:r w:rsidRPr="00EF27B9">
        <w:rPr>
          <w:rFonts w:ascii="Arial" w:hAnsi="Arial" w:cs="Arial"/>
          <w:b/>
          <w:bCs/>
          <w:sz w:val="22"/>
          <w:szCs w:val="22"/>
        </w:rPr>
        <w:t>to study a new vaccine for Q fever</w:t>
      </w:r>
      <w:r w:rsidRPr="00EF27B9">
        <w:rPr>
          <w:rFonts w:ascii="Arial" w:hAnsi="Arial" w:cs="Arial"/>
          <w:sz w:val="22"/>
          <w:szCs w:val="22"/>
        </w:rPr>
        <w:t>.</w:t>
      </w:r>
      <w:r w:rsidRPr="00EF27B9">
        <w:rPr>
          <w:rStyle w:val="FootnoteReference"/>
          <w:rFonts w:ascii="Arial" w:hAnsi="Arial" w:cs="Arial"/>
          <w:sz w:val="22"/>
          <w:szCs w:val="22"/>
        </w:rPr>
        <w:footnoteReference w:id="216"/>
      </w:r>
    </w:p>
    <w:p w:rsidR="0070202D" w:rsidRPr="00EF27B9" w:rsidRDefault="0070202D" w:rsidP="0070202D">
      <w:pPr>
        <w:pStyle w:val="NormalWeb"/>
        <w:numPr>
          <w:ilvl w:val="0"/>
          <w:numId w:val="11"/>
        </w:numPr>
        <w:rPr>
          <w:rFonts w:ascii="Arial" w:hAnsi="Arial" w:cs="Arial"/>
          <w:color w:val="0000FF"/>
          <w:sz w:val="22"/>
          <w:szCs w:val="22"/>
        </w:rPr>
      </w:pPr>
      <w:r w:rsidRPr="00EF27B9">
        <w:rPr>
          <w:rFonts w:ascii="Arial" w:hAnsi="Arial" w:cs="Arial"/>
          <w:sz w:val="22"/>
          <w:szCs w:val="22"/>
        </w:rPr>
        <w:t xml:space="preserve">Researchers say </w:t>
      </w:r>
      <w:r w:rsidRPr="00EF27B9">
        <w:rPr>
          <w:rFonts w:ascii="Arial" w:hAnsi="Arial" w:cs="Arial"/>
          <w:b/>
          <w:bCs/>
          <w:sz w:val="22"/>
          <w:szCs w:val="22"/>
        </w:rPr>
        <w:t>automatic hand dryers in public restrooms can harbor and spread bacteria</w:t>
      </w:r>
      <w:r w:rsidRPr="00EF27B9">
        <w:rPr>
          <w:rFonts w:ascii="Arial" w:hAnsi="Arial" w:cs="Arial"/>
          <w:sz w:val="22"/>
          <w:szCs w:val="22"/>
        </w:rPr>
        <w:t xml:space="preserve">, including </w:t>
      </w:r>
      <w:r w:rsidRPr="00EF27B9">
        <w:rPr>
          <w:rStyle w:val="Emphasis"/>
          <w:rFonts w:ascii="Arial" w:hAnsi="Arial" w:cs="Arial"/>
          <w:sz w:val="22"/>
          <w:szCs w:val="22"/>
        </w:rPr>
        <w:t>Staphylococcus</w:t>
      </w:r>
      <w:r w:rsidRPr="00EF27B9">
        <w:rPr>
          <w:rFonts w:ascii="Arial" w:hAnsi="Arial" w:cs="Arial"/>
          <w:sz w:val="22"/>
          <w:szCs w:val="22"/>
        </w:rPr>
        <w:t xml:space="preserve"> and faecal matter.</w:t>
      </w:r>
      <w:r w:rsidRPr="00EF27B9">
        <w:rPr>
          <w:rStyle w:val="FootnoteReference"/>
          <w:rFonts w:ascii="Arial" w:hAnsi="Arial" w:cs="Arial"/>
          <w:sz w:val="22"/>
          <w:szCs w:val="22"/>
        </w:rPr>
        <w:footnoteReference w:id="217"/>
      </w:r>
      <w:r w:rsidRPr="00EF27B9">
        <w:rPr>
          <w:rFonts w:ascii="Arial" w:hAnsi="Arial" w:cs="Arial"/>
          <w:sz w:val="22"/>
          <w:szCs w:val="22"/>
        </w:rPr>
        <w:t xml:space="preserve"> </w:t>
      </w:r>
    </w:p>
    <w:p w:rsidR="0070202D" w:rsidRPr="00EF27B9" w:rsidRDefault="0070202D" w:rsidP="0070202D">
      <w:pPr>
        <w:pStyle w:val="NormalWeb"/>
        <w:numPr>
          <w:ilvl w:val="0"/>
          <w:numId w:val="11"/>
        </w:numPr>
        <w:rPr>
          <w:rFonts w:ascii="Arial" w:hAnsi="Arial" w:cs="Arial"/>
          <w:sz w:val="22"/>
          <w:szCs w:val="22"/>
        </w:rPr>
      </w:pPr>
      <w:r w:rsidRPr="00EF27B9">
        <w:rPr>
          <w:rFonts w:ascii="Arial" w:hAnsi="Arial" w:cs="Arial"/>
          <w:b/>
          <w:bCs/>
          <w:sz w:val="22"/>
          <w:szCs w:val="22"/>
        </w:rPr>
        <w:t>H7N7 avian influenza</w:t>
      </w:r>
      <w:r w:rsidRPr="00EF27B9">
        <w:rPr>
          <w:rFonts w:ascii="Arial" w:hAnsi="Arial" w:cs="Arial"/>
          <w:sz w:val="22"/>
          <w:szCs w:val="22"/>
        </w:rPr>
        <w:t xml:space="preserve"> was detected on a free-range egg farm near Geelong.</w:t>
      </w:r>
      <w:r w:rsidRPr="00EF27B9">
        <w:rPr>
          <w:rStyle w:val="FootnoteReference"/>
          <w:rFonts w:ascii="Arial" w:hAnsi="Arial" w:cs="Arial"/>
          <w:sz w:val="22"/>
          <w:szCs w:val="22"/>
        </w:rPr>
        <w:footnoteReference w:id="218"/>
      </w:r>
    </w:p>
    <w:p w:rsidR="0054081C" w:rsidRPr="009E75D7" w:rsidRDefault="0070202D" w:rsidP="0054081C">
      <w:pPr>
        <w:pStyle w:val="NormalWeb"/>
        <w:numPr>
          <w:ilvl w:val="0"/>
          <w:numId w:val="11"/>
        </w:numPr>
        <w:spacing w:before="0" w:beforeAutospacing="0" w:after="0" w:afterAutospacing="0"/>
        <w:rPr>
          <w:rFonts w:ascii="Arial" w:hAnsi="Arial" w:cs="Arial"/>
          <w:sz w:val="22"/>
          <w:szCs w:val="22"/>
        </w:rPr>
      </w:pPr>
      <w:r w:rsidRPr="009E75D7">
        <w:rPr>
          <w:rFonts w:ascii="Arial" w:hAnsi="Arial" w:cs="Arial"/>
          <w:sz w:val="22"/>
          <w:szCs w:val="22"/>
        </w:rPr>
        <w:t>The US FDA approved Bayer’s Lampit</w:t>
      </w:r>
      <w:r w:rsidRPr="009E75D7">
        <w:rPr>
          <w:rFonts w:ascii="Arial" w:hAnsi="Arial" w:cs="Arial"/>
          <w:sz w:val="22"/>
          <w:szCs w:val="22"/>
          <w:vertAlign w:val="superscript"/>
        </w:rPr>
        <w:t>®</w:t>
      </w:r>
      <w:r w:rsidRPr="009E75D7">
        <w:rPr>
          <w:rFonts w:ascii="Arial" w:hAnsi="Arial" w:cs="Arial"/>
          <w:sz w:val="22"/>
          <w:szCs w:val="22"/>
        </w:rPr>
        <w:t xml:space="preserve"> (nifurtimox) for use in paediatric patients for the treatment of </w:t>
      </w:r>
      <w:r w:rsidRPr="009E75D7">
        <w:rPr>
          <w:rFonts w:ascii="Arial" w:hAnsi="Arial" w:cs="Arial"/>
          <w:b/>
          <w:bCs/>
          <w:sz w:val="22"/>
          <w:szCs w:val="22"/>
        </w:rPr>
        <w:t>Chagas disease</w:t>
      </w:r>
      <w:r w:rsidRPr="009E75D7">
        <w:rPr>
          <w:rFonts w:ascii="Arial" w:hAnsi="Arial" w:cs="Arial"/>
          <w:sz w:val="22"/>
          <w:szCs w:val="22"/>
        </w:rPr>
        <w:t xml:space="preserve"> caused by </w:t>
      </w:r>
      <w:r w:rsidRPr="009E75D7">
        <w:rPr>
          <w:rStyle w:val="Emphasis"/>
          <w:rFonts w:ascii="Arial" w:hAnsi="Arial" w:cs="Arial"/>
          <w:sz w:val="22"/>
          <w:szCs w:val="22"/>
        </w:rPr>
        <w:t xml:space="preserve">Trypanosoma cruzi. The </w:t>
      </w:r>
      <w:r w:rsidRPr="009E75D7">
        <w:rPr>
          <w:rFonts w:ascii="Arial" w:hAnsi="Arial" w:cs="Arial"/>
          <w:sz w:val="22"/>
          <w:szCs w:val="22"/>
        </w:rPr>
        <w:t>medication is available in a dividable tablet and can be dispersed in water if required.</w:t>
      </w:r>
      <w:r w:rsidRPr="009E75D7">
        <w:rPr>
          <w:rStyle w:val="FootnoteReference"/>
          <w:rFonts w:ascii="Arial" w:hAnsi="Arial" w:cs="Arial"/>
          <w:sz w:val="22"/>
          <w:szCs w:val="22"/>
        </w:rPr>
        <w:footnoteReference w:id="219"/>
      </w:r>
      <w:r w:rsidR="00DE15F5" w:rsidRPr="009E75D7">
        <w:rPr>
          <w:rFonts w:ascii="Arial" w:hAnsi="Arial" w:cs="Arial"/>
          <w:bCs/>
          <w:sz w:val="22"/>
          <w:szCs w:val="22"/>
        </w:rPr>
        <w:t>China has seen re-emergence of</w:t>
      </w:r>
      <w:r w:rsidRPr="009E75D7">
        <w:rPr>
          <w:rFonts w:ascii="Arial" w:hAnsi="Arial" w:cs="Arial"/>
          <w:bCs/>
          <w:sz w:val="22"/>
          <w:szCs w:val="22"/>
        </w:rPr>
        <w:t xml:space="preserve"> the novel </w:t>
      </w:r>
      <w:r w:rsidRPr="009E75D7">
        <w:rPr>
          <w:rFonts w:ascii="Arial" w:hAnsi="Arial" w:cs="Arial"/>
          <w:sz w:val="22"/>
          <w:szCs w:val="22"/>
        </w:rPr>
        <w:t>bunyavirus</w:t>
      </w:r>
      <w:r w:rsidRPr="009E75D7">
        <w:rPr>
          <w:rFonts w:ascii="Arial" w:hAnsi="Arial" w:cs="Arial"/>
          <w:bCs/>
          <w:sz w:val="22"/>
          <w:szCs w:val="22"/>
        </w:rPr>
        <w:t>, a viral haemorrhagic fever, in two eastern provinces, announcing 60 diagnoses and seven deaths</w:t>
      </w:r>
      <w:r w:rsidR="0054081C" w:rsidRPr="009E75D7">
        <w:rPr>
          <w:rFonts w:ascii="Arial" w:hAnsi="Arial" w:cs="Arial"/>
          <w:bCs/>
          <w:sz w:val="22"/>
          <w:szCs w:val="22"/>
        </w:rPr>
        <w:t xml:space="preserve"> </w:t>
      </w:r>
      <w:r w:rsidR="0054081C" w:rsidRPr="009E75D7">
        <w:rPr>
          <w:rFonts w:ascii="Arial" w:hAnsi="Arial" w:cs="Arial"/>
          <w:sz w:val="22"/>
          <w:szCs w:val="22"/>
        </w:rPr>
        <w:t>by 7 August.</w:t>
      </w:r>
      <w:r w:rsidR="0054081C" w:rsidRPr="009E75D7">
        <w:rPr>
          <w:rStyle w:val="FootnoteReference"/>
          <w:rFonts w:ascii="Arial" w:hAnsi="Arial" w:cs="Arial"/>
          <w:sz w:val="22"/>
          <w:szCs w:val="22"/>
        </w:rPr>
        <w:footnoteReference w:id="220"/>
      </w:r>
      <w:r w:rsidR="0054081C" w:rsidRPr="009E75D7">
        <w:rPr>
          <w:rFonts w:ascii="Arial" w:hAnsi="Arial" w:cs="Arial"/>
          <w:sz w:val="22"/>
          <w:szCs w:val="22"/>
        </w:rPr>
        <w:t xml:space="preserve"> </w:t>
      </w:r>
    </w:p>
    <w:p w:rsidR="00677370" w:rsidRPr="009E75D7" w:rsidRDefault="00677370" w:rsidP="00677370">
      <w:pPr>
        <w:pStyle w:val="NormalWeb"/>
        <w:numPr>
          <w:ilvl w:val="0"/>
          <w:numId w:val="11"/>
        </w:numPr>
        <w:rPr>
          <w:rFonts w:ascii="Arial" w:hAnsi="Arial" w:cs="Arial"/>
          <w:sz w:val="22"/>
          <w:szCs w:val="22"/>
        </w:rPr>
      </w:pPr>
      <w:r w:rsidRPr="009E75D7">
        <w:rPr>
          <w:rFonts w:ascii="Arial" w:hAnsi="Arial" w:cs="Arial"/>
          <w:sz w:val="22"/>
          <w:szCs w:val="22"/>
        </w:rPr>
        <w:t xml:space="preserve">In the Chinese region of </w:t>
      </w:r>
      <w:r w:rsidRPr="009E75D7">
        <w:rPr>
          <w:rFonts w:ascii="Arial" w:hAnsi="Arial" w:cs="Arial"/>
          <w:b/>
          <w:bCs/>
          <w:sz w:val="22"/>
          <w:szCs w:val="22"/>
        </w:rPr>
        <w:t>Inner Mongolia</w:t>
      </w:r>
      <w:r w:rsidRPr="009E75D7">
        <w:rPr>
          <w:rFonts w:ascii="Arial" w:hAnsi="Arial" w:cs="Arial"/>
          <w:sz w:val="22"/>
          <w:szCs w:val="22"/>
        </w:rPr>
        <w:t xml:space="preserve"> authorities sealed off a village after a resident died of </w:t>
      </w:r>
      <w:r w:rsidRPr="009E75D7">
        <w:rPr>
          <w:rFonts w:ascii="Arial" w:hAnsi="Arial" w:cs="Arial"/>
          <w:b/>
          <w:bCs/>
          <w:sz w:val="22"/>
          <w:szCs w:val="22"/>
        </w:rPr>
        <w:t>bubonic plague</w:t>
      </w:r>
      <w:r w:rsidRPr="009E75D7">
        <w:rPr>
          <w:rFonts w:ascii="Arial" w:hAnsi="Arial" w:cs="Arial"/>
          <w:sz w:val="22"/>
          <w:szCs w:val="22"/>
        </w:rPr>
        <w:t>.</w:t>
      </w:r>
      <w:r w:rsidRPr="009E75D7">
        <w:rPr>
          <w:rStyle w:val="FootnoteReference"/>
          <w:rFonts w:ascii="Arial" w:hAnsi="Arial" w:cs="Arial"/>
          <w:sz w:val="22"/>
          <w:szCs w:val="22"/>
        </w:rPr>
        <w:footnoteReference w:id="221"/>
      </w:r>
      <w:r w:rsidR="009E75D7" w:rsidRPr="009E75D7">
        <w:rPr>
          <w:rFonts w:ascii="Arial" w:hAnsi="Arial" w:cs="Arial"/>
          <w:sz w:val="22"/>
          <w:szCs w:val="22"/>
        </w:rPr>
        <w:t xml:space="preserve"> </w:t>
      </w:r>
      <w:r w:rsidRPr="009E75D7">
        <w:rPr>
          <w:rFonts w:ascii="Arial" w:hAnsi="Arial" w:cs="Arial"/>
          <w:sz w:val="22"/>
          <w:szCs w:val="22"/>
        </w:rPr>
        <w:t>The first death from human plague for the year occurred in New Mexico.</w:t>
      </w:r>
      <w:r w:rsidRPr="009E75D7">
        <w:rPr>
          <w:rStyle w:val="FootnoteReference"/>
          <w:rFonts w:ascii="Arial" w:hAnsi="Arial" w:cs="Arial"/>
          <w:sz w:val="22"/>
          <w:szCs w:val="22"/>
        </w:rPr>
        <w:footnoteReference w:id="222"/>
      </w:r>
    </w:p>
    <w:p w:rsidR="00677370" w:rsidRPr="00EF27B9" w:rsidRDefault="00677370" w:rsidP="00677370">
      <w:pPr>
        <w:pStyle w:val="NormalWeb"/>
        <w:numPr>
          <w:ilvl w:val="0"/>
          <w:numId w:val="11"/>
        </w:numPr>
        <w:rPr>
          <w:rFonts w:ascii="Arial" w:hAnsi="Arial" w:cs="Arial"/>
          <w:sz w:val="22"/>
          <w:szCs w:val="22"/>
        </w:rPr>
      </w:pPr>
      <w:r w:rsidRPr="00EF27B9">
        <w:rPr>
          <w:rFonts w:ascii="Arial" w:hAnsi="Arial" w:cs="Arial"/>
          <w:sz w:val="22"/>
          <w:szCs w:val="22"/>
        </w:rPr>
        <w:t xml:space="preserve">Researchers say that in some patients in emergency departments suspected of having </w:t>
      </w:r>
      <w:r w:rsidRPr="00EF27B9">
        <w:rPr>
          <w:rFonts w:ascii="Arial" w:hAnsi="Arial" w:cs="Arial"/>
          <w:b/>
          <w:bCs/>
          <w:sz w:val="22"/>
          <w:szCs w:val="22"/>
        </w:rPr>
        <w:t>sepsis, prompt administration of antibiotics might not have been the best course</w:t>
      </w:r>
      <w:r w:rsidRPr="00EF27B9">
        <w:rPr>
          <w:rFonts w:ascii="Arial" w:hAnsi="Arial" w:cs="Arial"/>
          <w:sz w:val="22"/>
          <w:szCs w:val="22"/>
        </w:rPr>
        <w:t>.</w:t>
      </w:r>
      <w:r w:rsidRPr="00EF27B9">
        <w:rPr>
          <w:rStyle w:val="FootnoteReference"/>
          <w:rFonts w:ascii="Arial" w:hAnsi="Arial" w:cs="Arial"/>
          <w:sz w:val="22"/>
          <w:szCs w:val="22"/>
        </w:rPr>
        <w:footnoteReference w:id="223"/>
      </w:r>
    </w:p>
    <w:p w:rsidR="00677370" w:rsidRPr="00EF27B9" w:rsidRDefault="00677370" w:rsidP="00677370">
      <w:pPr>
        <w:pStyle w:val="NormalWeb"/>
        <w:numPr>
          <w:ilvl w:val="0"/>
          <w:numId w:val="11"/>
        </w:numPr>
        <w:rPr>
          <w:rFonts w:ascii="Arial" w:hAnsi="Arial" w:cs="Arial"/>
          <w:sz w:val="22"/>
          <w:szCs w:val="22"/>
        </w:rPr>
      </w:pPr>
      <w:r w:rsidRPr="00EF27B9">
        <w:rPr>
          <w:rFonts w:ascii="Arial" w:hAnsi="Arial" w:cs="Arial"/>
          <w:b/>
          <w:bCs/>
          <w:sz w:val="22"/>
          <w:szCs w:val="22"/>
        </w:rPr>
        <w:lastRenderedPageBreak/>
        <w:t>Current animal vaccines for anthrax</w:t>
      </w:r>
      <w:r w:rsidRPr="00EF27B9">
        <w:rPr>
          <w:rFonts w:ascii="Arial" w:hAnsi="Arial" w:cs="Arial"/>
          <w:sz w:val="22"/>
          <w:szCs w:val="22"/>
        </w:rPr>
        <w:t xml:space="preserve"> are delivered by injection, which is time consuming in the case of livestock, and especially challenging for wildlife. </w:t>
      </w:r>
      <w:r w:rsidRPr="00EF27B9">
        <w:rPr>
          <w:rFonts w:ascii="Arial" w:hAnsi="Arial" w:cs="Arial"/>
          <w:b/>
          <w:bCs/>
          <w:sz w:val="22"/>
          <w:szCs w:val="22"/>
        </w:rPr>
        <w:t>An oral vaccine has now been developed.</w:t>
      </w:r>
      <w:r w:rsidRPr="00EF27B9">
        <w:rPr>
          <w:rStyle w:val="FootnoteReference"/>
          <w:rFonts w:ascii="Arial" w:hAnsi="Arial" w:cs="Arial"/>
          <w:sz w:val="22"/>
          <w:szCs w:val="22"/>
        </w:rPr>
        <w:footnoteReference w:id="224"/>
      </w:r>
      <w:r w:rsidRPr="00EF27B9">
        <w:rPr>
          <w:rFonts w:ascii="Arial" w:hAnsi="Arial" w:cs="Arial"/>
          <w:sz w:val="22"/>
          <w:szCs w:val="22"/>
        </w:rPr>
        <w:t xml:space="preserve"> </w:t>
      </w:r>
    </w:p>
    <w:p w:rsidR="00677370" w:rsidRPr="003E34DF" w:rsidRDefault="00677370" w:rsidP="00677370">
      <w:pPr>
        <w:pStyle w:val="NormalWeb"/>
        <w:numPr>
          <w:ilvl w:val="0"/>
          <w:numId w:val="11"/>
        </w:numPr>
        <w:rPr>
          <w:rFonts w:ascii="Arial" w:hAnsi="Arial" w:cs="Arial"/>
          <w:sz w:val="22"/>
          <w:szCs w:val="22"/>
        </w:rPr>
      </w:pPr>
      <w:r w:rsidRPr="003E34DF">
        <w:rPr>
          <w:rFonts w:ascii="Arial" w:hAnsi="Arial" w:cs="Arial"/>
          <w:sz w:val="22"/>
          <w:szCs w:val="22"/>
        </w:rPr>
        <w:t xml:space="preserve">A study in Columbia confirmed that </w:t>
      </w:r>
      <w:r w:rsidRPr="003E34DF">
        <w:rPr>
          <w:rFonts w:ascii="Arial" w:hAnsi="Arial" w:cs="Arial"/>
          <w:b/>
          <w:bCs/>
          <w:sz w:val="22"/>
          <w:szCs w:val="22"/>
        </w:rPr>
        <w:t>Zika virus disease is associated with brain and eye birth defects.</w:t>
      </w:r>
      <w:r w:rsidRPr="003E34DF">
        <w:rPr>
          <w:rStyle w:val="FootnoteReference"/>
          <w:rFonts w:ascii="Arial" w:hAnsi="Arial" w:cs="Arial"/>
          <w:sz w:val="22"/>
          <w:szCs w:val="22"/>
        </w:rPr>
        <w:footnoteReference w:id="225"/>
      </w:r>
    </w:p>
    <w:p w:rsidR="00B916EB" w:rsidRPr="003E34DF" w:rsidRDefault="00B916EB" w:rsidP="00B916EB">
      <w:pPr>
        <w:pStyle w:val="NormalWeb"/>
        <w:numPr>
          <w:ilvl w:val="0"/>
          <w:numId w:val="11"/>
        </w:numPr>
        <w:spacing w:before="0" w:beforeAutospacing="0" w:after="0" w:afterAutospacing="0"/>
        <w:rPr>
          <w:rFonts w:ascii="Arial" w:hAnsi="Arial" w:cs="Arial"/>
          <w:sz w:val="22"/>
          <w:szCs w:val="22"/>
        </w:rPr>
      </w:pPr>
      <w:r w:rsidRPr="003E34DF">
        <w:rPr>
          <w:rFonts w:ascii="Arial" w:hAnsi="Arial" w:cs="Arial"/>
          <w:sz w:val="22"/>
          <w:szCs w:val="22"/>
        </w:rPr>
        <w:t>Researchers</w:t>
      </w:r>
      <w:r w:rsidRPr="003E34DF">
        <w:rPr>
          <w:rFonts w:ascii="Arial" w:hAnsi="Arial" w:cs="Arial"/>
          <w:sz w:val="22"/>
          <w:szCs w:val="22"/>
          <w:shd w:val="clear" w:color="auto" w:fill="FFFFFF"/>
        </w:rPr>
        <w:t xml:space="preserve"> at Nanyang Technological University, Singapore reported they have developed a </w:t>
      </w:r>
      <w:r w:rsidRPr="003E34DF">
        <w:rPr>
          <w:rFonts w:ascii="Arial" w:hAnsi="Arial" w:cs="Arial"/>
          <w:b/>
          <w:bCs/>
          <w:sz w:val="22"/>
          <w:szCs w:val="22"/>
          <w:shd w:val="clear" w:color="auto" w:fill="FFFFFF"/>
        </w:rPr>
        <w:t xml:space="preserve">synthetic peptide which, when </w:t>
      </w:r>
      <w:r w:rsidRPr="003E34DF">
        <w:rPr>
          <w:rFonts w:ascii="Arial" w:hAnsi="Arial" w:cs="Arial"/>
          <w:b/>
          <w:bCs/>
          <w:sz w:val="22"/>
          <w:szCs w:val="22"/>
        </w:rPr>
        <w:t>a</w:t>
      </w:r>
      <w:r w:rsidRPr="003E34DF">
        <w:rPr>
          <w:rFonts w:ascii="Arial" w:hAnsi="Arial" w:cs="Arial"/>
          <w:b/>
          <w:bCs/>
          <w:sz w:val="22"/>
          <w:szCs w:val="22"/>
          <w:shd w:val="clear" w:color="auto" w:fill="FFFFFF"/>
        </w:rPr>
        <w:t>dministered in combination with existing antibiotics, can render multidrug-resistant bacteria sensitive to antibiotics again</w:t>
      </w:r>
      <w:r w:rsidRPr="003E34DF">
        <w:rPr>
          <w:rFonts w:ascii="Arial" w:hAnsi="Arial" w:cs="Arial"/>
          <w:sz w:val="22"/>
          <w:szCs w:val="22"/>
          <w:shd w:val="clear" w:color="auto" w:fill="FFFFFF"/>
        </w:rPr>
        <w:t>. They say the peptide can also kill bacteria that have become resistant to antibiotics.</w:t>
      </w:r>
      <w:r w:rsidRPr="003E34DF">
        <w:rPr>
          <w:rStyle w:val="FootnoteReference"/>
          <w:rFonts w:ascii="Arial" w:hAnsi="Arial" w:cs="Arial"/>
          <w:sz w:val="22"/>
          <w:szCs w:val="22"/>
          <w:shd w:val="clear" w:color="auto" w:fill="FFFFFF"/>
        </w:rPr>
        <w:footnoteReference w:id="226"/>
      </w:r>
    </w:p>
    <w:p w:rsidR="00FE09FF" w:rsidRPr="00825907" w:rsidRDefault="00FE09FF" w:rsidP="00FE09FF">
      <w:pPr>
        <w:pStyle w:val="TOCSubheaddetailedsection"/>
      </w:pPr>
      <w:bookmarkStart w:id="31" w:name="_Toc51233123"/>
      <w:r w:rsidRPr="00825907">
        <w:t>Alzheimer’s disease</w:t>
      </w:r>
      <w:bookmarkEnd w:id="31"/>
    </w:p>
    <w:p w:rsidR="00FE09FF" w:rsidRPr="003E34DF" w:rsidRDefault="00FE09FF" w:rsidP="00FE09FF">
      <w:pPr>
        <w:pStyle w:val="ListParagraph"/>
        <w:numPr>
          <w:ilvl w:val="0"/>
          <w:numId w:val="11"/>
        </w:numPr>
        <w:spacing w:before="100" w:beforeAutospacing="1" w:after="100" w:afterAutospacing="1"/>
        <w:rPr>
          <w:rFonts w:ascii="Arial" w:hAnsi="Arial" w:cs="Arial"/>
          <w:sz w:val="22"/>
          <w:szCs w:val="22"/>
        </w:rPr>
      </w:pPr>
      <w:r w:rsidRPr="003E34DF">
        <w:rPr>
          <w:rFonts w:ascii="Arial" w:hAnsi="Arial" w:cs="Arial"/>
          <w:sz w:val="22"/>
          <w:szCs w:val="22"/>
        </w:rPr>
        <w:t xml:space="preserve">Researchers have developed a </w:t>
      </w:r>
      <w:r w:rsidRPr="003E34DF">
        <w:rPr>
          <w:rFonts w:ascii="Arial" w:hAnsi="Arial" w:cs="Arial"/>
          <w:b/>
          <w:bCs/>
          <w:sz w:val="22"/>
          <w:szCs w:val="22"/>
        </w:rPr>
        <w:t>method for detecting changes in RNA at the single-cell level</w:t>
      </w:r>
      <w:r w:rsidRPr="003E34DF">
        <w:rPr>
          <w:rFonts w:ascii="Arial" w:hAnsi="Arial" w:cs="Arial"/>
          <w:sz w:val="22"/>
          <w:szCs w:val="22"/>
        </w:rPr>
        <w:t xml:space="preserve">, making it easier to study viral replication in single cells. </w:t>
      </w:r>
      <w:r w:rsidRPr="003E34DF">
        <w:rPr>
          <w:rStyle w:val="FootnoteReference"/>
          <w:rFonts w:ascii="Arial" w:hAnsi="Arial" w:cs="Arial"/>
          <w:sz w:val="22"/>
          <w:szCs w:val="22"/>
        </w:rPr>
        <w:footnoteReference w:id="227"/>
      </w:r>
    </w:p>
    <w:p w:rsidR="00FE09FF" w:rsidRPr="003E34DF" w:rsidRDefault="00FE09FF" w:rsidP="00FE09FF">
      <w:pPr>
        <w:pStyle w:val="NormalWeb"/>
        <w:numPr>
          <w:ilvl w:val="0"/>
          <w:numId w:val="11"/>
        </w:numPr>
        <w:spacing w:before="0" w:beforeAutospacing="0" w:after="0" w:afterAutospacing="0"/>
        <w:rPr>
          <w:rFonts w:ascii="Arial" w:hAnsi="Arial" w:cs="Arial"/>
          <w:sz w:val="22"/>
          <w:szCs w:val="22"/>
        </w:rPr>
      </w:pPr>
      <w:r w:rsidRPr="003E34DF">
        <w:rPr>
          <w:rFonts w:ascii="Arial" w:hAnsi="Arial" w:cs="Arial"/>
          <w:sz w:val="22"/>
          <w:szCs w:val="22"/>
        </w:rPr>
        <w:t xml:space="preserve">Lilly's P-tau217 </w:t>
      </w:r>
      <w:r w:rsidRPr="003E34DF">
        <w:rPr>
          <w:rFonts w:ascii="Arial" w:hAnsi="Arial" w:cs="Arial"/>
          <w:b/>
          <w:bCs/>
          <w:sz w:val="22"/>
          <w:szCs w:val="22"/>
        </w:rPr>
        <w:t>blood test has demonstrated high accuracy in diagnosing of Alzheimer's disease</w:t>
      </w:r>
      <w:r w:rsidRPr="003E34DF">
        <w:rPr>
          <w:rFonts w:ascii="Arial" w:hAnsi="Arial" w:cs="Arial"/>
          <w:sz w:val="22"/>
          <w:szCs w:val="22"/>
        </w:rPr>
        <w:t>.</w:t>
      </w:r>
      <w:r w:rsidRPr="003E34DF">
        <w:rPr>
          <w:rStyle w:val="FootnoteReference"/>
          <w:rFonts w:ascii="Arial" w:hAnsi="Arial" w:cs="Arial"/>
          <w:sz w:val="22"/>
          <w:szCs w:val="22"/>
        </w:rPr>
        <w:footnoteReference w:id="228"/>
      </w:r>
    </w:p>
    <w:p w:rsidR="00FE09FF" w:rsidRPr="003E34DF" w:rsidRDefault="00FE09FF" w:rsidP="00FE09FF">
      <w:pPr>
        <w:pStyle w:val="NormalWeb"/>
        <w:numPr>
          <w:ilvl w:val="0"/>
          <w:numId w:val="11"/>
        </w:numPr>
        <w:rPr>
          <w:rFonts w:ascii="Arial" w:hAnsi="Arial" w:cs="Arial"/>
          <w:sz w:val="22"/>
          <w:szCs w:val="22"/>
        </w:rPr>
      </w:pPr>
      <w:r w:rsidRPr="003E34DF">
        <w:rPr>
          <w:rFonts w:ascii="Arial" w:hAnsi="Arial" w:cs="Arial"/>
          <w:sz w:val="22"/>
          <w:szCs w:val="22"/>
        </w:rPr>
        <w:t xml:space="preserve">UCB announced a global, exclusive licence agreement with Roche/Genentech, for the </w:t>
      </w:r>
      <w:r w:rsidRPr="003E34DF">
        <w:rPr>
          <w:rFonts w:ascii="Arial" w:hAnsi="Arial" w:cs="Arial"/>
          <w:b/>
          <w:bCs/>
          <w:sz w:val="22"/>
          <w:szCs w:val="22"/>
        </w:rPr>
        <w:t>development and commercialization of UCB0107 in Alzheimer’s disease</w:t>
      </w:r>
      <w:r w:rsidRPr="003E34DF">
        <w:rPr>
          <w:rFonts w:ascii="Arial" w:hAnsi="Arial" w:cs="Arial"/>
          <w:sz w:val="22"/>
          <w:szCs w:val="22"/>
        </w:rPr>
        <w:t>, subject to antitrust clearance.</w:t>
      </w:r>
      <w:r w:rsidRPr="003E34DF">
        <w:rPr>
          <w:rStyle w:val="FootnoteReference"/>
          <w:rFonts w:ascii="Arial" w:hAnsi="Arial" w:cs="Arial"/>
          <w:sz w:val="22"/>
          <w:szCs w:val="22"/>
        </w:rPr>
        <w:footnoteReference w:id="229"/>
      </w:r>
      <w:r w:rsidRPr="003E34DF">
        <w:rPr>
          <w:rFonts w:ascii="Arial" w:hAnsi="Arial" w:cs="Arial"/>
          <w:sz w:val="22"/>
          <w:szCs w:val="22"/>
        </w:rPr>
        <w:t xml:space="preserve"> The candidate is </w:t>
      </w:r>
      <w:r w:rsidRPr="003E34DF">
        <w:rPr>
          <w:rStyle w:val="Emphasis"/>
          <w:rFonts w:ascii="Arial" w:hAnsi="Arial" w:cs="Arial"/>
          <w:sz w:val="22"/>
          <w:szCs w:val="22"/>
        </w:rPr>
        <w:t>anti-Tau antibody treatment</w:t>
      </w:r>
      <w:r w:rsidRPr="003E34DF">
        <w:rPr>
          <w:rFonts w:ascii="Arial" w:hAnsi="Arial" w:cs="Arial"/>
          <w:sz w:val="22"/>
          <w:szCs w:val="22"/>
        </w:rPr>
        <w:t>.</w:t>
      </w:r>
    </w:p>
    <w:p w:rsidR="00E61B3C" w:rsidRPr="003E34DF" w:rsidRDefault="00FE09FF" w:rsidP="00FE09FF">
      <w:pPr>
        <w:pStyle w:val="NormalWeb"/>
        <w:numPr>
          <w:ilvl w:val="0"/>
          <w:numId w:val="11"/>
        </w:numPr>
        <w:rPr>
          <w:rFonts w:ascii="Arial" w:hAnsi="Arial" w:cs="Arial"/>
          <w:sz w:val="22"/>
          <w:szCs w:val="22"/>
        </w:rPr>
      </w:pPr>
      <w:r w:rsidRPr="003E34DF">
        <w:rPr>
          <w:rFonts w:ascii="Arial" w:hAnsi="Arial" w:cs="Arial"/>
          <w:sz w:val="22"/>
          <w:szCs w:val="22"/>
        </w:rPr>
        <w:t xml:space="preserve">Scientists at Macquarie University say they have demonstrated a </w:t>
      </w:r>
      <w:r w:rsidRPr="003E34DF">
        <w:rPr>
          <w:rFonts w:ascii="Arial" w:hAnsi="Arial" w:cs="Arial"/>
          <w:b/>
          <w:bCs/>
          <w:sz w:val="22"/>
          <w:szCs w:val="22"/>
        </w:rPr>
        <w:t>gene therapy approach to treating advanced forms of Alzheimer’s disease</w:t>
      </w:r>
      <w:r w:rsidRPr="003E34DF">
        <w:rPr>
          <w:rFonts w:ascii="Arial" w:hAnsi="Arial" w:cs="Arial"/>
          <w:sz w:val="22"/>
          <w:szCs w:val="22"/>
        </w:rPr>
        <w:t xml:space="preserve"> which can reverse memory loss in mice.</w:t>
      </w:r>
      <w:r w:rsidRPr="003E34DF">
        <w:rPr>
          <w:rStyle w:val="FootnoteReference"/>
          <w:rFonts w:ascii="Arial" w:hAnsi="Arial" w:cs="Arial"/>
          <w:sz w:val="22"/>
          <w:szCs w:val="22"/>
        </w:rPr>
        <w:footnoteReference w:id="230"/>
      </w:r>
      <w:r w:rsidRPr="003E34DF">
        <w:rPr>
          <w:rFonts w:ascii="Arial" w:hAnsi="Arial" w:cs="Arial"/>
          <w:sz w:val="22"/>
          <w:szCs w:val="22"/>
        </w:rPr>
        <w:t xml:space="preserve"> </w:t>
      </w:r>
    </w:p>
    <w:p w:rsidR="00396D1E" w:rsidRPr="00825907" w:rsidRDefault="00396D1E" w:rsidP="00A5720C">
      <w:pPr>
        <w:pStyle w:val="TOCSubheaddetailedsection"/>
      </w:pPr>
      <w:bookmarkStart w:id="32" w:name="_Toc51233124"/>
      <w:r w:rsidRPr="00825907">
        <w:t>Miscellaneous</w:t>
      </w:r>
      <w:bookmarkEnd w:id="32"/>
    </w:p>
    <w:p w:rsidR="00E325BD" w:rsidRPr="003E34DF" w:rsidRDefault="00E325BD" w:rsidP="00E325BD">
      <w:pPr>
        <w:pStyle w:val="NormalWeb"/>
        <w:numPr>
          <w:ilvl w:val="0"/>
          <w:numId w:val="11"/>
        </w:numPr>
        <w:rPr>
          <w:rFonts w:ascii="Arial" w:hAnsi="Arial" w:cs="Arial"/>
          <w:sz w:val="22"/>
          <w:szCs w:val="22"/>
        </w:rPr>
      </w:pPr>
      <w:r w:rsidRPr="003E34DF">
        <w:rPr>
          <w:rFonts w:ascii="Arial" w:hAnsi="Arial" w:cs="Arial"/>
          <w:sz w:val="22"/>
          <w:szCs w:val="22"/>
        </w:rPr>
        <w:t xml:space="preserve">The US FDA has permitted </w:t>
      </w:r>
      <w:hyperlink r:id="rId29" w:history="1">
        <w:r w:rsidRPr="003E34DF">
          <w:rPr>
            <w:rStyle w:val="Hyperlink"/>
            <w:rFonts w:ascii="Arial" w:eastAsiaTheme="majorEastAsia" w:hAnsi="Arial" w:cs="Arial"/>
            <w:sz w:val="22"/>
            <w:szCs w:val="22"/>
          </w:rPr>
          <w:t>Cadila Healthcare</w:t>
        </w:r>
      </w:hyperlink>
      <w:r w:rsidRPr="003E34DF">
        <w:rPr>
          <w:rFonts w:ascii="Arial" w:hAnsi="Arial" w:cs="Arial"/>
          <w:color w:val="0000FF"/>
          <w:sz w:val="22"/>
          <w:szCs w:val="22"/>
        </w:rPr>
        <w:t xml:space="preserve"> </w:t>
      </w:r>
      <w:r w:rsidRPr="003E34DF">
        <w:rPr>
          <w:rFonts w:ascii="Arial" w:hAnsi="Arial" w:cs="Arial"/>
          <w:sz w:val="22"/>
          <w:szCs w:val="22"/>
        </w:rPr>
        <w:t xml:space="preserve">to begin trials of </w:t>
      </w:r>
      <w:r w:rsidRPr="003E34DF">
        <w:rPr>
          <w:rFonts w:ascii="Arial" w:hAnsi="Arial" w:cs="Arial"/>
          <w:b/>
          <w:bCs/>
          <w:sz w:val="22"/>
          <w:szCs w:val="22"/>
        </w:rPr>
        <w:t xml:space="preserve">Desidustat </w:t>
      </w:r>
      <w:r w:rsidRPr="003E34DF">
        <w:rPr>
          <w:rFonts w:ascii="Arial" w:hAnsi="Arial" w:cs="Arial"/>
          <w:sz w:val="22"/>
          <w:szCs w:val="22"/>
        </w:rPr>
        <w:t xml:space="preserve">in chemotherapy-induced </w:t>
      </w:r>
      <w:r w:rsidRPr="003E34DF">
        <w:rPr>
          <w:rFonts w:ascii="Arial" w:hAnsi="Arial" w:cs="Arial"/>
          <w:b/>
          <w:bCs/>
          <w:sz w:val="22"/>
          <w:szCs w:val="22"/>
        </w:rPr>
        <w:t>anaemia</w:t>
      </w:r>
      <w:r w:rsidRPr="003E34DF">
        <w:rPr>
          <w:rFonts w:ascii="Arial" w:hAnsi="Arial" w:cs="Arial"/>
          <w:sz w:val="22"/>
          <w:szCs w:val="22"/>
        </w:rPr>
        <w:t xml:space="preserve">. </w:t>
      </w:r>
      <w:r w:rsidRPr="003E34DF">
        <w:rPr>
          <w:rStyle w:val="FootnoteReference"/>
          <w:rFonts w:ascii="Arial" w:hAnsi="Arial" w:cs="Arial"/>
          <w:sz w:val="22"/>
          <w:szCs w:val="22"/>
        </w:rPr>
        <w:footnoteReference w:id="231"/>
      </w:r>
    </w:p>
    <w:p w:rsidR="000A1630" w:rsidRPr="003E34DF" w:rsidRDefault="000A1630" w:rsidP="000A1630">
      <w:pPr>
        <w:pStyle w:val="NormalWeb"/>
        <w:numPr>
          <w:ilvl w:val="0"/>
          <w:numId w:val="11"/>
        </w:numPr>
        <w:rPr>
          <w:rFonts w:ascii="Arial" w:hAnsi="Arial" w:cs="Arial"/>
          <w:sz w:val="22"/>
          <w:szCs w:val="22"/>
        </w:rPr>
      </w:pPr>
      <w:r w:rsidRPr="003E34DF">
        <w:rPr>
          <w:rFonts w:ascii="Arial" w:hAnsi="Arial" w:cs="Arial"/>
          <w:b/>
          <w:bCs/>
          <w:sz w:val="22"/>
          <w:szCs w:val="22"/>
        </w:rPr>
        <w:t>Novo Nordisk’s operating profit</w:t>
      </w:r>
      <w:r w:rsidRPr="003E34DF">
        <w:rPr>
          <w:rFonts w:ascii="Arial" w:hAnsi="Arial" w:cs="Arial"/>
          <w:sz w:val="22"/>
          <w:szCs w:val="22"/>
        </w:rPr>
        <w:t xml:space="preserve"> increased by 8 per cent at constant exchange rates in the first six months of 2020.</w:t>
      </w:r>
    </w:p>
    <w:p w:rsidR="00AA4FD1" w:rsidRPr="003E34DF" w:rsidRDefault="00AA4FD1" w:rsidP="00AA4FD1">
      <w:pPr>
        <w:pStyle w:val="NormalWeb"/>
        <w:numPr>
          <w:ilvl w:val="0"/>
          <w:numId w:val="11"/>
        </w:numPr>
        <w:rPr>
          <w:rFonts w:ascii="Arial" w:hAnsi="Arial" w:cs="Arial"/>
          <w:sz w:val="22"/>
          <w:szCs w:val="22"/>
        </w:rPr>
      </w:pPr>
      <w:r w:rsidRPr="003E34DF">
        <w:rPr>
          <w:rFonts w:ascii="Arial" w:hAnsi="Arial" w:cs="Arial"/>
          <w:sz w:val="22"/>
          <w:szCs w:val="22"/>
        </w:rPr>
        <w:t xml:space="preserve">Researchers report that almost </w:t>
      </w:r>
      <w:r w:rsidRPr="003E34DF">
        <w:rPr>
          <w:rFonts w:ascii="Arial" w:hAnsi="Arial" w:cs="Arial"/>
          <w:b/>
          <w:bCs/>
          <w:sz w:val="22"/>
          <w:szCs w:val="22"/>
        </w:rPr>
        <w:t>a third of Australian haematologists and medical oncologists receive payments from the pharmaceutical ind</w:t>
      </w:r>
      <w:r w:rsidRPr="003E34DF">
        <w:rPr>
          <w:rFonts w:ascii="Arial" w:hAnsi="Arial" w:cs="Arial"/>
          <w:sz w:val="22"/>
          <w:szCs w:val="22"/>
        </w:rPr>
        <w:t>ustry: and that this rate is three times higher than the average for specialist physicians.</w:t>
      </w:r>
      <w:r w:rsidRPr="003E34DF">
        <w:rPr>
          <w:rStyle w:val="FootnoteReference"/>
          <w:rFonts w:ascii="Arial" w:hAnsi="Arial" w:cs="Arial"/>
          <w:sz w:val="22"/>
          <w:szCs w:val="22"/>
        </w:rPr>
        <w:footnoteReference w:id="232"/>
      </w:r>
    </w:p>
    <w:p w:rsidR="00C97E0B" w:rsidRPr="003E34DF" w:rsidRDefault="00C97E0B" w:rsidP="00C97E0B">
      <w:pPr>
        <w:pStyle w:val="NormalWeb"/>
        <w:numPr>
          <w:ilvl w:val="0"/>
          <w:numId w:val="11"/>
        </w:numPr>
        <w:rPr>
          <w:rFonts w:ascii="Arial" w:hAnsi="Arial" w:cs="Arial"/>
          <w:sz w:val="22"/>
          <w:szCs w:val="22"/>
        </w:rPr>
      </w:pPr>
      <w:r w:rsidRPr="003E34DF">
        <w:rPr>
          <w:rFonts w:ascii="Arial" w:hAnsi="Arial" w:cs="Arial"/>
          <w:b/>
          <w:bCs/>
          <w:sz w:val="22"/>
          <w:szCs w:val="22"/>
        </w:rPr>
        <w:lastRenderedPageBreak/>
        <w:t>Public Health England (PHE) is being replaced</w:t>
      </w:r>
      <w:r w:rsidRPr="003E34DF">
        <w:rPr>
          <w:rFonts w:ascii="Arial" w:hAnsi="Arial" w:cs="Arial"/>
          <w:sz w:val="22"/>
          <w:szCs w:val="22"/>
        </w:rPr>
        <w:t xml:space="preserve"> with a new organisation, the National Institute for Health Protection (NIHP).</w:t>
      </w:r>
      <w:r w:rsidRPr="003E34DF">
        <w:rPr>
          <w:rStyle w:val="FootnoteReference"/>
          <w:rFonts w:ascii="Arial" w:hAnsi="Arial" w:cs="Arial"/>
          <w:sz w:val="22"/>
          <w:szCs w:val="22"/>
        </w:rPr>
        <w:footnoteReference w:id="233"/>
      </w:r>
    </w:p>
    <w:p w:rsidR="00E27DDC" w:rsidRPr="00EF27B9" w:rsidRDefault="00E27DDC" w:rsidP="00E27DDC">
      <w:pPr>
        <w:pStyle w:val="NormalWeb"/>
        <w:numPr>
          <w:ilvl w:val="0"/>
          <w:numId w:val="11"/>
        </w:numPr>
        <w:rPr>
          <w:rFonts w:ascii="Arial" w:hAnsi="Arial" w:cs="Arial"/>
          <w:sz w:val="22"/>
          <w:szCs w:val="22"/>
        </w:rPr>
      </w:pPr>
      <w:r w:rsidRPr="00EF27B9">
        <w:rPr>
          <w:rFonts w:ascii="Arial" w:hAnsi="Arial" w:cs="Arial"/>
          <w:sz w:val="22"/>
          <w:szCs w:val="22"/>
        </w:rPr>
        <w:t xml:space="preserve">In the US, it is reported that some </w:t>
      </w:r>
      <w:r w:rsidRPr="00EF27B9">
        <w:rPr>
          <w:rFonts w:ascii="Arial" w:hAnsi="Arial" w:cs="Arial"/>
          <w:b/>
          <w:bCs/>
          <w:sz w:val="22"/>
          <w:szCs w:val="22"/>
        </w:rPr>
        <w:t>regenerative medicine companies</w:t>
      </w:r>
      <w:r w:rsidRPr="00EF27B9">
        <w:rPr>
          <w:rFonts w:ascii="Arial" w:hAnsi="Arial" w:cs="Arial"/>
          <w:sz w:val="22"/>
          <w:szCs w:val="22"/>
        </w:rPr>
        <w:t xml:space="preserve"> offering unproven treatments are including COVID-19 in their list.</w:t>
      </w:r>
      <w:r w:rsidRPr="00EF27B9">
        <w:rPr>
          <w:rStyle w:val="FootnoteReference"/>
          <w:rFonts w:ascii="Arial" w:hAnsi="Arial" w:cs="Arial"/>
          <w:sz w:val="22"/>
          <w:szCs w:val="22"/>
        </w:rPr>
        <w:footnoteReference w:id="234"/>
      </w:r>
    </w:p>
    <w:p w:rsidR="00E27DDC" w:rsidRPr="00EF27B9" w:rsidRDefault="00E27DDC" w:rsidP="00E27DDC">
      <w:pPr>
        <w:pStyle w:val="NormalWeb"/>
        <w:numPr>
          <w:ilvl w:val="0"/>
          <w:numId w:val="11"/>
        </w:numPr>
        <w:spacing w:before="0" w:beforeAutospacing="0" w:after="0" w:afterAutospacing="0"/>
        <w:rPr>
          <w:rFonts w:ascii="Arial" w:hAnsi="Arial" w:cs="Arial"/>
          <w:sz w:val="22"/>
          <w:szCs w:val="22"/>
        </w:rPr>
      </w:pPr>
      <w:r w:rsidRPr="00EF27B9">
        <w:rPr>
          <w:rFonts w:ascii="Arial" w:hAnsi="Arial" w:cs="Arial"/>
          <w:sz w:val="22"/>
          <w:szCs w:val="22"/>
          <w:shd w:val="clear" w:color="auto" w:fill="FFFFFF"/>
        </w:rPr>
        <w:t>A study</w:t>
      </w:r>
      <w:r w:rsidRPr="00EF27B9">
        <w:rPr>
          <w:rStyle w:val="FootnoteReference"/>
          <w:rFonts w:ascii="Arial" w:hAnsi="Arial" w:cs="Arial"/>
          <w:sz w:val="22"/>
          <w:szCs w:val="22"/>
          <w:shd w:val="clear" w:color="auto" w:fill="FFFFFF"/>
        </w:rPr>
        <w:footnoteReference w:id="235"/>
      </w:r>
      <w:r w:rsidRPr="00EF27B9">
        <w:rPr>
          <w:rFonts w:ascii="Arial" w:hAnsi="Arial" w:cs="Arial"/>
          <w:sz w:val="22"/>
          <w:szCs w:val="22"/>
          <w:shd w:val="clear" w:color="auto" w:fill="FFFFFF"/>
        </w:rPr>
        <w:t xml:space="preserve"> has </w:t>
      </w:r>
      <w:r w:rsidRPr="00EF27B9">
        <w:rPr>
          <w:rFonts w:ascii="Arial" w:hAnsi="Arial" w:cs="Arial"/>
          <w:b/>
          <w:bCs/>
          <w:sz w:val="22"/>
          <w:szCs w:val="22"/>
          <w:shd w:val="clear" w:color="auto" w:fill="FFFFFF"/>
        </w:rPr>
        <w:t>linked urinary BPA levels to overall mortality</w:t>
      </w:r>
      <w:r w:rsidRPr="00EF27B9">
        <w:rPr>
          <w:rFonts w:ascii="Arial" w:hAnsi="Arial" w:cs="Arial"/>
          <w:sz w:val="22"/>
          <w:szCs w:val="22"/>
          <w:shd w:val="clear" w:color="auto" w:fill="FFFFFF"/>
        </w:rPr>
        <w:t>.</w:t>
      </w:r>
      <w:r w:rsidRPr="00EF27B9">
        <w:rPr>
          <w:rStyle w:val="FootnoteReference"/>
          <w:rFonts w:ascii="Arial" w:hAnsi="Arial" w:cs="Arial"/>
          <w:sz w:val="22"/>
          <w:szCs w:val="22"/>
          <w:shd w:val="clear" w:color="auto" w:fill="FFFFFF"/>
        </w:rPr>
        <w:footnoteReference w:id="236"/>
      </w:r>
    </w:p>
    <w:p w:rsidR="00362F11" w:rsidRDefault="00362F11" w:rsidP="0066594F">
      <w:pPr>
        <w:pStyle w:val="NormalWeb"/>
        <w:rPr>
          <w:rFonts w:ascii="Arial" w:hAnsi="Arial" w:cs="Arial"/>
          <w:sz w:val="22"/>
          <w:szCs w:val="22"/>
        </w:rPr>
      </w:pPr>
    </w:p>
    <w:sectPr w:rsidR="00362F1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A9" w:rsidRDefault="006D79A9" w:rsidP="00EF6B07">
      <w:r>
        <w:separator/>
      </w:r>
    </w:p>
  </w:endnote>
  <w:endnote w:type="continuationSeparator" w:id="0">
    <w:p w:rsidR="006D79A9" w:rsidRDefault="006D79A9"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49281A">
      <w:trPr>
        <w:trHeight w:val="151"/>
      </w:trPr>
      <w:tc>
        <w:tcPr>
          <w:tcW w:w="2250" w:type="pct"/>
          <w:tcBorders>
            <w:bottom w:val="single" w:sz="4" w:space="0" w:color="4472C4" w:themeColor="accent1"/>
          </w:tcBorders>
        </w:tcPr>
        <w:p w:rsidR="0049281A" w:rsidRDefault="0049281A">
          <w:pPr>
            <w:pStyle w:val="Header"/>
            <w:rPr>
              <w:rFonts w:asciiTheme="majorHAnsi" w:eastAsiaTheme="majorEastAsia" w:hAnsiTheme="majorHAnsi" w:cstheme="majorBidi"/>
              <w:b/>
              <w:bCs/>
            </w:rPr>
          </w:pPr>
        </w:p>
      </w:tc>
      <w:tc>
        <w:tcPr>
          <w:tcW w:w="500" w:type="pct"/>
          <w:vMerge w:val="restart"/>
          <w:noWrap/>
          <w:vAlign w:val="center"/>
        </w:tcPr>
        <w:p w:rsidR="0049281A" w:rsidRDefault="0049281A">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F6388A" w:rsidRPr="00F6388A">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49281A" w:rsidRDefault="0049281A">
          <w:pPr>
            <w:pStyle w:val="Header"/>
            <w:rPr>
              <w:rFonts w:asciiTheme="majorHAnsi" w:eastAsiaTheme="majorEastAsia" w:hAnsiTheme="majorHAnsi" w:cstheme="majorBidi"/>
              <w:b/>
              <w:bCs/>
            </w:rPr>
          </w:pPr>
        </w:p>
      </w:tc>
    </w:tr>
    <w:tr w:rsidR="0049281A">
      <w:trPr>
        <w:trHeight w:val="150"/>
      </w:trPr>
      <w:tc>
        <w:tcPr>
          <w:tcW w:w="2250" w:type="pct"/>
          <w:tcBorders>
            <w:top w:val="single" w:sz="4" w:space="0" w:color="4472C4" w:themeColor="accent1"/>
          </w:tcBorders>
        </w:tcPr>
        <w:p w:rsidR="0049281A" w:rsidRDefault="0049281A">
          <w:pPr>
            <w:pStyle w:val="Header"/>
            <w:rPr>
              <w:rFonts w:asciiTheme="majorHAnsi" w:eastAsiaTheme="majorEastAsia" w:hAnsiTheme="majorHAnsi" w:cstheme="majorBidi"/>
              <w:b/>
              <w:bCs/>
            </w:rPr>
          </w:pPr>
        </w:p>
      </w:tc>
      <w:tc>
        <w:tcPr>
          <w:tcW w:w="500" w:type="pct"/>
          <w:vMerge/>
        </w:tcPr>
        <w:p w:rsidR="0049281A" w:rsidRDefault="0049281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49281A" w:rsidRDefault="0049281A">
          <w:pPr>
            <w:pStyle w:val="Header"/>
            <w:rPr>
              <w:rFonts w:asciiTheme="majorHAnsi" w:eastAsiaTheme="majorEastAsia" w:hAnsiTheme="majorHAnsi" w:cstheme="majorBidi"/>
              <w:b/>
              <w:bCs/>
            </w:rPr>
          </w:pPr>
        </w:p>
      </w:tc>
    </w:tr>
  </w:tbl>
  <w:p w:rsidR="0049281A" w:rsidRDefault="0049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A9" w:rsidRDefault="006D79A9" w:rsidP="00EF6B07">
      <w:r>
        <w:separator/>
      </w:r>
    </w:p>
  </w:footnote>
  <w:footnote w:type="continuationSeparator" w:id="0">
    <w:p w:rsidR="006D79A9" w:rsidRDefault="006D79A9" w:rsidP="00EF6B07">
      <w:r>
        <w:continuationSeparator/>
      </w:r>
    </w:p>
  </w:footnote>
  <w:footnote w:id="1">
    <w:p w:rsidR="0049281A" w:rsidRPr="00175513" w:rsidRDefault="0049281A" w:rsidP="00F95059">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1" w:history="1">
        <w:r w:rsidRPr="00175513">
          <w:rPr>
            <w:rStyle w:val="Hyperlink"/>
            <w:rFonts w:ascii="Arial" w:eastAsiaTheme="majorEastAsia" w:hAnsi="Arial" w:cs="Arial"/>
          </w:rPr>
          <w:t>https://www.news-medical.net/news/20200728/A-new-cell-based-gene-therapy-approach-to-better-treat-patients-with-hemophilia-A.aspx</w:t>
        </w:r>
      </w:hyperlink>
      <w:r w:rsidRPr="00175513">
        <w:rPr>
          <w:rFonts w:ascii="Arial" w:hAnsi="Arial" w:cs="Arial"/>
        </w:rPr>
        <w:t xml:space="preserve"> </w:t>
      </w:r>
    </w:p>
  </w:footnote>
  <w:footnote w:id="2">
    <w:p w:rsidR="0049281A" w:rsidRPr="00175513" w:rsidRDefault="00D201CB" w:rsidP="00D201CB">
      <w:pPr>
        <w:pStyle w:val="FootnoteText"/>
        <w:rPr>
          <w:rFonts w:ascii="Arial" w:hAnsi="Arial" w:cs="Arial"/>
        </w:rPr>
      </w:pPr>
      <w:r w:rsidRPr="00175513">
        <w:rPr>
          <w:rStyle w:val="FootnoteReference"/>
          <w:rFonts w:ascii="Arial" w:hAnsi="Arial" w:cs="Arial"/>
        </w:rPr>
        <w:footnoteRef/>
      </w:r>
      <w:r>
        <w:rPr>
          <w:rFonts w:ascii="Arial" w:hAnsi="Arial" w:cs="Arial"/>
        </w:rPr>
        <w:t xml:space="preserve"> </w:t>
      </w:r>
      <w:r w:rsidRPr="00B349B1">
        <w:rPr>
          <w:rStyle w:val="Hyperlink"/>
          <w:rFonts w:ascii="Arial" w:eastAsiaTheme="majorEastAsia" w:hAnsi="Arial" w:cs="Arial"/>
        </w:rPr>
        <w:t>https://www.haemophilia.org.au/HFA/media/Documents/Ageing/HFA-Getting-older-report-full.pdf</w:t>
      </w:r>
      <w:r w:rsidRPr="00B349B1">
        <w:rPr>
          <w:rStyle w:val="Hyperlink"/>
          <w:rFonts w:eastAsiaTheme="majorEastAsia"/>
        </w:rPr>
        <w:t xml:space="preserve"> </w:t>
      </w:r>
      <w:r w:rsidR="0049281A" w:rsidRPr="00175513">
        <w:rPr>
          <w:rFonts w:ascii="Arial" w:hAnsi="Arial" w:cs="Arial"/>
        </w:rPr>
        <w:t xml:space="preserve">and </w:t>
      </w:r>
      <w:hyperlink r:id="rId2" w:history="1">
        <w:r w:rsidR="0049281A" w:rsidRPr="00175513">
          <w:rPr>
            <w:rStyle w:val="Hyperlink"/>
            <w:rFonts w:ascii="Arial" w:eastAsiaTheme="majorEastAsia" w:hAnsi="Arial" w:cs="Arial"/>
          </w:rPr>
          <w:t>https://thelimbic.com/haematology/older-age-unknown-territory-for-patients-with-bleeding-disorders/</w:t>
        </w:r>
      </w:hyperlink>
    </w:p>
  </w:footnote>
  <w:footnote w:id="3">
    <w:p w:rsidR="0049281A" w:rsidRPr="00175513" w:rsidRDefault="0049281A" w:rsidP="00C41266">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3" w:history="1">
        <w:r w:rsidRPr="00175513">
          <w:rPr>
            <w:rStyle w:val="Hyperlink"/>
            <w:rFonts w:ascii="Arial" w:hAnsi="Arial" w:cs="Arial"/>
          </w:rPr>
          <w:t>https://endpts.com/playing-catch-up-roche-outlines-plans-for-a-phiii-hemophilia-a-program-next-year/</w:t>
        </w:r>
      </w:hyperlink>
    </w:p>
  </w:footnote>
  <w:footnote w:id="4">
    <w:p w:rsidR="0049281A" w:rsidRPr="00175513" w:rsidRDefault="0049281A" w:rsidP="00621440">
      <w:pPr>
        <w:rPr>
          <w:rFonts w:ascii="Arial" w:hAnsi="Arial" w:cs="Arial"/>
          <w:sz w:val="20"/>
          <w:szCs w:val="20"/>
        </w:rPr>
      </w:pPr>
      <w:r w:rsidRPr="00175513">
        <w:rPr>
          <w:rStyle w:val="FootnoteReference"/>
          <w:rFonts w:ascii="Arial" w:hAnsi="Arial" w:cs="Arial"/>
          <w:sz w:val="20"/>
          <w:szCs w:val="20"/>
        </w:rPr>
        <w:footnoteRef/>
      </w:r>
      <w:r w:rsidRPr="00175513">
        <w:rPr>
          <w:rFonts w:ascii="Arial" w:hAnsi="Arial" w:cs="Arial"/>
          <w:sz w:val="20"/>
          <w:szCs w:val="20"/>
        </w:rPr>
        <w:t xml:space="preserve"> </w:t>
      </w:r>
      <w:hyperlink r:id="rId4" w:history="1">
        <w:r w:rsidRPr="00175513">
          <w:rPr>
            <w:rStyle w:val="Hyperlink"/>
            <w:rFonts w:ascii="Arial" w:eastAsiaTheme="majorEastAsia" w:hAnsi="Arial" w:cs="Arial"/>
            <w:sz w:val="20"/>
            <w:szCs w:val="20"/>
          </w:rPr>
          <w:t>https://www.fiercebiotech.com/biotech/novo-nordisk-s-concizumab-trials-can-resume-after-safety-trial-halt</w:t>
        </w:r>
      </w:hyperlink>
    </w:p>
  </w:footnote>
  <w:footnote w:id="5">
    <w:p w:rsidR="0049281A" w:rsidRPr="00175513" w:rsidRDefault="0049281A" w:rsidP="00E07F31">
      <w:pPr>
        <w:rPr>
          <w:rFonts w:ascii="Arial" w:hAnsi="Arial" w:cs="Arial"/>
          <w:b/>
          <w:bCs/>
          <w:sz w:val="20"/>
          <w:szCs w:val="20"/>
        </w:rPr>
      </w:pPr>
      <w:r w:rsidRPr="00175513">
        <w:rPr>
          <w:rStyle w:val="FootnoteReference"/>
          <w:rFonts w:ascii="Arial" w:hAnsi="Arial" w:cs="Arial"/>
          <w:sz w:val="20"/>
          <w:szCs w:val="20"/>
        </w:rPr>
        <w:footnoteRef/>
      </w:r>
      <w:r w:rsidRPr="00175513">
        <w:rPr>
          <w:rFonts w:ascii="Arial" w:hAnsi="Arial" w:cs="Arial"/>
          <w:sz w:val="20"/>
          <w:szCs w:val="20"/>
        </w:rPr>
        <w:t xml:space="preserve"> </w:t>
      </w:r>
      <w:hyperlink r:id="rId5" w:history="1">
        <w:r w:rsidRPr="00175513">
          <w:rPr>
            <w:rStyle w:val="Hyperlink"/>
            <w:rFonts w:ascii="Arial" w:eastAsiaTheme="majorEastAsia" w:hAnsi="Arial" w:cs="Arial"/>
            <w:sz w:val="20"/>
            <w:szCs w:val="20"/>
          </w:rPr>
          <w:t>https://www.fiercebiotech.com/biotech/fda-gets-out-its-red-pen-again-rejecting-biomarin-s-gene-therapy-valrox-amid-durability</w:t>
        </w:r>
      </w:hyperlink>
      <w:r w:rsidRPr="00175513">
        <w:rPr>
          <w:rFonts w:ascii="Arial" w:hAnsi="Arial" w:cs="Arial"/>
          <w:sz w:val="20"/>
          <w:szCs w:val="20"/>
        </w:rPr>
        <w:t xml:space="preserve"> and </w:t>
      </w:r>
      <w:r w:rsidRPr="00175513">
        <w:rPr>
          <w:rFonts w:ascii="Arial" w:hAnsi="Arial" w:cs="Arial"/>
          <w:sz w:val="20"/>
          <w:szCs w:val="20"/>
        </w:rPr>
        <w:br/>
      </w:r>
      <w:hyperlink r:id="rId6" w:history="1">
        <w:r w:rsidRPr="00175513">
          <w:rPr>
            <w:rStyle w:val="Hyperlink"/>
            <w:rFonts w:ascii="Arial" w:eastAsiaTheme="majorEastAsia" w:hAnsi="Arial" w:cs="Arial"/>
            <w:sz w:val="20"/>
            <w:szCs w:val="20"/>
          </w:rPr>
          <w:t>https://www.biopharmadive.com/news/hemophilia-gene-therapy-cure-biomarin/583105/</w:t>
        </w:r>
      </w:hyperlink>
      <w:r w:rsidRPr="00175513">
        <w:rPr>
          <w:rFonts w:ascii="Arial" w:hAnsi="Arial" w:cs="Arial"/>
          <w:sz w:val="20"/>
          <w:szCs w:val="20"/>
        </w:rPr>
        <w:t xml:space="preserve"> and </w:t>
      </w:r>
      <w:r w:rsidRPr="00175513">
        <w:rPr>
          <w:rFonts w:ascii="Arial" w:hAnsi="Arial" w:cs="Arial"/>
          <w:sz w:val="20"/>
          <w:szCs w:val="20"/>
        </w:rPr>
        <w:br/>
      </w:r>
      <w:hyperlink r:id="rId7" w:history="1">
        <w:r w:rsidRPr="00175513">
          <w:rPr>
            <w:rStyle w:val="Hyperlink"/>
            <w:rFonts w:ascii="Arial" w:eastAsiaTheme="majorEastAsia" w:hAnsi="Arial" w:cs="Arial"/>
            <w:sz w:val="20"/>
            <w:szCs w:val="20"/>
          </w:rPr>
          <w:t>https://www.biopharmadive.com/news/fda-rejection-biomarin-gilead-roctavian-filgotinib/583776/</w:t>
        </w:r>
      </w:hyperlink>
    </w:p>
  </w:footnote>
  <w:footnote w:id="6">
    <w:p w:rsidR="0049281A" w:rsidRPr="00175513" w:rsidRDefault="0049281A" w:rsidP="004976FB">
      <w:pPr>
        <w:pStyle w:val="FootnoteText"/>
        <w:rPr>
          <w:rFonts w:ascii="Arial" w:hAnsi="Arial" w:cs="Arial"/>
          <w:color w:val="0000FF"/>
        </w:rPr>
      </w:pPr>
      <w:r w:rsidRPr="00175513">
        <w:rPr>
          <w:rStyle w:val="FootnoteReference"/>
          <w:rFonts w:ascii="Arial" w:hAnsi="Arial" w:cs="Arial"/>
        </w:rPr>
        <w:footnoteRef/>
      </w:r>
      <w:r w:rsidRPr="00175513">
        <w:rPr>
          <w:rFonts w:ascii="Arial" w:hAnsi="Arial" w:cs="Arial"/>
        </w:rPr>
        <w:t xml:space="preserve"> a liquid form of </w:t>
      </w:r>
      <w:hyperlink r:id="rId8" w:history="1">
        <w:r w:rsidRPr="00175513">
          <w:rPr>
            <w:rStyle w:val="Hyperlink"/>
            <w:rFonts w:ascii="Arial" w:eastAsiaTheme="majorEastAsia" w:hAnsi="Arial" w:cs="Arial"/>
          </w:rPr>
          <w:t>hydroxyurea</w:t>
        </w:r>
      </w:hyperlink>
    </w:p>
  </w:footnote>
  <w:footnote w:id="7">
    <w:p w:rsidR="0049281A" w:rsidRPr="00175513" w:rsidRDefault="0049281A" w:rsidP="004976FB">
      <w:pPr>
        <w:rPr>
          <w:rFonts w:ascii="Arial" w:hAnsi="Arial" w:cs="Arial"/>
          <w:sz w:val="20"/>
          <w:szCs w:val="20"/>
        </w:rPr>
      </w:pPr>
      <w:r w:rsidRPr="00175513">
        <w:rPr>
          <w:rStyle w:val="FootnoteReference"/>
          <w:rFonts w:ascii="Arial" w:hAnsi="Arial" w:cs="Arial"/>
          <w:sz w:val="20"/>
          <w:szCs w:val="20"/>
        </w:rPr>
        <w:footnoteRef/>
      </w:r>
      <w:r w:rsidRPr="00175513">
        <w:rPr>
          <w:rFonts w:ascii="Arial" w:hAnsi="Arial" w:cs="Arial"/>
          <w:sz w:val="20"/>
          <w:szCs w:val="20"/>
        </w:rPr>
        <w:t xml:space="preserve"> </w:t>
      </w:r>
      <w:hyperlink r:id="rId9" w:history="1">
        <w:r w:rsidRPr="00175513">
          <w:rPr>
            <w:rStyle w:val="Hyperlink"/>
            <w:rFonts w:ascii="Arial" w:eastAsiaTheme="majorEastAsia" w:hAnsi="Arial" w:cs="Arial"/>
            <w:sz w:val="20"/>
            <w:szCs w:val="20"/>
          </w:rPr>
          <w:t>https://sicklecellanemianews.com/2020/08/13/sickle-cell-treatment-xromi-approved-in-scotland/</w:t>
        </w:r>
      </w:hyperlink>
    </w:p>
  </w:footnote>
  <w:footnote w:id="8">
    <w:p w:rsidR="0049281A" w:rsidRPr="00175513" w:rsidRDefault="0049281A" w:rsidP="00BD31FC">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10" w:history="1">
        <w:r w:rsidRPr="00175513">
          <w:rPr>
            <w:rStyle w:val="Hyperlink"/>
            <w:rFonts w:ascii="Arial" w:eastAsiaTheme="majorEastAsia" w:hAnsi="Arial" w:cs="Arial"/>
          </w:rPr>
          <w:t>https://www.healio.com/news/cardiology/20200819/combination-therapy-reduces-risk-for-abnormalities-treatment-failure-in-kawasaki-disease</w:t>
        </w:r>
      </w:hyperlink>
    </w:p>
  </w:footnote>
  <w:footnote w:id="9">
    <w:p w:rsidR="0049281A" w:rsidRPr="00175513" w:rsidRDefault="0049281A" w:rsidP="006945D8">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11" w:history="1">
        <w:r w:rsidRPr="00175513">
          <w:rPr>
            <w:rStyle w:val="Hyperlink"/>
            <w:rFonts w:ascii="Arial" w:eastAsiaTheme="majorEastAsia" w:hAnsi="Arial" w:cs="Arial"/>
          </w:rPr>
          <w:t>https://thelimbic.com/haematology/tia-often-follows-suboptimal-anticoagulant-therapy-study/</w:t>
        </w:r>
      </w:hyperlink>
    </w:p>
  </w:footnote>
  <w:footnote w:id="10">
    <w:p w:rsidR="0049281A" w:rsidRPr="00175513" w:rsidRDefault="0049281A" w:rsidP="006945D8">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12" w:history="1">
        <w:r w:rsidRPr="00175513">
          <w:rPr>
            <w:rStyle w:val="Hyperlink"/>
            <w:rFonts w:ascii="Arial" w:eastAsiaTheme="majorEastAsia" w:hAnsi="Arial" w:cs="Arial"/>
          </w:rPr>
          <w:t>https://stm.sciencemag.org/content/12/553/eaar8430</w:t>
        </w:r>
      </w:hyperlink>
      <w:r w:rsidRPr="00175513">
        <w:rPr>
          <w:rFonts w:ascii="Arial" w:hAnsi="Arial" w:cs="Arial"/>
        </w:rPr>
        <w:t xml:space="preserve"> and </w:t>
      </w:r>
      <w:hyperlink r:id="rId13" w:history="1">
        <w:r w:rsidRPr="00175513">
          <w:rPr>
            <w:rStyle w:val="Hyperlink"/>
            <w:rFonts w:ascii="Arial" w:eastAsiaTheme="majorEastAsia" w:hAnsi="Arial" w:cs="Arial"/>
          </w:rPr>
          <w:t>https://thelimbic.com/haematology/novel-selective-antithrombotic-agents-may-avoid-bleeding-complications/</w:t>
        </w:r>
      </w:hyperlink>
    </w:p>
  </w:footnote>
  <w:footnote w:id="11">
    <w:p w:rsidR="0049281A" w:rsidRPr="00175513" w:rsidRDefault="0049281A" w:rsidP="00512FF9">
      <w:pPr>
        <w:rPr>
          <w:rFonts w:ascii="Arial" w:hAnsi="Arial" w:cs="Arial"/>
          <w:sz w:val="20"/>
          <w:szCs w:val="20"/>
        </w:rPr>
      </w:pPr>
      <w:r w:rsidRPr="00175513">
        <w:rPr>
          <w:rStyle w:val="FootnoteReference"/>
          <w:rFonts w:ascii="Arial" w:hAnsi="Arial" w:cs="Arial"/>
          <w:sz w:val="20"/>
          <w:szCs w:val="20"/>
        </w:rPr>
        <w:footnoteRef/>
      </w:r>
      <w:r w:rsidRPr="00175513">
        <w:rPr>
          <w:rFonts w:ascii="Arial" w:hAnsi="Arial" w:cs="Arial"/>
          <w:sz w:val="20"/>
          <w:szCs w:val="20"/>
        </w:rPr>
        <w:t xml:space="preserve"> </w:t>
      </w:r>
      <w:hyperlink r:id="rId14" w:history="1">
        <w:r w:rsidRPr="00175513">
          <w:rPr>
            <w:rStyle w:val="Hyperlink"/>
            <w:rFonts w:ascii="Arial" w:eastAsiaTheme="majorEastAsia" w:hAnsi="Arial" w:cs="Arial"/>
            <w:sz w:val="20"/>
            <w:szCs w:val="20"/>
          </w:rPr>
          <w:t>https://transfusionnews.com/2020/08/19/restrictive-transfusion-strategies-safe-for-extremely-low-birth-weight-infants/</w:t>
        </w:r>
      </w:hyperlink>
    </w:p>
  </w:footnote>
  <w:footnote w:id="12">
    <w:p w:rsidR="0049281A" w:rsidRPr="00175513" w:rsidRDefault="0049281A" w:rsidP="00CD7CC8">
      <w:pPr>
        <w:pStyle w:val="FootnoteText"/>
        <w:rPr>
          <w:rFonts w:ascii="Arial" w:hAnsi="Arial" w:cs="Arial"/>
        </w:rPr>
      </w:pPr>
      <w:r w:rsidRPr="00175513">
        <w:rPr>
          <w:rStyle w:val="FootnoteReference"/>
          <w:rFonts w:ascii="Arial" w:hAnsi="Arial" w:cs="Arial"/>
        </w:rPr>
        <w:footnoteRef/>
      </w:r>
      <w:r w:rsidRPr="00175513">
        <w:rPr>
          <w:rFonts w:ascii="Arial" w:hAnsi="Arial" w:cs="Arial"/>
        </w:rPr>
        <w:t xml:space="preserve"> </w:t>
      </w:r>
      <w:hyperlink r:id="rId15" w:history="1">
        <w:r w:rsidRPr="00175513">
          <w:rPr>
            <w:rStyle w:val="Hyperlink"/>
            <w:rFonts w:ascii="Arial" w:eastAsiaTheme="majorEastAsia" w:hAnsi="Arial" w:cs="Arial"/>
          </w:rPr>
          <w:t>https://seekingalpha.com/news/3602886-cerus-announces-sales-milestone-for-intercept-system</w:t>
        </w:r>
      </w:hyperlink>
    </w:p>
  </w:footnote>
  <w:footnote w:id="13">
    <w:p w:rsidR="0049281A" w:rsidRPr="00FA57FB" w:rsidRDefault="0049281A" w:rsidP="00EB0E3F">
      <w:pPr>
        <w:rPr>
          <w:rFonts w:ascii="Arial" w:hAnsi="Arial" w:cs="Arial"/>
          <w:sz w:val="20"/>
          <w:szCs w:val="20"/>
        </w:rPr>
      </w:pPr>
      <w:r w:rsidRPr="00175513">
        <w:rPr>
          <w:rStyle w:val="FootnoteReference"/>
          <w:rFonts w:ascii="Arial" w:hAnsi="Arial" w:cs="Arial"/>
          <w:sz w:val="20"/>
          <w:szCs w:val="20"/>
        </w:rPr>
        <w:footnoteRef/>
      </w:r>
      <w:r w:rsidRPr="00175513">
        <w:rPr>
          <w:rFonts w:ascii="Arial" w:hAnsi="Arial" w:cs="Arial"/>
          <w:sz w:val="20"/>
          <w:szCs w:val="20"/>
        </w:rPr>
        <w:t xml:space="preserve"> </w:t>
      </w:r>
      <w:hyperlink r:id="rId16" w:history="1">
        <w:r w:rsidRPr="00FA57FB">
          <w:rPr>
            <w:rStyle w:val="Hyperlink"/>
            <w:rFonts w:ascii="Arial" w:eastAsiaTheme="majorEastAsia" w:hAnsi="Arial" w:cs="Arial"/>
            <w:sz w:val="20"/>
            <w:szCs w:val="20"/>
          </w:rPr>
          <w:t>https://www.fdanews.com/articles/198630-fda-authorizes-cytosorbents-blood-purification-technology-for-emergency-use</w:t>
        </w:r>
      </w:hyperlink>
    </w:p>
  </w:footnote>
  <w:footnote w:id="14">
    <w:p w:rsidR="0049281A" w:rsidRPr="00FA57FB" w:rsidRDefault="0049281A" w:rsidP="0048193A">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17" w:history="1">
        <w:r w:rsidRPr="00FA57FB">
          <w:rPr>
            <w:rStyle w:val="Hyperlink"/>
            <w:rFonts w:ascii="Arial" w:eastAsiaTheme="majorEastAsia" w:hAnsi="Arial" w:cs="Arial"/>
          </w:rPr>
          <w:t>http://www.finsmes.com/2020/07/tasso-raises-17m-in-series-a-financing.html</w:t>
        </w:r>
      </w:hyperlink>
    </w:p>
  </w:footnote>
  <w:footnote w:id="15">
    <w:p w:rsidR="0049281A" w:rsidRPr="00FA57FB" w:rsidRDefault="0049281A" w:rsidP="00CF4A3D">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18" w:history="1">
        <w:r w:rsidRPr="00FA57FB">
          <w:rPr>
            <w:rStyle w:val="Hyperlink"/>
            <w:rFonts w:ascii="Arial" w:eastAsiaTheme="majorEastAsia" w:hAnsi="Arial" w:cs="Arial"/>
          </w:rPr>
          <w:t>https://newatlas.com/health-wellbeing/heart-damage-recovered-covid19-patients-coronavirus/</w:t>
        </w:r>
      </w:hyperlink>
      <w:r w:rsidRPr="00FA57FB">
        <w:rPr>
          <w:rFonts w:ascii="Arial" w:hAnsi="Arial" w:cs="Arial"/>
        </w:rPr>
        <w:t xml:space="preserve"> and </w:t>
      </w:r>
      <w:hyperlink r:id="rId19" w:history="1">
        <w:r w:rsidRPr="00FA57FB">
          <w:rPr>
            <w:rStyle w:val="Hyperlink"/>
            <w:rFonts w:ascii="Arial" w:eastAsiaTheme="majorEastAsia" w:hAnsi="Arial" w:cs="Arial"/>
          </w:rPr>
          <w:t>https://www.medpagetoday.com/infectiousdisease/covid19/87758</w:t>
        </w:r>
      </w:hyperlink>
    </w:p>
  </w:footnote>
  <w:footnote w:id="16">
    <w:p w:rsidR="0049281A" w:rsidRPr="00FA57FB" w:rsidRDefault="0049281A" w:rsidP="00CF4A3D">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20" w:history="1">
        <w:r w:rsidRPr="00FA57FB">
          <w:rPr>
            <w:rStyle w:val="Hyperlink"/>
            <w:rFonts w:ascii="Arial" w:eastAsiaTheme="majorEastAsia" w:hAnsi="Arial" w:cs="Arial"/>
          </w:rPr>
          <w:t>https://www.medpagetoday.com/infectiousdisease/covid19/87792</w:t>
        </w:r>
      </w:hyperlink>
    </w:p>
  </w:footnote>
  <w:footnote w:id="17">
    <w:p w:rsidR="0049281A" w:rsidRPr="00FA57FB" w:rsidRDefault="0049281A" w:rsidP="00717FB5">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21" w:history="1">
        <w:r w:rsidRPr="00FA57FB">
          <w:rPr>
            <w:rStyle w:val="Hyperlink"/>
            <w:rFonts w:ascii="Arial" w:eastAsiaTheme="majorEastAsia" w:hAnsi="Arial" w:cs="Arial"/>
            <w:sz w:val="20"/>
            <w:szCs w:val="20"/>
          </w:rPr>
          <w:t>https://www.medpagetoday.com/infectiousdisease/covid19/88044</w:t>
        </w:r>
      </w:hyperlink>
    </w:p>
  </w:footnote>
  <w:footnote w:id="18">
    <w:p w:rsidR="0049281A" w:rsidRPr="00FA57FB" w:rsidRDefault="0049281A" w:rsidP="00717FB5">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22" w:history="1">
        <w:r w:rsidRPr="00FA57FB">
          <w:rPr>
            <w:rStyle w:val="Hyperlink"/>
            <w:rFonts w:ascii="Arial" w:eastAsiaTheme="majorEastAsia" w:hAnsi="Arial" w:cs="Arial"/>
            <w:sz w:val="20"/>
            <w:szCs w:val="20"/>
          </w:rPr>
          <w:t>https://www.medpagetoday.org/infectiousdisease/covid19/88031and</w:t>
        </w:r>
      </w:hyperlink>
      <w:r w:rsidRPr="00FA57FB">
        <w:rPr>
          <w:rFonts w:ascii="Arial" w:hAnsi="Arial" w:cs="Arial"/>
          <w:sz w:val="20"/>
          <w:szCs w:val="20"/>
        </w:rPr>
        <w:t xml:space="preserve"> </w:t>
      </w:r>
      <w:hyperlink r:id="rId23" w:history="1">
        <w:r w:rsidRPr="00FA57FB">
          <w:rPr>
            <w:rStyle w:val="Hyperlink"/>
            <w:rFonts w:ascii="Arial" w:eastAsiaTheme="majorEastAsia" w:hAnsi="Arial" w:cs="Arial"/>
            <w:sz w:val="20"/>
            <w:szCs w:val="20"/>
          </w:rPr>
          <w:t>https://www.ajronline.org/doi/full/10.2214/AJR.20.23847</w:t>
        </w:r>
      </w:hyperlink>
    </w:p>
  </w:footnote>
  <w:footnote w:id="19">
    <w:p w:rsidR="0049281A" w:rsidRPr="00FA57FB" w:rsidRDefault="0049281A" w:rsidP="00C33E34">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24" w:history="1">
        <w:r w:rsidRPr="00FA57FB">
          <w:rPr>
            <w:rStyle w:val="Hyperlink"/>
            <w:rFonts w:ascii="Arial" w:eastAsiaTheme="majorEastAsia" w:hAnsi="Arial" w:cs="Arial"/>
          </w:rPr>
          <w:t>https://www.medscape.com/viewarticle/935302</w:t>
        </w:r>
      </w:hyperlink>
    </w:p>
  </w:footnote>
  <w:footnote w:id="20">
    <w:p w:rsidR="0049281A" w:rsidRPr="00FA57FB" w:rsidRDefault="0049281A" w:rsidP="006E6227">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25" w:history="1">
        <w:r w:rsidRPr="00FA57FB">
          <w:rPr>
            <w:rStyle w:val="Hyperlink"/>
            <w:rFonts w:ascii="Arial" w:eastAsiaTheme="majorEastAsia" w:hAnsi="Arial" w:cs="Arial"/>
            <w:sz w:val="20"/>
            <w:szCs w:val="20"/>
          </w:rPr>
          <w:t>https://www.medpagetoday.com/infectiousdisease/covid19/88018</w:t>
        </w:r>
      </w:hyperlink>
    </w:p>
  </w:footnote>
  <w:footnote w:id="21">
    <w:p w:rsidR="0049281A" w:rsidRPr="00FA57FB" w:rsidRDefault="0049281A" w:rsidP="007E10F9">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26" w:history="1">
        <w:r w:rsidRPr="00FA57FB">
          <w:rPr>
            <w:rStyle w:val="Hyperlink"/>
            <w:rFonts w:ascii="Arial" w:eastAsiaTheme="majorEastAsia" w:hAnsi="Arial" w:cs="Arial"/>
            <w:sz w:val="20"/>
            <w:szCs w:val="20"/>
          </w:rPr>
          <w:t>https://www.the-scientist.com/news-opinion/disturbed-microbes-contribute-to-lung-damage-from-oxygen-treatment-67818</w:t>
        </w:r>
      </w:hyperlink>
      <w:r w:rsidRPr="00FA57FB">
        <w:rPr>
          <w:rFonts w:ascii="Arial" w:hAnsi="Arial" w:cs="Arial"/>
          <w:sz w:val="20"/>
          <w:szCs w:val="20"/>
        </w:rPr>
        <w:t xml:space="preserve"> and </w:t>
      </w:r>
      <w:hyperlink r:id="rId27" w:history="1">
        <w:r w:rsidRPr="00FA57FB">
          <w:rPr>
            <w:rStyle w:val="Hyperlink"/>
            <w:rFonts w:ascii="Arial" w:eastAsiaTheme="majorEastAsia" w:hAnsi="Arial" w:cs="Arial"/>
            <w:sz w:val="20"/>
            <w:szCs w:val="20"/>
          </w:rPr>
          <w:t>https://stm.sciencemag.org/content/12/556/eaau9959</w:t>
        </w:r>
      </w:hyperlink>
    </w:p>
  </w:footnote>
  <w:footnote w:id="22">
    <w:p w:rsidR="0049281A" w:rsidRPr="00FA57FB" w:rsidRDefault="0049281A" w:rsidP="00CA3883">
      <w:pPr>
        <w:rPr>
          <w:rFonts w:ascii="Arial" w:hAnsi="Arial" w:cs="Arial"/>
          <w:sz w:val="20"/>
          <w:szCs w:val="20"/>
        </w:rPr>
      </w:pPr>
      <w:r w:rsidRPr="00FA57FB">
        <w:rPr>
          <w:rStyle w:val="FootnoteReference"/>
          <w:rFonts w:ascii="Arial" w:hAnsi="Arial" w:cs="Arial"/>
          <w:sz w:val="20"/>
          <w:szCs w:val="20"/>
        </w:rPr>
        <w:footnoteRef/>
      </w:r>
      <w:hyperlink r:id="rId28" w:history="1">
        <w:r w:rsidRPr="00FA57FB">
          <w:rPr>
            <w:rStyle w:val="Hyperlink"/>
            <w:rFonts w:ascii="Arial" w:eastAsiaTheme="majorEastAsia" w:hAnsi="Arial" w:cs="Arial"/>
            <w:sz w:val="20"/>
            <w:szCs w:val="20"/>
          </w:rPr>
          <w:t>https://www.medscape.com/viewarticle/935985</w:t>
        </w:r>
      </w:hyperlink>
    </w:p>
  </w:footnote>
  <w:footnote w:id="23">
    <w:p w:rsidR="0049281A" w:rsidRPr="00FA57FB" w:rsidRDefault="0049281A" w:rsidP="007B5581">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29" w:history="1">
        <w:r w:rsidRPr="00FA57FB">
          <w:rPr>
            <w:rStyle w:val="Hyperlink"/>
            <w:rFonts w:ascii="Arial" w:eastAsiaTheme="majorEastAsia" w:hAnsi="Arial" w:cs="Arial"/>
          </w:rPr>
          <w:t>https://www.healio.com/news/pediatrics/20200722/syndrome-linked-to-covid19-disproportionately-affects-black-hispanic-and-latino-children</w:t>
        </w:r>
      </w:hyperlink>
    </w:p>
  </w:footnote>
  <w:footnote w:id="24">
    <w:p w:rsidR="0049281A" w:rsidRPr="00FA57FB" w:rsidRDefault="0049281A" w:rsidP="00ED0455">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0" w:history="1">
        <w:r w:rsidRPr="00FA57FB">
          <w:rPr>
            <w:rStyle w:val="Hyperlink"/>
            <w:rFonts w:ascii="Arial" w:eastAsiaTheme="majorEastAsia" w:hAnsi="Arial" w:cs="Arial"/>
          </w:rPr>
          <w:t>https://www.healio.com/news/pediatrics/20200731/young-children-potentially-important-drivers-of-sarscov2</w:t>
        </w:r>
      </w:hyperlink>
    </w:p>
  </w:footnote>
  <w:footnote w:id="25">
    <w:p w:rsidR="0049281A" w:rsidRPr="00FA57FB" w:rsidRDefault="0049281A" w:rsidP="00ED0455">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1" w:history="1">
        <w:r w:rsidRPr="00FA57FB">
          <w:rPr>
            <w:rStyle w:val="Hyperlink"/>
            <w:rFonts w:ascii="Arial" w:eastAsiaTheme="majorEastAsia" w:hAnsi="Arial" w:cs="Arial"/>
          </w:rPr>
          <w:t>https://www.medpagetoday.com/infectiousdisease/covid19/87849</w:t>
        </w:r>
      </w:hyperlink>
    </w:p>
  </w:footnote>
  <w:footnote w:id="26">
    <w:p w:rsidR="0049281A" w:rsidRPr="00FA57FB" w:rsidRDefault="0049281A" w:rsidP="000877A6">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2" w:history="1">
        <w:r w:rsidRPr="00FA57FB">
          <w:rPr>
            <w:rStyle w:val="Hyperlink"/>
            <w:rFonts w:ascii="Arial" w:hAnsi="Arial" w:cs="Arial"/>
          </w:rPr>
          <w:t>https://www.nih.gov/news-events/news-releases/nih-funded-project-seeks-identify-children-risk-mis-c</w:t>
        </w:r>
      </w:hyperlink>
    </w:p>
  </w:footnote>
  <w:footnote w:id="27">
    <w:p w:rsidR="0049281A" w:rsidRPr="00FA57FB" w:rsidRDefault="0049281A" w:rsidP="000E5005">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33" w:history="1">
        <w:r w:rsidRPr="00FA57FB">
          <w:rPr>
            <w:rStyle w:val="Hyperlink"/>
            <w:rFonts w:ascii="Arial" w:eastAsiaTheme="majorEastAsia" w:hAnsi="Arial" w:cs="Arial"/>
            <w:sz w:val="20"/>
            <w:szCs w:val="20"/>
          </w:rPr>
          <w:t>https://www.physiciansbriefing.com/pediatrics-15/coronavirus-1008/cdc-pediatric-hospitalizations-for-covid-19-increasing-760241.html</w:t>
        </w:r>
      </w:hyperlink>
      <w:r w:rsidRPr="00FA57FB">
        <w:rPr>
          <w:rFonts w:ascii="Arial" w:hAnsi="Arial" w:cs="Arial"/>
          <w:sz w:val="20"/>
          <w:szCs w:val="20"/>
        </w:rPr>
        <w:t xml:space="preserve"> and </w:t>
      </w:r>
      <w:hyperlink r:id="rId34" w:history="1">
        <w:r w:rsidRPr="00FA57FB">
          <w:rPr>
            <w:rStyle w:val="Hyperlink"/>
            <w:rFonts w:ascii="Arial" w:eastAsiaTheme="majorEastAsia" w:hAnsi="Arial" w:cs="Arial"/>
            <w:sz w:val="20"/>
            <w:szCs w:val="20"/>
          </w:rPr>
          <w:t>https://www.cdc.gov/mmwr/volumes/69/wr/mm6932e3.htm</w:t>
        </w:r>
      </w:hyperlink>
      <w:r w:rsidRPr="00FA57FB">
        <w:rPr>
          <w:rFonts w:ascii="Arial" w:hAnsi="Arial" w:cs="Arial"/>
          <w:sz w:val="20"/>
          <w:szCs w:val="20"/>
        </w:rPr>
        <w:t xml:space="preserve"> </w:t>
      </w:r>
    </w:p>
  </w:footnote>
  <w:footnote w:id="28">
    <w:p w:rsidR="0049281A" w:rsidRPr="00FA57FB" w:rsidRDefault="0049281A" w:rsidP="00D97BAD">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5" w:history="1">
        <w:r w:rsidRPr="00FA57FB">
          <w:rPr>
            <w:rStyle w:val="Hyperlink"/>
            <w:rFonts w:ascii="Arial" w:eastAsiaTheme="majorEastAsia" w:hAnsi="Arial" w:cs="Arial"/>
          </w:rPr>
          <w:t>https://www.medscape.com/viewarticle/936244</w:t>
        </w:r>
      </w:hyperlink>
    </w:p>
  </w:footnote>
  <w:footnote w:id="29">
    <w:p w:rsidR="0049281A" w:rsidRPr="00FA57FB" w:rsidRDefault="0049281A" w:rsidP="00247B84">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6" w:history="1">
        <w:r w:rsidRPr="00FA57FB">
          <w:rPr>
            <w:rStyle w:val="Hyperlink"/>
            <w:rFonts w:ascii="Arial" w:eastAsiaTheme="majorEastAsia" w:hAnsi="Arial" w:cs="Arial"/>
          </w:rPr>
          <w:t>https://www.medpagetoday.com/infectiousdisease/covid19/87720</w:t>
        </w:r>
      </w:hyperlink>
    </w:p>
  </w:footnote>
  <w:footnote w:id="30">
    <w:p w:rsidR="0049281A" w:rsidRPr="00FA57FB" w:rsidRDefault="0049281A" w:rsidP="00247B84">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37" w:history="1">
        <w:r w:rsidRPr="00FA57FB">
          <w:rPr>
            <w:rStyle w:val="Hyperlink"/>
            <w:rFonts w:ascii="Arial" w:eastAsiaTheme="majorEastAsia" w:hAnsi="Arial" w:cs="Arial"/>
          </w:rPr>
          <w:t>https://www.9news.com.au/world/coronavirus-news-covid-19-patients-feel-symptoms-for-weeks/86c48ae9-8091-4b13-87d4-8c1ab492629c</w:t>
        </w:r>
      </w:hyperlink>
    </w:p>
  </w:footnote>
  <w:footnote w:id="31">
    <w:p w:rsidR="0049281A" w:rsidRPr="00FA57FB" w:rsidRDefault="0049281A" w:rsidP="00EB1409">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38" w:history="1">
        <w:r w:rsidRPr="00FA57FB">
          <w:rPr>
            <w:rStyle w:val="Hyperlink"/>
            <w:rFonts w:ascii="Arial" w:eastAsiaTheme="majorEastAsia" w:hAnsi="Arial" w:cs="Arial"/>
            <w:sz w:val="20"/>
            <w:szCs w:val="20"/>
          </w:rPr>
          <w:t>https://jamanetwork.com/journals/jama/fullarticle/2768351</w:t>
        </w:r>
      </w:hyperlink>
      <w:r w:rsidRPr="00FA57FB">
        <w:rPr>
          <w:rFonts w:ascii="Arial" w:hAnsi="Arial" w:cs="Arial"/>
          <w:sz w:val="20"/>
          <w:szCs w:val="20"/>
        </w:rPr>
        <w:t xml:space="preserve"> and </w:t>
      </w:r>
      <w:r w:rsidRPr="00FA57FB">
        <w:rPr>
          <w:rFonts w:ascii="Arial" w:hAnsi="Arial" w:cs="Arial"/>
          <w:sz w:val="20"/>
          <w:szCs w:val="20"/>
        </w:rPr>
        <w:br/>
      </w:r>
      <w:hyperlink r:id="rId39" w:history="1">
        <w:r w:rsidRPr="00FA57FB">
          <w:rPr>
            <w:rStyle w:val="Hyperlink"/>
            <w:rFonts w:ascii="Arial" w:eastAsiaTheme="majorEastAsia" w:hAnsi="Arial" w:cs="Arial"/>
            <w:sz w:val="20"/>
            <w:szCs w:val="20"/>
          </w:rPr>
          <w:t>https://www.healio.com/news/infectious-disease/20200813/almost-90-of-recovered-covid19-patients-report-persistent-symptoms</w:t>
        </w:r>
      </w:hyperlink>
    </w:p>
  </w:footnote>
  <w:footnote w:id="32">
    <w:p w:rsidR="0049281A" w:rsidRPr="00FA57FB" w:rsidRDefault="0049281A" w:rsidP="00166A7C">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0" w:history="1">
        <w:r w:rsidRPr="00FA57FB">
          <w:rPr>
            <w:rStyle w:val="Hyperlink"/>
            <w:rFonts w:ascii="Arial" w:eastAsiaTheme="majorEastAsia" w:hAnsi="Arial" w:cs="Arial"/>
          </w:rPr>
          <w:t>https://www.medscape.com/viewarticle/936252</w:t>
        </w:r>
      </w:hyperlink>
    </w:p>
  </w:footnote>
  <w:footnote w:id="33">
    <w:p w:rsidR="0049281A" w:rsidRPr="00FA57FB" w:rsidRDefault="0049281A">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1" w:history="1">
        <w:r w:rsidRPr="00FA57FB">
          <w:rPr>
            <w:rStyle w:val="Hyperlink"/>
            <w:rFonts w:ascii="Arial" w:eastAsiaTheme="majorEastAsia" w:hAnsi="Arial" w:cs="Arial"/>
          </w:rPr>
          <w:t>https://www.medscape.com/viewarticle/935165</w:t>
        </w:r>
      </w:hyperlink>
      <w:r w:rsidRPr="00FA57FB">
        <w:rPr>
          <w:rFonts w:ascii="Arial" w:hAnsi="Arial" w:cs="Arial"/>
        </w:rPr>
        <w:t xml:space="preserve"> and </w:t>
      </w:r>
      <w:hyperlink r:id="rId42" w:history="1">
        <w:r w:rsidRPr="00FA57FB">
          <w:rPr>
            <w:rStyle w:val="Hyperlink"/>
            <w:rFonts w:ascii="Arial" w:eastAsiaTheme="majorEastAsia" w:hAnsi="Arial" w:cs="Arial"/>
          </w:rPr>
          <w:t>https://link.springer.com/article/10.1007/s40620-020-00789-y</w:t>
        </w:r>
      </w:hyperlink>
    </w:p>
  </w:footnote>
  <w:footnote w:id="34">
    <w:p w:rsidR="0049281A" w:rsidRPr="00FA57FB" w:rsidRDefault="0049281A" w:rsidP="00836EB7">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3" w:history="1">
        <w:r w:rsidRPr="00FA57FB">
          <w:rPr>
            <w:rStyle w:val="Hyperlink"/>
            <w:rFonts w:ascii="Arial" w:eastAsiaTheme="majorEastAsia" w:hAnsi="Arial" w:cs="Arial"/>
          </w:rPr>
          <w:t>https://www.medscape.com/viewarticle/934435</w:t>
        </w:r>
      </w:hyperlink>
    </w:p>
  </w:footnote>
  <w:footnote w:id="35">
    <w:p w:rsidR="0049281A" w:rsidRPr="00FA57FB" w:rsidRDefault="0049281A" w:rsidP="000F174A">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4" w:history="1">
        <w:r w:rsidRPr="00FA57FB">
          <w:rPr>
            <w:rStyle w:val="Hyperlink"/>
            <w:rFonts w:ascii="Arial" w:eastAsiaTheme="majorEastAsia" w:hAnsi="Arial" w:cs="Arial"/>
          </w:rPr>
          <w:t>https://www.medscape.com/viewarticle/934985</w:t>
        </w:r>
      </w:hyperlink>
    </w:p>
  </w:footnote>
  <w:footnote w:id="36">
    <w:p w:rsidR="0049281A" w:rsidRPr="00FA57FB" w:rsidRDefault="0049281A" w:rsidP="00017D0C">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5" w:history="1">
        <w:r w:rsidRPr="00FA57FB">
          <w:rPr>
            <w:rStyle w:val="Hyperlink"/>
            <w:rFonts w:ascii="Arial" w:eastAsiaTheme="majorEastAsia" w:hAnsi="Arial" w:cs="Arial"/>
          </w:rPr>
          <w:t>https://www.medscape.com/viewarticle/935216?</w:t>
        </w:r>
      </w:hyperlink>
    </w:p>
  </w:footnote>
  <w:footnote w:id="37">
    <w:p w:rsidR="0049281A" w:rsidRPr="00FA57FB" w:rsidRDefault="0049281A" w:rsidP="00017D0C">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6" w:history="1">
        <w:r w:rsidRPr="00FA57FB">
          <w:rPr>
            <w:rStyle w:val="Hyperlink"/>
            <w:rFonts w:ascii="Arial" w:eastAsiaTheme="majorEastAsia" w:hAnsi="Arial" w:cs="Arial"/>
          </w:rPr>
          <w:t>https://www.genengnews.com/news/covid-19-severity-linked-to-coagulation-dysfunction-and-ancient-branch-of-immune-system/</w:t>
        </w:r>
      </w:hyperlink>
    </w:p>
  </w:footnote>
  <w:footnote w:id="38">
    <w:p w:rsidR="0049281A" w:rsidRPr="00FA57FB" w:rsidRDefault="0049281A" w:rsidP="00017D0C">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7" w:history="1">
        <w:r w:rsidRPr="00FA57FB">
          <w:rPr>
            <w:rStyle w:val="Hyperlink"/>
            <w:rFonts w:ascii="Arial" w:eastAsiaTheme="majorEastAsia" w:hAnsi="Arial" w:cs="Arial"/>
          </w:rPr>
          <w:t>https://www.labonline.com.au/content/life-scientist/news/embryos-could-be-susceptible-to-covid-19-820976829</w:t>
        </w:r>
      </w:hyperlink>
      <w:r w:rsidRPr="00FA57FB">
        <w:rPr>
          <w:rFonts w:ascii="Arial" w:hAnsi="Arial" w:cs="Arial"/>
        </w:rPr>
        <w:t xml:space="preserve"> and </w:t>
      </w:r>
      <w:hyperlink r:id="rId48" w:history="1">
        <w:r w:rsidRPr="00FA57FB">
          <w:rPr>
            <w:rStyle w:val="Hyperlink"/>
            <w:rFonts w:ascii="Arial" w:eastAsiaTheme="majorEastAsia" w:hAnsi="Arial" w:cs="Arial"/>
          </w:rPr>
          <w:t>https://royalsocietypublishing.org/doi/10.1098/rsob.200162</w:t>
        </w:r>
      </w:hyperlink>
    </w:p>
  </w:footnote>
  <w:footnote w:id="39">
    <w:p w:rsidR="0049281A" w:rsidRPr="00FA57FB" w:rsidRDefault="0049281A" w:rsidP="0053064A">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49" w:history="1">
        <w:r w:rsidRPr="00FA57FB">
          <w:rPr>
            <w:rStyle w:val="Hyperlink"/>
            <w:rFonts w:ascii="Arial" w:eastAsiaTheme="majorEastAsia" w:hAnsi="Arial" w:cs="Arial"/>
          </w:rPr>
          <w:t>https://www.medscape.com/viewarticle/934820</w:t>
        </w:r>
      </w:hyperlink>
    </w:p>
  </w:footnote>
  <w:footnote w:id="40">
    <w:p w:rsidR="0049281A" w:rsidRPr="00FA57FB" w:rsidRDefault="0049281A" w:rsidP="00673578">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0" w:history="1">
        <w:r w:rsidRPr="00FA57FB">
          <w:rPr>
            <w:rStyle w:val="Hyperlink"/>
            <w:rFonts w:ascii="Arial" w:eastAsiaTheme="majorEastAsia" w:hAnsi="Arial" w:cs="Arial"/>
          </w:rPr>
          <w:t>https://www.fiercebiotech.com/medtech/nih-launches-imaging-ai-collaboration-for-covid-19-and-beyond</w:t>
        </w:r>
      </w:hyperlink>
    </w:p>
  </w:footnote>
  <w:footnote w:id="41">
    <w:p w:rsidR="0049281A" w:rsidRPr="00FA57FB" w:rsidRDefault="0049281A" w:rsidP="00673578">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1" w:history="1">
        <w:r w:rsidRPr="00FA57FB">
          <w:rPr>
            <w:rStyle w:val="Hyperlink"/>
            <w:rFonts w:ascii="Arial" w:hAnsi="Arial" w:cs="Arial"/>
          </w:rPr>
          <w:t>https://www.healio.com/news/primary-care/20200731/smoking-modestly-increases-risk-for-severe-covid19-research-now-shows</w:t>
        </w:r>
      </w:hyperlink>
    </w:p>
  </w:footnote>
  <w:footnote w:id="42">
    <w:p w:rsidR="0049281A" w:rsidRPr="00FA57FB" w:rsidRDefault="0049281A" w:rsidP="00673578">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52" w:history="1">
        <w:r w:rsidRPr="00FA57FB">
          <w:rPr>
            <w:rStyle w:val="Hyperlink"/>
            <w:rFonts w:ascii="Arial" w:eastAsiaTheme="majorEastAsia" w:hAnsi="Arial" w:cs="Arial"/>
            <w:sz w:val="20"/>
            <w:szCs w:val="20"/>
          </w:rPr>
          <w:t>https://www.medscape.com/viewarticle/935398</w:t>
        </w:r>
      </w:hyperlink>
    </w:p>
  </w:footnote>
  <w:footnote w:id="43">
    <w:p w:rsidR="0049281A" w:rsidRPr="00FA57FB" w:rsidRDefault="0049281A" w:rsidP="00673578">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53" w:history="1">
        <w:r w:rsidRPr="00FA57FB">
          <w:rPr>
            <w:rStyle w:val="Hyperlink"/>
            <w:rFonts w:ascii="Arial" w:eastAsiaTheme="majorEastAsia" w:hAnsi="Arial" w:cs="Arial"/>
            <w:sz w:val="20"/>
            <w:szCs w:val="20"/>
          </w:rPr>
          <w:t>https://theprint.in/health/covid-dengue-co-infections-are-bengals-new-challenge-as-doctors-say-treatment-very-tricky/477020/</w:t>
        </w:r>
      </w:hyperlink>
    </w:p>
  </w:footnote>
  <w:footnote w:id="44">
    <w:p w:rsidR="0049281A" w:rsidRPr="00FA57FB" w:rsidRDefault="0049281A" w:rsidP="00CA6967">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4" w:history="1">
        <w:r w:rsidRPr="00FA57FB">
          <w:rPr>
            <w:rStyle w:val="Hyperlink"/>
            <w:rFonts w:ascii="Arial" w:eastAsiaTheme="majorEastAsia" w:hAnsi="Arial" w:cs="Arial"/>
          </w:rPr>
          <w:t>https://www.medscape.com/viewarticle/935348</w:t>
        </w:r>
      </w:hyperlink>
    </w:p>
  </w:footnote>
  <w:footnote w:id="45">
    <w:p w:rsidR="0049281A" w:rsidRPr="00FA57FB" w:rsidRDefault="0049281A" w:rsidP="00641050">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5" w:history="1">
        <w:r w:rsidRPr="00FA57FB">
          <w:rPr>
            <w:rStyle w:val="Hyperlink"/>
            <w:rFonts w:ascii="Arial" w:eastAsiaTheme="majorEastAsia" w:hAnsi="Arial" w:cs="Arial"/>
          </w:rPr>
          <w:t>https://www.medscape.com/viewarticle/935872</w:t>
        </w:r>
      </w:hyperlink>
    </w:p>
  </w:footnote>
  <w:footnote w:id="46">
    <w:p w:rsidR="0049281A" w:rsidRPr="00FA57FB" w:rsidRDefault="0049281A" w:rsidP="00641050">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r w:rsidRPr="00196461">
        <w:rPr>
          <w:rFonts w:ascii="Arial" w:hAnsi="Arial" w:cs="Arial"/>
        </w:rPr>
        <w:t>of the Division of Endocrinology, Diabetes, and Metabolism, Department of Medicine, David Geffen School of Medicine, UCLA at Los Angeles</w:t>
      </w:r>
    </w:p>
  </w:footnote>
  <w:footnote w:id="47">
    <w:p w:rsidR="0049281A" w:rsidRPr="00FA57FB" w:rsidRDefault="0049281A" w:rsidP="00641050">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6" w:history="1">
        <w:r w:rsidRPr="00FA57FB">
          <w:rPr>
            <w:rStyle w:val="Hyperlink"/>
            <w:rFonts w:ascii="Arial" w:eastAsiaTheme="majorEastAsia" w:hAnsi="Arial" w:cs="Arial"/>
          </w:rPr>
          <w:t>https://www.medscape.com/viewarticle/935872</w:t>
        </w:r>
      </w:hyperlink>
    </w:p>
  </w:footnote>
  <w:footnote w:id="48">
    <w:p w:rsidR="0049281A" w:rsidRPr="00FA57FB" w:rsidRDefault="0049281A" w:rsidP="00141DBA">
      <w:pPr>
        <w:pStyle w:val="FootnoteText"/>
        <w:rPr>
          <w:rFonts w:ascii="Arial" w:hAnsi="Arial" w:cs="Arial"/>
        </w:rPr>
      </w:pPr>
      <w:r w:rsidRPr="00FA57FB">
        <w:rPr>
          <w:rStyle w:val="FootnoteReference"/>
          <w:rFonts w:ascii="Arial" w:hAnsi="Arial" w:cs="Arial"/>
        </w:rPr>
        <w:footnoteRef/>
      </w:r>
      <w:r w:rsidRPr="00FA57FB">
        <w:rPr>
          <w:rFonts w:ascii="Arial" w:hAnsi="Arial" w:cs="Arial"/>
        </w:rPr>
        <w:t xml:space="preserve"> </w:t>
      </w:r>
      <w:hyperlink r:id="rId57" w:history="1">
        <w:r w:rsidRPr="00FA57FB">
          <w:rPr>
            <w:rStyle w:val="Hyperlink"/>
            <w:rFonts w:ascii="Arial" w:eastAsiaTheme="majorEastAsia" w:hAnsi="Arial" w:cs="Arial"/>
          </w:rPr>
          <w:t>https://www.medscape.com/viewarticle/934474</w:t>
        </w:r>
      </w:hyperlink>
    </w:p>
  </w:footnote>
  <w:footnote w:id="49">
    <w:p w:rsidR="0049281A" w:rsidRPr="00FA57FB" w:rsidRDefault="0049281A" w:rsidP="00DF395D">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58" w:history="1">
        <w:r w:rsidRPr="00FA57FB">
          <w:rPr>
            <w:rStyle w:val="Hyperlink"/>
            <w:rFonts w:ascii="Arial" w:eastAsiaTheme="majorEastAsia" w:hAnsi="Arial" w:cs="Arial"/>
            <w:sz w:val="20"/>
            <w:szCs w:val="20"/>
          </w:rPr>
          <w:t>https://www.nytimes.com/2020/08/16/world/coronavirus-covid-19.html</w:t>
        </w:r>
      </w:hyperlink>
    </w:p>
  </w:footnote>
  <w:footnote w:id="50">
    <w:p w:rsidR="0049281A" w:rsidRPr="00FA57FB" w:rsidRDefault="0049281A" w:rsidP="00503828">
      <w:pPr>
        <w:rPr>
          <w:rFonts w:ascii="Arial" w:hAnsi="Arial" w:cs="Arial"/>
          <w:sz w:val="20"/>
          <w:szCs w:val="20"/>
        </w:rPr>
      </w:pPr>
      <w:r w:rsidRPr="00FA57FB">
        <w:rPr>
          <w:rStyle w:val="FootnoteReference"/>
          <w:rFonts w:ascii="Arial" w:hAnsi="Arial" w:cs="Arial"/>
          <w:sz w:val="20"/>
          <w:szCs w:val="20"/>
        </w:rPr>
        <w:footnoteRef/>
      </w:r>
      <w:r w:rsidRPr="00FA57FB">
        <w:rPr>
          <w:rFonts w:ascii="Arial" w:hAnsi="Arial" w:cs="Arial"/>
          <w:sz w:val="20"/>
          <w:szCs w:val="20"/>
        </w:rPr>
        <w:t xml:space="preserve"> </w:t>
      </w:r>
      <w:hyperlink r:id="rId59" w:history="1">
        <w:r w:rsidRPr="00FA57FB">
          <w:rPr>
            <w:rStyle w:val="Hyperlink"/>
            <w:rFonts w:ascii="Arial" w:eastAsiaTheme="majorEastAsia" w:hAnsi="Arial" w:cs="Arial"/>
            <w:sz w:val="20"/>
            <w:szCs w:val="20"/>
          </w:rPr>
          <w:t>https://www.the-scientist.com/news-opinion/cold-causing-coronaviruses-dont-seem-to-confer-lasting-immunity-67832</w:t>
        </w:r>
      </w:hyperlink>
    </w:p>
  </w:footnote>
  <w:footnote w:id="51">
    <w:p w:rsidR="0049281A" w:rsidRPr="005D2E7D" w:rsidRDefault="0049281A" w:rsidP="00F74368">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60" w:history="1">
        <w:r w:rsidRPr="005D2E7D">
          <w:rPr>
            <w:rStyle w:val="Hyperlink"/>
            <w:rFonts w:ascii="Arial" w:eastAsiaTheme="majorEastAsia" w:hAnsi="Arial" w:cs="Arial"/>
            <w:sz w:val="20"/>
            <w:szCs w:val="20"/>
          </w:rPr>
          <w:t>https://7news.com.au/lifestyle/health-wellbeing/hong-kong-man-tests-positive-to-coronavirus-months-after-first-diagnosis--c-1262972</w:t>
        </w:r>
      </w:hyperlink>
      <w:r w:rsidRPr="00196461">
        <w:rPr>
          <w:rStyle w:val="Hyperlink"/>
          <w:rFonts w:ascii="Arial" w:eastAsiaTheme="majorEastAsia" w:hAnsi="Arial" w:cs="Arial"/>
          <w:color w:val="auto"/>
          <w:sz w:val="20"/>
          <w:szCs w:val="20"/>
          <w:u w:val="none"/>
        </w:rPr>
        <w:t xml:space="preserve"> and</w:t>
      </w:r>
      <w:r w:rsidRPr="005D2E7D">
        <w:rPr>
          <w:rStyle w:val="Hyperlink"/>
          <w:rFonts w:ascii="Arial" w:eastAsiaTheme="majorEastAsia" w:hAnsi="Arial" w:cs="Arial"/>
          <w:color w:val="auto"/>
          <w:sz w:val="20"/>
          <w:szCs w:val="20"/>
        </w:rPr>
        <w:t xml:space="preserve"> </w:t>
      </w:r>
      <w:r w:rsidRPr="005D2E7D">
        <w:rPr>
          <w:rFonts w:ascii="Arial" w:hAnsi="Arial" w:cs="Arial"/>
          <w:sz w:val="20"/>
          <w:szCs w:val="20"/>
        </w:rPr>
        <w:br/>
      </w:r>
      <w:hyperlink r:id="rId61" w:history="1">
        <w:r w:rsidRPr="005D2E7D">
          <w:rPr>
            <w:rStyle w:val="Hyperlink"/>
            <w:rFonts w:ascii="Arial" w:eastAsiaTheme="majorEastAsia" w:hAnsi="Arial" w:cs="Arial"/>
            <w:sz w:val="20"/>
            <w:szCs w:val="20"/>
          </w:rPr>
          <w:t>https://www.medscape.com/viewarticle/936216</w:t>
        </w:r>
      </w:hyperlink>
    </w:p>
  </w:footnote>
  <w:footnote w:id="52">
    <w:p w:rsidR="0049281A" w:rsidRPr="005D2E7D" w:rsidRDefault="0049281A" w:rsidP="006F4584">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62" w:history="1">
        <w:r w:rsidRPr="005D2E7D">
          <w:rPr>
            <w:rStyle w:val="Hyperlink"/>
            <w:rFonts w:ascii="Arial" w:eastAsiaTheme="majorEastAsia" w:hAnsi="Arial" w:cs="Arial"/>
            <w:sz w:val="20"/>
            <w:szCs w:val="20"/>
          </w:rPr>
          <w:t>https://www.genengnews.com/news/covid-19-patients-exhibit-early-antibody-signatures-potentially-predictive-of-death-or-recovery/</w:t>
        </w:r>
      </w:hyperlink>
    </w:p>
  </w:footnote>
  <w:footnote w:id="53">
    <w:p w:rsidR="0049281A" w:rsidRPr="005D2E7D" w:rsidRDefault="0049281A" w:rsidP="00BE1856">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63" w:anchor="%20" w:history="1">
        <w:r w:rsidRPr="005D2E7D">
          <w:rPr>
            <w:rStyle w:val="Hyperlink"/>
            <w:rFonts w:ascii="Arial" w:eastAsiaTheme="majorEastAsia" w:hAnsi="Arial" w:cs="Arial"/>
          </w:rPr>
          <w:t>https://www.cell.com/immunity/fulltext/S1074-7613(20)30327-7#%20</w:t>
        </w:r>
      </w:hyperlink>
      <w:r w:rsidRPr="005D2E7D">
        <w:rPr>
          <w:rFonts w:ascii="Arial" w:hAnsi="Arial" w:cs="Arial"/>
        </w:rPr>
        <w:t xml:space="preserve"> and </w:t>
      </w:r>
      <w:hyperlink r:id="rId64" w:history="1">
        <w:r w:rsidRPr="005D2E7D">
          <w:rPr>
            <w:rStyle w:val="Hyperlink"/>
            <w:rFonts w:ascii="Arial" w:eastAsiaTheme="majorEastAsia" w:hAnsi="Arial" w:cs="Arial"/>
          </w:rPr>
          <w:t>https://www.the-scientist.com/news-opinion/differences-in-antibody-responses-linked-to-covid-19-outcomes-67836</w:t>
        </w:r>
      </w:hyperlink>
    </w:p>
  </w:footnote>
  <w:footnote w:id="54">
    <w:p w:rsidR="0049281A" w:rsidRPr="005D2E7D" w:rsidRDefault="0049281A" w:rsidP="00C52DB6">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65" w:history="1">
        <w:r w:rsidRPr="005D2E7D">
          <w:rPr>
            <w:rStyle w:val="Hyperlink"/>
            <w:rFonts w:ascii="Arial" w:eastAsiaTheme="majorEastAsia" w:hAnsi="Arial" w:cs="Arial"/>
            <w:sz w:val="20"/>
            <w:szCs w:val="20"/>
          </w:rPr>
          <w:t>https://www.nih.gov/news-events/nih-research-matters/potent-neutralizing-antibodies-target-new-regions-coronavirus-spike</w:t>
        </w:r>
      </w:hyperlink>
      <w:r w:rsidRPr="005D2E7D">
        <w:rPr>
          <w:rFonts w:ascii="Arial" w:hAnsi="Arial" w:cs="Arial"/>
          <w:sz w:val="20"/>
          <w:szCs w:val="20"/>
        </w:rPr>
        <w:t xml:space="preserve"> and </w:t>
      </w:r>
      <w:hyperlink r:id="rId66" w:history="1">
        <w:r w:rsidRPr="005D2E7D">
          <w:rPr>
            <w:rStyle w:val="Hyperlink"/>
            <w:rFonts w:ascii="Arial" w:eastAsiaTheme="majorEastAsia" w:hAnsi="Arial" w:cs="Arial"/>
            <w:sz w:val="20"/>
            <w:szCs w:val="20"/>
          </w:rPr>
          <w:t>https://www.reuters.com/article/us-health-coronavirus-treatments-antibod/next-big-covid-19-treatment-may-be-manufactured-antibodies-idUSKBN24Z1DY</w:t>
        </w:r>
      </w:hyperlink>
    </w:p>
  </w:footnote>
  <w:footnote w:id="55">
    <w:p w:rsidR="0049281A" w:rsidRPr="005D2E7D" w:rsidRDefault="0049281A" w:rsidP="00141DBA">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67" w:history="1">
        <w:r w:rsidRPr="005D2E7D">
          <w:rPr>
            <w:rStyle w:val="Hyperlink"/>
            <w:rFonts w:ascii="Arial" w:eastAsiaTheme="majorEastAsia" w:hAnsi="Arial" w:cs="Arial"/>
            <w:sz w:val="20"/>
            <w:szCs w:val="20"/>
          </w:rPr>
          <w:t>https://www.reuters.com/article/us-health-coronavirus-pharmaceuticals/u-s-clears-way-for-drugmakers-to-share-covid-antibody-capacity-idUSKCN24O30E</w:t>
        </w:r>
      </w:hyperlink>
      <w:r w:rsidRPr="005D2E7D">
        <w:rPr>
          <w:rFonts w:ascii="Arial" w:hAnsi="Arial" w:cs="Arial"/>
          <w:sz w:val="20"/>
          <w:szCs w:val="20"/>
        </w:rPr>
        <w:t xml:space="preserve"> and </w:t>
      </w:r>
      <w:hyperlink r:id="rId68" w:history="1">
        <w:r w:rsidRPr="005D2E7D">
          <w:rPr>
            <w:rStyle w:val="Hyperlink"/>
            <w:rFonts w:ascii="Arial" w:eastAsiaTheme="majorEastAsia" w:hAnsi="Arial" w:cs="Arial"/>
            <w:sz w:val="20"/>
            <w:szCs w:val="20"/>
          </w:rPr>
          <w:t>https://www.fiercepharma.com/manufacturing/az-lilly-amgen-and-more-score-justice-department-nod-for-monoclonal-antibody-scale-up</w:t>
        </w:r>
      </w:hyperlink>
    </w:p>
  </w:footnote>
  <w:footnote w:id="56">
    <w:p w:rsidR="0049281A" w:rsidRPr="005D2E7D" w:rsidRDefault="0049281A" w:rsidP="00141DB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69" w:history="1">
        <w:r w:rsidRPr="005D2E7D">
          <w:rPr>
            <w:rStyle w:val="Hyperlink"/>
            <w:rFonts w:ascii="Arial" w:eastAsiaTheme="majorEastAsia" w:hAnsi="Arial" w:cs="Arial"/>
          </w:rPr>
          <w:t>https://www.fiercebiotech.com/research/columbia-team-identifies-potent-antibody-cocktail-for-covid-19</w:t>
        </w:r>
      </w:hyperlink>
    </w:p>
  </w:footnote>
  <w:footnote w:id="57">
    <w:p w:rsidR="0049281A" w:rsidRPr="005D2E7D" w:rsidRDefault="0049281A" w:rsidP="000D00B0">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70" w:history="1">
        <w:r w:rsidRPr="005D2E7D">
          <w:rPr>
            <w:rStyle w:val="Hyperlink"/>
            <w:rFonts w:ascii="Arial" w:eastAsiaTheme="majorEastAsia" w:hAnsi="Arial" w:cs="Arial"/>
          </w:rPr>
          <w:t>https://www.fiercebiotech.com/biotech/lilly-starts-phase-3-test-covid-19-antibody-nursing-homes</w:t>
        </w:r>
      </w:hyperlink>
      <w:r w:rsidRPr="005D2E7D">
        <w:rPr>
          <w:rStyle w:val="Hyperlink"/>
          <w:rFonts w:ascii="Arial" w:eastAsiaTheme="majorEastAsia" w:hAnsi="Arial" w:cs="Arial"/>
        </w:rPr>
        <w:t xml:space="preserve"> </w:t>
      </w:r>
      <w:r w:rsidRPr="005D2E7D">
        <w:rPr>
          <w:rStyle w:val="Hyperlink"/>
          <w:rFonts w:ascii="Arial" w:eastAsiaTheme="majorEastAsia" w:hAnsi="Arial" w:cs="Arial"/>
          <w:color w:val="auto"/>
          <w:u w:val="none"/>
        </w:rPr>
        <w:t xml:space="preserve">and </w:t>
      </w:r>
      <w:hyperlink r:id="rId71" w:history="1">
        <w:r w:rsidRPr="005D2E7D">
          <w:rPr>
            <w:rStyle w:val="Hyperlink"/>
            <w:rFonts w:ascii="Arial" w:eastAsiaTheme="majorEastAsia" w:hAnsi="Arial" w:cs="Arial"/>
          </w:rPr>
          <w:t>https://www.prnewswire.com/news-releases/lilly-initiates-phase-3-trial-of-ly-cov555-for-prevention-of-covid-19-at-long-term-care-facilities-in-partnership-with-the-national-institute-of-allergy-and-infectious-diseases-niaid-301104445.html</w:t>
        </w:r>
      </w:hyperlink>
    </w:p>
  </w:footnote>
  <w:footnote w:id="58">
    <w:p w:rsidR="0049281A" w:rsidRPr="005D2E7D" w:rsidRDefault="0049281A" w:rsidP="00BB512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72" w:history="1">
        <w:r w:rsidRPr="005D2E7D">
          <w:rPr>
            <w:rStyle w:val="Hyperlink"/>
            <w:rFonts w:ascii="Arial" w:eastAsiaTheme="majorEastAsia" w:hAnsi="Arial" w:cs="Arial"/>
          </w:rPr>
          <w:t>https://pipelinereview.com/index.php/2020080375465/Antibodies/Lilly-Initiates-Phase-3-Trial-of-LY-CoV555-for-Prevention-of-COVID-19-at-Long-Term-Care-Facilities-in-Partnership-with-the-National-Institute-of-Allergy-and-Infectious-Disease.html</w:t>
        </w:r>
      </w:hyperlink>
    </w:p>
  </w:footnote>
  <w:footnote w:id="59">
    <w:p w:rsidR="0049281A" w:rsidRPr="005D2E7D" w:rsidRDefault="0049281A" w:rsidP="00824C1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73" w:history="1">
        <w:r w:rsidRPr="005D2E7D">
          <w:rPr>
            <w:rStyle w:val="Hyperlink"/>
            <w:rFonts w:ascii="Arial" w:eastAsiaTheme="majorEastAsia" w:hAnsi="Arial" w:cs="Arial"/>
          </w:rPr>
          <w:t>https://www.fiercebiotech.com/biotech/astrazeneca-starts-phase-1-antibodies-could-protect-against-covid-19-for-6-months</w:t>
        </w:r>
      </w:hyperlink>
      <w:r w:rsidRPr="005D2E7D">
        <w:rPr>
          <w:rFonts w:ascii="Arial" w:hAnsi="Arial" w:cs="Arial"/>
        </w:rPr>
        <w:t xml:space="preserve"> and </w:t>
      </w:r>
      <w:hyperlink r:id="rId74" w:history="1">
        <w:r w:rsidRPr="005D2E7D">
          <w:rPr>
            <w:rStyle w:val="Hyperlink"/>
            <w:rFonts w:ascii="Arial" w:eastAsiaTheme="majorEastAsia" w:hAnsi="Arial" w:cs="Arial"/>
          </w:rPr>
          <w:t>https://www.astrazeneca.com/content/astraz/media-centre/press-releases/2020/phase-1-clinical-trial-initiated-for-monoclonal-antibody-combination-for-the-prevention-and-treatment-of-covid-19.html</w:t>
        </w:r>
      </w:hyperlink>
    </w:p>
  </w:footnote>
  <w:footnote w:id="60">
    <w:p w:rsidR="0049281A" w:rsidRPr="005D2E7D" w:rsidRDefault="0049281A" w:rsidP="00824C1A">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75" w:history="1">
        <w:r w:rsidRPr="005D2E7D">
          <w:rPr>
            <w:rStyle w:val="Hyperlink"/>
            <w:rFonts w:ascii="Arial" w:eastAsiaTheme="majorEastAsia" w:hAnsi="Arial" w:cs="Arial"/>
            <w:sz w:val="20"/>
            <w:szCs w:val="20"/>
          </w:rPr>
          <w:t>https://pipelinereview.com/index.php/2020081575577/Antibodies/Memo-Therapeutics-AG-and-Northway-Biotechpharma-Collaborate-on-the-Fast-Track-Manufacturing-of-a-SARS-CoV-2-Neutralizing-Antibody-for-the-Therapy-of-COVID-19.html</w:t>
        </w:r>
      </w:hyperlink>
    </w:p>
  </w:footnote>
  <w:footnote w:id="61">
    <w:p w:rsidR="0049281A" w:rsidRPr="005D2E7D" w:rsidRDefault="0049281A" w:rsidP="004B24C1">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76" w:history="1">
        <w:r w:rsidRPr="005D2E7D">
          <w:rPr>
            <w:rStyle w:val="Hyperlink"/>
            <w:rFonts w:ascii="Arial" w:eastAsiaTheme="majorEastAsia" w:hAnsi="Arial" w:cs="Arial"/>
          </w:rPr>
          <w:t>https://www.9news.com.au/world/coronavirus-world-news-uk-secures-90-million-vaccine-doses-germany-hotspot-numbers-four-times-previous-estimate/0de692b5-11e5-4af3-ae3a-cda3e10c37c4</w:t>
        </w:r>
      </w:hyperlink>
    </w:p>
  </w:footnote>
  <w:footnote w:id="62">
    <w:p w:rsidR="0049281A" w:rsidRPr="005D2E7D" w:rsidRDefault="0049281A" w:rsidP="002A0C21">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77" w:history="1">
        <w:r w:rsidRPr="005D2E7D">
          <w:rPr>
            <w:rStyle w:val="Hyperlink"/>
            <w:rFonts w:ascii="Arial" w:eastAsiaTheme="majorEastAsia" w:hAnsi="Arial" w:cs="Arial"/>
          </w:rPr>
          <w:t>https://www.fiercebiotech.com/medtech/qiagen-to-launch-digital-portable-test-for-covid-19-antibodies-preordering-900k-for-u-s</w:t>
        </w:r>
      </w:hyperlink>
    </w:p>
  </w:footnote>
  <w:footnote w:id="63">
    <w:p w:rsidR="0049281A" w:rsidRPr="005D2E7D" w:rsidRDefault="0049281A" w:rsidP="00477881">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78" w:history="1">
        <w:r w:rsidRPr="005D2E7D">
          <w:rPr>
            <w:rStyle w:val="Hyperlink"/>
            <w:rFonts w:ascii="Arial" w:eastAsiaTheme="majorEastAsia" w:hAnsi="Arial" w:cs="Arial"/>
            <w:sz w:val="20"/>
            <w:szCs w:val="20"/>
          </w:rPr>
          <w:t>https://www.reuters.com/article/us-health-coronavirus-vir-biotech/vir-biotech-to-begin-mid-to-late-stage-study-of-covid-19-drug-candidate-in-august-idUSKCN2572Q7</w:t>
        </w:r>
      </w:hyperlink>
    </w:p>
  </w:footnote>
  <w:footnote w:id="64">
    <w:p w:rsidR="0049281A" w:rsidRPr="005D2E7D" w:rsidRDefault="0049281A" w:rsidP="00477881">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79" w:history="1">
        <w:r w:rsidRPr="005D2E7D">
          <w:rPr>
            <w:rStyle w:val="Hyperlink"/>
            <w:rFonts w:ascii="Arial" w:eastAsiaTheme="majorEastAsia" w:hAnsi="Arial" w:cs="Arial"/>
            <w:sz w:val="20"/>
            <w:szCs w:val="20"/>
          </w:rPr>
          <w:t>https://www.fiercepharma.com/pharma/coronavirus-tracker-novavax-boasts-billion-plus-shot-capacity-by-2021-russia-s-world-first</w:t>
        </w:r>
      </w:hyperlink>
    </w:p>
  </w:footnote>
  <w:footnote w:id="65">
    <w:p w:rsidR="0049281A" w:rsidRPr="005D2E7D" w:rsidRDefault="0049281A" w:rsidP="00A91B5F">
      <w:pPr>
        <w:pStyle w:val="FootnoteText"/>
        <w:rPr>
          <w:rFonts w:ascii="Arial" w:hAnsi="Arial" w:cs="Arial"/>
          <w:b/>
          <w:bCs/>
        </w:rPr>
      </w:pPr>
      <w:r w:rsidRPr="005D2E7D">
        <w:rPr>
          <w:rStyle w:val="FootnoteReference"/>
          <w:rFonts w:ascii="Arial" w:hAnsi="Arial" w:cs="Arial"/>
        </w:rPr>
        <w:footnoteRef/>
      </w:r>
      <w:r w:rsidRPr="005D2E7D">
        <w:rPr>
          <w:rFonts w:ascii="Arial" w:hAnsi="Arial" w:cs="Arial"/>
        </w:rPr>
        <w:t xml:space="preserve"> </w:t>
      </w:r>
      <w:hyperlink r:id="rId80" w:history="1">
        <w:r w:rsidRPr="005D2E7D">
          <w:rPr>
            <w:rStyle w:val="Hyperlink"/>
            <w:rFonts w:ascii="Arial" w:eastAsiaTheme="majorEastAsia" w:hAnsi="Arial" w:cs="Arial"/>
          </w:rPr>
          <w:t>https://www.abc.net.au/news/2020-07-25/coronavirus-vaccine-development-sees-uk-australia-alliances-form/12488762</w:t>
        </w:r>
      </w:hyperlink>
    </w:p>
  </w:footnote>
  <w:footnote w:id="66">
    <w:p w:rsidR="0049281A" w:rsidRPr="005D2E7D" w:rsidRDefault="0049281A" w:rsidP="00E36250">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81" w:history="1">
        <w:r w:rsidRPr="005D2E7D">
          <w:rPr>
            <w:rStyle w:val="Hyperlink"/>
            <w:rFonts w:ascii="Arial" w:eastAsiaTheme="majorEastAsia" w:hAnsi="Arial" w:cs="Arial"/>
          </w:rPr>
          <w:t>https://www.medscape.com/viewarticle/934413</w:t>
        </w:r>
      </w:hyperlink>
    </w:p>
  </w:footnote>
  <w:footnote w:id="67">
    <w:p w:rsidR="0049281A" w:rsidRPr="005D2E7D" w:rsidRDefault="0049281A" w:rsidP="009A0AFA">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82" w:history="1">
        <w:r w:rsidRPr="005D2E7D">
          <w:rPr>
            <w:rStyle w:val="Hyperlink"/>
            <w:rFonts w:ascii="Arial" w:eastAsiaTheme="majorEastAsia" w:hAnsi="Arial" w:cs="Arial"/>
            <w:sz w:val="20"/>
            <w:szCs w:val="20"/>
          </w:rPr>
          <w:t>https://pipelinereview.com/index.php/2020072775403/Vaccines/Moderna-Announces-Expansion-of-BARDA-Agreement-to-Support-Larger-Phase-3-Program-for-Vaccine-mRNA-1273-Against-COVID-19.html</w:t>
        </w:r>
      </w:hyperlink>
    </w:p>
  </w:footnote>
  <w:footnote w:id="68">
    <w:p w:rsidR="0049281A" w:rsidRPr="00E16644" w:rsidRDefault="0049281A" w:rsidP="009A0AFA">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83" w:history="1">
        <w:r w:rsidRPr="005D2E7D">
          <w:rPr>
            <w:rStyle w:val="Hyperlink"/>
            <w:rFonts w:ascii="Arial" w:eastAsiaTheme="majorEastAsia" w:hAnsi="Arial" w:cs="Arial"/>
            <w:sz w:val="20"/>
            <w:szCs w:val="20"/>
          </w:rPr>
          <w:t>https://pipelinereview.com/index.php/2020072775411/Vaccines/Moderna-Announces-Phase-3-COVE-Study-of-mRNA-Vaccine-Against-COVID-19-mRNA-1273-Begins.html</w:t>
        </w:r>
      </w:hyperlink>
      <w:r w:rsidRPr="005D2E7D">
        <w:rPr>
          <w:rFonts w:ascii="Arial" w:hAnsi="Arial" w:cs="Arial"/>
          <w:sz w:val="20"/>
          <w:szCs w:val="20"/>
        </w:rPr>
        <w:t xml:space="preserve"> and </w:t>
      </w:r>
      <w:hyperlink r:id="rId84" w:history="1">
        <w:r w:rsidRPr="005D2E7D">
          <w:rPr>
            <w:rStyle w:val="Hyperlink"/>
            <w:rFonts w:ascii="Arial" w:eastAsiaTheme="majorEastAsia" w:hAnsi="Arial" w:cs="Arial"/>
            <w:sz w:val="20"/>
            <w:szCs w:val="20"/>
          </w:rPr>
          <w:t>https://www.biopharmadive.com/news/coronavirus-moderna-phase-3-start-vaccine-trial/582330/</w:t>
        </w:r>
      </w:hyperlink>
    </w:p>
  </w:footnote>
  <w:footnote w:id="69">
    <w:p w:rsidR="0049281A" w:rsidRPr="005D2E7D" w:rsidRDefault="0049281A" w:rsidP="008A0533">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85" w:history="1">
        <w:r w:rsidRPr="005D2E7D">
          <w:rPr>
            <w:rStyle w:val="Hyperlink"/>
            <w:rFonts w:ascii="Arial" w:eastAsiaTheme="majorEastAsia" w:hAnsi="Arial" w:cs="Arial"/>
          </w:rPr>
          <w:t>https://www.abc.net.au/news/2020-08-25/astrazeneca-oxford-vaccine-could-be-put-to-regulators-this-year/12594842</w:t>
        </w:r>
      </w:hyperlink>
    </w:p>
  </w:footnote>
  <w:footnote w:id="70">
    <w:p w:rsidR="0049281A" w:rsidRPr="005D2E7D" w:rsidRDefault="0049281A" w:rsidP="008A0533">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86" w:history="1">
        <w:r w:rsidRPr="005D2E7D">
          <w:rPr>
            <w:rStyle w:val="Hyperlink"/>
            <w:rFonts w:ascii="Arial" w:eastAsiaTheme="majorEastAsia" w:hAnsi="Arial" w:cs="Arial"/>
          </w:rPr>
          <w:t>https://www.ft.com/content/b053f55b-2a8b-436c-8154-0e93dcdb3c1a</w:t>
        </w:r>
      </w:hyperlink>
    </w:p>
  </w:footnote>
  <w:footnote w:id="71">
    <w:p w:rsidR="0049281A" w:rsidRPr="005D2E7D" w:rsidRDefault="0049281A" w:rsidP="008A0533">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87" w:history="1">
        <w:r w:rsidRPr="005D2E7D">
          <w:rPr>
            <w:rStyle w:val="Hyperlink"/>
            <w:rFonts w:ascii="Arial" w:eastAsiaTheme="majorEastAsia" w:hAnsi="Arial" w:cs="Arial"/>
            <w:sz w:val="20"/>
            <w:szCs w:val="20"/>
          </w:rPr>
          <w:t>https://www.fiercepharma.com/vaccines/astrazeneca-not-involved-covid-19-vaccine-emergency-use-authorization-talks-spokeswoman</w:t>
        </w:r>
      </w:hyperlink>
    </w:p>
  </w:footnote>
  <w:footnote w:id="72">
    <w:p w:rsidR="0049281A" w:rsidRPr="005D2E7D" w:rsidRDefault="0049281A" w:rsidP="009A0AF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88" w:history="1">
        <w:r w:rsidRPr="005D2E7D">
          <w:rPr>
            <w:rStyle w:val="Hyperlink"/>
            <w:rFonts w:ascii="Arial" w:eastAsiaTheme="majorEastAsia" w:hAnsi="Arial" w:cs="Arial"/>
          </w:rPr>
          <w:t>https://www.biopharmadive.com/news/biontech-pfizer-start-phase-3-coronavirus-vaccine-trial/582405</w:t>
        </w:r>
      </w:hyperlink>
    </w:p>
  </w:footnote>
  <w:footnote w:id="73">
    <w:p w:rsidR="0049281A" w:rsidRPr="005D2E7D" w:rsidRDefault="0049281A" w:rsidP="00C866F8">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89" w:history="1">
        <w:r w:rsidRPr="005D2E7D">
          <w:rPr>
            <w:rStyle w:val="Hyperlink"/>
            <w:rFonts w:ascii="Arial" w:eastAsiaTheme="majorEastAsia" w:hAnsi="Arial" w:cs="Arial"/>
          </w:rPr>
          <w:t>https://www.reuters.com/article/us-health-coronavirus-pfizer-vaccine-exc/exclusive-nearly-a-fifth-of-enrollees-in-pfizer-biontech-covid-19-vaccine-study-are-black-or-latino-idUSKBN25H2HM</w:t>
        </w:r>
      </w:hyperlink>
    </w:p>
  </w:footnote>
  <w:footnote w:id="74">
    <w:p w:rsidR="0049281A" w:rsidRPr="005D2E7D" w:rsidRDefault="0049281A" w:rsidP="00FE649D">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90" w:history="1">
        <w:r w:rsidRPr="005D2E7D">
          <w:rPr>
            <w:rStyle w:val="Hyperlink"/>
            <w:rFonts w:ascii="Arial" w:eastAsiaTheme="majorEastAsia" w:hAnsi="Arial" w:cs="Arial"/>
            <w:sz w:val="20"/>
            <w:szCs w:val="20"/>
          </w:rPr>
          <w:t>https://www.9news.com.au/national/coronavirus-vaccine-by-university-of-queensland-boost-immunity/0a79d9d8-b4d8-41de-9ba7-3c4bf9e79dcf</w:t>
        </w:r>
      </w:hyperlink>
      <w:r w:rsidRPr="005D2E7D">
        <w:rPr>
          <w:rStyle w:val="Hyperlink"/>
          <w:rFonts w:ascii="Arial" w:eastAsiaTheme="majorEastAsia" w:hAnsi="Arial" w:cs="Arial"/>
          <w:color w:val="auto"/>
          <w:sz w:val="20"/>
          <w:szCs w:val="20"/>
          <w:u w:val="none"/>
        </w:rPr>
        <w:t xml:space="preserve"> and </w:t>
      </w:r>
      <w:r w:rsidRPr="005D2E7D">
        <w:rPr>
          <w:rFonts w:ascii="Arial" w:hAnsi="Arial" w:cs="Arial"/>
          <w:sz w:val="20"/>
          <w:szCs w:val="20"/>
        </w:rPr>
        <w:br/>
      </w:r>
      <w:hyperlink r:id="rId91" w:history="1">
        <w:r w:rsidRPr="005D2E7D">
          <w:rPr>
            <w:rStyle w:val="Hyperlink"/>
            <w:rFonts w:ascii="Arial" w:hAnsi="Arial" w:cs="Arial"/>
            <w:sz w:val="20"/>
            <w:szCs w:val="20"/>
          </w:rPr>
          <w:t>https://www.abc.net.au/news/2020-08-26/uq-covid-19-vaccine-candidate-safe-and-working-on-hamsters/12594726</w:t>
        </w:r>
      </w:hyperlink>
    </w:p>
  </w:footnote>
  <w:footnote w:id="75">
    <w:p w:rsidR="0049281A" w:rsidRPr="005D2E7D" w:rsidRDefault="0049281A" w:rsidP="0017654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2" w:history="1">
        <w:r w:rsidRPr="005D2E7D">
          <w:rPr>
            <w:rStyle w:val="Hyperlink"/>
            <w:rFonts w:ascii="Arial" w:eastAsiaTheme="majorEastAsia" w:hAnsi="Arial" w:cs="Arial"/>
          </w:rPr>
          <w:t>https://pipelinereview.com/index.php/2020073075445/Vaccines/Single-Dose-of-Johnson-Johnson-COVID-19-Vaccine-Candidate-Demonstrates-Robust-Protection-in-Pre-clinical-Studies.html</w:t>
        </w:r>
      </w:hyperlink>
    </w:p>
  </w:footnote>
  <w:footnote w:id="76">
    <w:p w:rsidR="0049281A" w:rsidRPr="005D2E7D" w:rsidRDefault="0049281A" w:rsidP="0017654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3" w:history="1">
        <w:r w:rsidRPr="005D2E7D">
          <w:rPr>
            <w:rStyle w:val="Hyperlink"/>
            <w:rFonts w:ascii="Arial" w:hAnsi="Arial" w:cs="Arial"/>
          </w:rPr>
          <w:t>https://pipelinereview.com/index.php/2020073175455/Vaccines/INOVIOs-COVID-19-DNA-Vaccine-INO-4800-Provides-Protection-with-Memory-Immune-Responses-In-Non-Human-Primates-Challenged-with-SARS-CoV-2-Virus.html</w:t>
        </w:r>
      </w:hyperlink>
    </w:p>
  </w:footnote>
  <w:footnote w:id="77">
    <w:p w:rsidR="0049281A" w:rsidRPr="005D2E7D" w:rsidRDefault="0049281A" w:rsidP="00AB06A8">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4" w:history="1">
        <w:r w:rsidRPr="005D2E7D">
          <w:rPr>
            <w:rStyle w:val="Hyperlink"/>
            <w:rFonts w:ascii="Arial" w:hAnsi="Arial" w:cs="Arial"/>
          </w:rPr>
          <w:t>https://in.reuters.com/article/health-coronavirus-inovio-pharma/inovio-to-begin-mid-to-late-stage-study-of-covid-19-vaccine-candidate-in-september-idINKCN25709I</w:t>
        </w:r>
      </w:hyperlink>
    </w:p>
  </w:footnote>
  <w:footnote w:id="78">
    <w:p w:rsidR="0049281A" w:rsidRPr="005D2E7D" w:rsidRDefault="0049281A" w:rsidP="005B3676">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5" w:history="1">
        <w:r w:rsidRPr="005D2E7D">
          <w:rPr>
            <w:rStyle w:val="Hyperlink"/>
            <w:rFonts w:ascii="Arial" w:hAnsi="Arial" w:cs="Arial"/>
          </w:rPr>
          <w:t>https://pipelinereview.com/index.php/2020080675501/Vaccines/VBI-Vaccines-Awarded-Up-to-CAD$56-Million-Contribution-from-Canadian-Government-to-Accelerate-Coronavirus-Vaccine-Development.html</w:t>
        </w:r>
      </w:hyperlink>
    </w:p>
  </w:footnote>
  <w:footnote w:id="79">
    <w:p w:rsidR="0049281A" w:rsidRPr="005D2E7D" w:rsidRDefault="0049281A" w:rsidP="00504004">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6" w:history="1">
        <w:r w:rsidRPr="005D2E7D">
          <w:rPr>
            <w:rStyle w:val="Hyperlink"/>
            <w:rFonts w:ascii="Arial" w:hAnsi="Arial" w:cs="Arial"/>
          </w:rPr>
          <w:t>https://pipelinereview.com/index.php/2020081175552/Vaccines/Arcturus-Therapeutics-Announces-that-it-has-Initiated-Dosing-of-its-COVID-19-STARR-mRNA-Vaccine-Candidate-LUNAR-COV19-ARCT-021-in-a-Phase-1/2-study.html</w:t>
        </w:r>
      </w:hyperlink>
    </w:p>
  </w:footnote>
  <w:footnote w:id="80">
    <w:p w:rsidR="0049281A" w:rsidRPr="005D2E7D" w:rsidRDefault="0049281A" w:rsidP="003E4518">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7" w:anchor="france" w:history="1">
        <w:r w:rsidRPr="005D2E7D">
          <w:rPr>
            <w:rStyle w:val="Hyperlink"/>
            <w:rFonts w:ascii="Arial" w:eastAsiaTheme="majorEastAsia" w:hAnsi="Arial" w:cs="Arial"/>
          </w:rPr>
          <w:t>https://www.abc.net.au/news/2020-08-25/coronavirus-updates-covid-19-who-experimental-plasma-usa-france/12590636#france</w:t>
        </w:r>
      </w:hyperlink>
    </w:p>
  </w:footnote>
  <w:footnote w:id="81">
    <w:p w:rsidR="0049281A" w:rsidRPr="005D2E7D" w:rsidRDefault="0049281A" w:rsidP="0017654A">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98" w:history="1">
        <w:r w:rsidRPr="005D2E7D">
          <w:rPr>
            <w:rStyle w:val="Hyperlink"/>
            <w:rFonts w:ascii="Arial" w:hAnsi="Arial" w:cs="Arial"/>
          </w:rPr>
          <w:t>https://pipelinereview.com/index.php/2020072775416/Vaccines/PDS-Biotech-Announces-Preclinical-Data-for-PDS0203-a-T-Cell-Activating-Recombinant-Protein-Vaccine-Against-COVID-19.html</w:t>
        </w:r>
      </w:hyperlink>
    </w:p>
  </w:footnote>
  <w:footnote w:id="82">
    <w:p w:rsidR="0049281A" w:rsidRPr="005D2E7D" w:rsidRDefault="0049281A" w:rsidP="0017654A">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99" w:history="1">
        <w:r w:rsidRPr="005D2E7D">
          <w:rPr>
            <w:rStyle w:val="Hyperlink"/>
            <w:rFonts w:ascii="Arial" w:eastAsiaTheme="majorEastAsia" w:hAnsi="Arial" w:cs="Arial"/>
            <w:sz w:val="20"/>
            <w:szCs w:val="20"/>
          </w:rPr>
          <w:t>https://pipelinereview.com/index.php/2020072975436/Vaccines/Heat-Biologics-COVID-19-Vaccine-Demonstrates-Immunogenicity-Proof-of-Concept-in-Pre-Clinical-Studies.html</w:t>
        </w:r>
      </w:hyperlink>
      <w:r w:rsidRPr="005D2E7D">
        <w:rPr>
          <w:rFonts w:ascii="Arial" w:hAnsi="Arial" w:cs="Arial"/>
          <w:sz w:val="20"/>
          <w:szCs w:val="20"/>
        </w:rPr>
        <w:t xml:space="preserve"> and </w:t>
      </w:r>
      <w:hyperlink r:id="rId100" w:history="1">
        <w:r w:rsidRPr="005D2E7D">
          <w:rPr>
            <w:rStyle w:val="Hyperlink"/>
            <w:rFonts w:ascii="Arial" w:eastAsiaTheme="majorEastAsia" w:hAnsi="Arial" w:cs="Arial"/>
            <w:sz w:val="20"/>
            <w:szCs w:val="20"/>
          </w:rPr>
          <w:t>https://seekingalpha.com/news/3596617-heat-biologics-covidminus-19-vaccine-shows-encouraging-action-in-preclinical-study</w:t>
        </w:r>
      </w:hyperlink>
    </w:p>
  </w:footnote>
  <w:footnote w:id="83">
    <w:p w:rsidR="0049281A" w:rsidRPr="005D2E7D" w:rsidRDefault="0049281A" w:rsidP="00AD0F1D">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101" w:history="1">
        <w:r w:rsidRPr="005D2E7D">
          <w:rPr>
            <w:rStyle w:val="Hyperlink"/>
            <w:rFonts w:ascii="Arial" w:eastAsiaTheme="majorEastAsia" w:hAnsi="Arial" w:cs="Arial"/>
          </w:rPr>
          <w:t>https://www.abc.net.au/news/2020-08-01/sa-potential-coronavirus-vaccine-passes-first-phase/12514988</w:t>
        </w:r>
      </w:hyperlink>
      <w:r w:rsidRPr="005D2E7D">
        <w:rPr>
          <w:rFonts w:ascii="Arial" w:hAnsi="Arial" w:cs="Arial"/>
        </w:rPr>
        <w:t xml:space="preserve"> </w:t>
      </w:r>
    </w:p>
  </w:footnote>
  <w:footnote w:id="84">
    <w:p w:rsidR="0049281A" w:rsidRPr="005D2E7D" w:rsidRDefault="0049281A" w:rsidP="00D07BB9">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102" w:history="1">
        <w:r w:rsidRPr="005D2E7D">
          <w:rPr>
            <w:rStyle w:val="Hyperlink"/>
            <w:rFonts w:ascii="Arial" w:eastAsiaTheme="majorEastAsia" w:hAnsi="Arial" w:cs="Arial"/>
          </w:rPr>
          <w:t>https://www.fiercebiotech.com/biotech/merck-via-its-themis-buy-to-move-first-covid-19-vaccine-into-clinical-development-q3</w:t>
        </w:r>
      </w:hyperlink>
    </w:p>
  </w:footnote>
  <w:footnote w:id="85">
    <w:p w:rsidR="0049281A" w:rsidRPr="005D2E7D" w:rsidRDefault="0049281A" w:rsidP="005533FC">
      <w:pPr>
        <w:pStyle w:val="FootnoteText"/>
        <w:rPr>
          <w:rFonts w:ascii="Arial" w:hAnsi="Arial" w:cs="Arial"/>
        </w:rPr>
      </w:pPr>
      <w:r w:rsidRPr="005D2E7D">
        <w:rPr>
          <w:rStyle w:val="FootnoteReference"/>
          <w:rFonts w:ascii="Arial" w:hAnsi="Arial" w:cs="Arial"/>
        </w:rPr>
        <w:footnoteRef/>
      </w:r>
      <w:r w:rsidRPr="005D2E7D">
        <w:rPr>
          <w:rFonts w:ascii="Arial" w:hAnsi="Arial" w:cs="Arial"/>
        </w:rPr>
        <w:t xml:space="preserve"> </w:t>
      </w:r>
      <w:hyperlink r:id="rId103" w:history="1">
        <w:r w:rsidRPr="005D2E7D">
          <w:rPr>
            <w:rStyle w:val="Hyperlink"/>
            <w:rFonts w:ascii="Arial" w:hAnsi="Arial" w:cs="Arial"/>
          </w:rPr>
          <w:t>https://pipelinereview.com/index.php/2020080375477/Vaccines/ImmunityBio-Study-Shows-Positive-T-Cell-and-Antibody-Immune-Responses-to-its-COVID-19-Vaccine-Candidate-that-Targets-Both-Spike-and-Nucleocapsid-Virus-Proteins.html</w:t>
        </w:r>
      </w:hyperlink>
      <w:r w:rsidRPr="005D2E7D">
        <w:rPr>
          <w:rFonts w:ascii="Arial" w:hAnsi="Arial" w:cs="Arial"/>
        </w:rPr>
        <w:t xml:space="preserve"> and </w:t>
      </w:r>
      <w:hyperlink r:id="rId104" w:tgtFrame="_blank" w:history="1">
        <w:r w:rsidRPr="005D2E7D">
          <w:rPr>
            <w:rStyle w:val="Hyperlink"/>
            <w:rFonts w:ascii="Arial" w:eastAsiaTheme="majorEastAsia" w:hAnsi="Arial" w:cs="Arial"/>
          </w:rPr>
          <w:t>A Next Generation Bivalent Human Ad5 COVID-19 Vaccine Delivering Both Spike and Nucleocapsid Antigens Elicits Th1 Dominant CD4+, CD8+ T Cell and Neutralizing Antibody Responses</w:t>
        </w:r>
      </w:hyperlink>
      <w:r w:rsidRPr="005D2E7D">
        <w:rPr>
          <w:rFonts w:ascii="Arial" w:hAnsi="Arial" w:cs="Arial"/>
          <w:color w:val="0000FF"/>
        </w:rPr>
        <w:t xml:space="preserve"> </w:t>
      </w:r>
      <w:r w:rsidRPr="005D2E7D">
        <w:rPr>
          <w:rFonts w:ascii="Arial" w:hAnsi="Arial" w:cs="Arial"/>
        </w:rPr>
        <w:t xml:space="preserve">published without peer review on </w:t>
      </w:r>
      <w:r w:rsidRPr="005D2E7D">
        <w:rPr>
          <w:rFonts w:ascii="Arial" w:hAnsi="Arial" w:cs="Arial"/>
          <w:i/>
          <w:iCs/>
        </w:rPr>
        <w:t>bioRxiv.</w:t>
      </w:r>
    </w:p>
  </w:footnote>
  <w:footnote w:id="86">
    <w:p w:rsidR="0049281A" w:rsidRPr="005D2E7D" w:rsidRDefault="0049281A" w:rsidP="005533FC">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105" w:history="1">
        <w:r w:rsidRPr="005D2E7D">
          <w:rPr>
            <w:rStyle w:val="Hyperlink"/>
            <w:rFonts w:ascii="Arial" w:eastAsiaTheme="majorEastAsia" w:hAnsi="Arial" w:cs="Arial"/>
            <w:sz w:val="20"/>
            <w:szCs w:val="20"/>
          </w:rPr>
          <w:t>https://pipelinereview.com/index.php/2020080575496/Vaccines/Zydus-Cadila-Announces-Completion-of-Dosing-in-Phase-I-Clinical-Trial-of-ZyCoV-D.html</w:t>
        </w:r>
      </w:hyperlink>
    </w:p>
  </w:footnote>
  <w:footnote w:id="87">
    <w:p w:rsidR="0049281A" w:rsidRPr="005D2E7D" w:rsidRDefault="0049281A" w:rsidP="005533FC">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106" w:history="1">
        <w:r w:rsidRPr="005D2E7D">
          <w:rPr>
            <w:rStyle w:val="Hyperlink"/>
            <w:rFonts w:ascii="Arial" w:eastAsiaTheme="majorEastAsia" w:hAnsi="Arial" w:cs="Arial"/>
            <w:sz w:val="20"/>
            <w:szCs w:val="20"/>
          </w:rPr>
          <w:t>https://pipelinereview.com/index.php/2020080575497/Vaccines/Novavax-Announces-Positive-Phase-1-Data-for-its-COVID-19-Vaccine-Candidate.html</w:t>
        </w:r>
      </w:hyperlink>
      <w:r w:rsidRPr="005D2E7D">
        <w:rPr>
          <w:rFonts w:ascii="Arial" w:hAnsi="Arial" w:cs="Arial"/>
          <w:sz w:val="20"/>
          <w:szCs w:val="20"/>
        </w:rPr>
        <w:t xml:space="preserve"> and</w:t>
      </w:r>
    </w:p>
  </w:footnote>
  <w:footnote w:id="88">
    <w:p w:rsidR="0049281A" w:rsidRPr="000C6511" w:rsidRDefault="0049281A" w:rsidP="005533FC">
      <w:pPr>
        <w:rPr>
          <w:rFonts w:ascii="Arial" w:hAnsi="Arial" w:cs="Arial"/>
          <w:sz w:val="20"/>
          <w:szCs w:val="20"/>
        </w:rPr>
      </w:pPr>
      <w:r w:rsidRPr="005D2E7D">
        <w:rPr>
          <w:rStyle w:val="FootnoteReference"/>
          <w:rFonts w:ascii="Arial" w:hAnsi="Arial" w:cs="Arial"/>
          <w:sz w:val="20"/>
          <w:szCs w:val="20"/>
        </w:rPr>
        <w:footnoteRef/>
      </w:r>
      <w:r w:rsidRPr="005D2E7D">
        <w:rPr>
          <w:rFonts w:ascii="Arial" w:hAnsi="Arial" w:cs="Arial"/>
          <w:sz w:val="20"/>
          <w:szCs w:val="20"/>
        </w:rPr>
        <w:t xml:space="preserve"> </w:t>
      </w:r>
      <w:hyperlink r:id="rId107" w:history="1">
        <w:r w:rsidRPr="005D2E7D">
          <w:rPr>
            <w:rStyle w:val="Hyperlink"/>
            <w:rFonts w:ascii="Arial" w:eastAsiaTheme="majorEastAsia" w:hAnsi="Arial" w:cs="Arial"/>
            <w:sz w:val="20"/>
            <w:szCs w:val="20"/>
          </w:rPr>
          <w:t>https://pipelinereview.com/index.php/2020080775525/Vaccines/Novavax-and-Takeda-Announce-Collaboration-for-Novavax-COVID-19-Vaccine-Candidate-in-Japan-Takeda.html</w:t>
        </w:r>
      </w:hyperlink>
      <w:r w:rsidRPr="005D2E7D">
        <w:rPr>
          <w:rFonts w:ascii="Arial" w:hAnsi="Arial" w:cs="Arial"/>
          <w:sz w:val="20"/>
          <w:szCs w:val="20"/>
        </w:rPr>
        <w:t xml:space="preserve"> and </w:t>
      </w:r>
      <w:hyperlink r:id="rId108" w:history="1">
        <w:r w:rsidRPr="000C6511">
          <w:rPr>
            <w:rStyle w:val="Hyperlink"/>
            <w:rFonts w:ascii="Arial" w:eastAsiaTheme="majorEastAsia" w:hAnsi="Arial" w:cs="Arial"/>
            <w:sz w:val="20"/>
            <w:szCs w:val="20"/>
          </w:rPr>
          <w:t>http://www.pharmatimes.com/news/novavax_covid-19_vaccine_produces_immune_response_in_early_study_1346397</w:t>
        </w:r>
      </w:hyperlink>
      <w:r w:rsidRPr="000C6511">
        <w:rPr>
          <w:rStyle w:val="Hyperlink"/>
          <w:rFonts w:ascii="Arial" w:eastAsiaTheme="majorEastAsia" w:hAnsi="Arial" w:cs="Arial"/>
          <w:color w:val="auto"/>
          <w:sz w:val="20"/>
          <w:szCs w:val="20"/>
          <w:u w:val="none"/>
        </w:rPr>
        <w:t xml:space="preserve"> and </w:t>
      </w:r>
      <w:hyperlink r:id="rId109" w:history="1">
        <w:r w:rsidRPr="000C6511">
          <w:rPr>
            <w:rStyle w:val="Hyperlink"/>
            <w:rFonts w:ascii="Arial" w:eastAsiaTheme="majorEastAsia" w:hAnsi="Arial" w:cs="Arial"/>
            <w:sz w:val="20"/>
            <w:szCs w:val="20"/>
          </w:rPr>
          <w:t>https://www.fiercepharma.com/vaccines/novavax-takeda-team-up-to-introduce-covid-19-vaccine-to-japan</w:t>
        </w:r>
      </w:hyperlink>
    </w:p>
  </w:footnote>
  <w:footnote w:id="89">
    <w:p w:rsidR="0049281A" w:rsidRPr="000C6511" w:rsidRDefault="0049281A" w:rsidP="005533FC">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10" w:history="1">
        <w:r w:rsidRPr="000C6511">
          <w:rPr>
            <w:rStyle w:val="Hyperlink"/>
            <w:rFonts w:ascii="Arial" w:eastAsiaTheme="majorEastAsia" w:hAnsi="Arial" w:cs="Arial"/>
            <w:sz w:val="20"/>
            <w:szCs w:val="20"/>
          </w:rPr>
          <w:t>https://pipelinereview.com/index.php/2020080775518/Vaccines/Novavax-and-Serum-Institute-of-India-Announce-Development-and-Commercial-Collaboration.html</w:t>
        </w:r>
      </w:hyperlink>
    </w:p>
  </w:footnote>
  <w:footnote w:id="90">
    <w:p w:rsidR="0049281A" w:rsidRPr="000C6511" w:rsidRDefault="0049281A" w:rsidP="00FE0718">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1" w:history="1">
        <w:r w:rsidRPr="000C6511">
          <w:rPr>
            <w:rStyle w:val="Hyperlink"/>
            <w:rFonts w:ascii="Arial" w:eastAsiaTheme="majorEastAsia" w:hAnsi="Arial" w:cs="Arial"/>
          </w:rPr>
          <w:t>https://www.fiercepharma.com/manufacturing/novavax-fujifilm-lock-up-clinical-supply-for-late-stage-covid-19-vaccine-trial</w:t>
        </w:r>
      </w:hyperlink>
    </w:p>
  </w:footnote>
  <w:footnote w:id="91">
    <w:p w:rsidR="0049281A" w:rsidRPr="000C6511" w:rsidRDefault="0049281A" w:rsidP="00CD1E6C">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2" w:history="1">
        <w:r w:rsidRPr="000C6511">
          <w:rPr>
            <w:rStyle w:val="Hyperlink"/>
            <w:rFonts w:ascii="Arial" w:eastAsiaTheme="majorEastAsia" w:hAnsi="Arial" w:cs="Arial"/>
          </w:rPr>
          <w:t>https://www.fiercebiotech.com/biotech/sinopharm-shares-phase-2-data-inactivated-covid-19-vaccine</w:t>
        </w:r>
      </w:hyperlink>
      <w:r w:rsidRPr="000C6511">
        <w:rPr>
          <w:rFonts w:ascii="Arial" w:hAnsi="Arial" w:cs="Arial"/>
        </w:rPr>
        <w:t xml:space="preserve"> and </w:t>
      </w:r>
      <w:hyperlink r:id="rId113" w:history="1">
        <w:r w:rsidRPr="000C6511">
          <w:rPr>
            <w:rStyle w:val="Hyperlink"/>
            <w:rFonts w:ascii="Arial" w:eastAsiaTheme="majorEastAsia" w:hAnsi="Arial" w:cs="Arial"/>
          </w:rPr>
          <w:t>https://jamanetwork.com/journals/jama/fullarticle/2769612</w:t>
        </w:r>
      </w:hyperlink>
    </w:p>
  </w:footnote>
  <w:footnote w:id="92">
    <w:p w:rsidR="0049281A" w:rsidRPr="000C6511" w:rsidRDefault="0049281A" w:rsidP="003440BD">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4" w:history="1">
        <w:r w:rsidRPr="000C6511">
          <w:rPr>
            <w:rStyle w:val="Hyperlink"/>
            <w:rFonts w:ascii="Arial" w:hAnsi="Arial" w:cs="Arial"/>
          </w:rPr>
          <w:t>https://www.biopharmadive.com/news/cansino-biologics-canada-end-coronavirus-vaccine-deal/584237/</w:t>
        </w:r>
      </w:hyperlink>
    </w:p>
  </w:footnote>
  <w:footnote w:id="93">
    <w:p w:rsidR="0049281A" w:rsidRPr="000C6511" w:rsidRDefault="0049281A" w:rsidP="00BE6DF6">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5" w:history="1">
        <w:r w:rsidRPr="000C6511">
          <w:rPr>
            <w:rStyle w:val="Hyperlink"/>
            <w:rFonts w:ascii="Arial" w:eastAsiaTheme="majorEastAsia" w:hAnsi="Arial" w:cs="Arial"/>
          </w:rPr>
          <w:t>https://www.fiercepharma.com/pharma/coronavirus-tracker-novavax-boasts-billion-plus-shot-capacity-by-2021-russia-s-world-first</w:t>
        </w:r>
      </w:hyperlink>
    </w:p>
  </w:footnote>
  <w:footnote w:id="94">
    <w:p w:rsidR="0049281A" w:rsidRPr="000C6511" w:rsidRDefault="0049281A" w:rsidP="00BE6DF6">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6" w:history="1">
        <w:r w:rsidRPr="000C6511">
          <w:rPr>
            <w:rStyle w:val="Hyperlink"/>
            <w:rFonts w:ascii="Arial" w:eastAsiaTheme="majorEastAsia" w:hAnsi="Arial" w:cs="Arial"/>
          </w:rPr>
          <w:t>https://www.fiercepharma.com/pharma/coronavirus-tracker-novavax-boasts-billion-plus-shot-capacity-by-2021-russia-s-world-first</w:t>
        </w:r>
      </w:hyperlink>
    </w:p>
  </w:footnote>
  <w:footnote w:id="95">
    <w:p w:rsidR="0049281A" w:rsidRPr="000C6511" w:rsidRDefault="0049281A" w:rsidP="00BE6DF6">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17" w:history="1">
        <w:r w:rsidRPr="000C6511">
          <w:rPr>
            <w:rStyle w:val="Hyperlink"/>
            <w:rFonts w:ascii="Arial" w:eastAsiaTheme="majorEastAsia" w:hAnsi="Arial" w:cs="Arial"/>
            <w:sz w:val="20"/>
            <w:szCs w:val="20"/>
          </w:rPr>
          <w:t>https://pipelinereview.com/index.php/2020081075536/Vaccines/BIOQUAL-Announces-Publication-in-The-New-England-Journal-of-Medicine-of-Non-Human-Primate-Preclinical-Viral-Challenge-Study-of-an-mRNA-Vaccine-Against-COVID-19-mRNA-1273.html</w:t>
        </w:r>
      </w:hyperlink>
    </w:p>
  </w:footnote>
  <w:footnote w:id="96">
    <w:p w:rsidR="0049281A" w:rsidRPr="000C6511" w:rsidRDefault="0049281A" w:rsidP="0009160A">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18" w:history="1">
        <w:r w:rsidRPr="000C6511">
          <w:rPr>
            <w:rStyle w:val="Hyperlink"/>
            <w:rFonts w:ascii="Arial" w:eastAsiaTheme="majorEastAsia" w:hAnsi="Arial" w:cs="Arial"/>
            <w:sz w:val="20"/>
            <w:szCs w:val="20"/>
          </w:rPr>
          <w:t>https://pipelinereview.com/index.php/2020072775405/Vaccines/MediciNova-Announces-SARS-CoV-2-Vaccine-Joint-Development-with-BioComo-and-Mie-University-Japan.html</w:t>
        </w:r>
      </w:hyperlink>
    </w:p>
  </w:footnote>
  <w:footnote w:id="97">
    <w:p w:rsidR="0049281A" w:rsidRPr="000C6511" w:rsidRDefault="0049281A" w:rsidP="00804C7F">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19" w:history="1">
        <w:r w:rsidRPr="000C6511">
          <w:rPr>
            <w:rStyle w:val="Hyperlink"/>
            <w:rFonts w:ascii="Arial" w:eastAsiaTheme="majorEastAsia" w:hAnsi="Arial" w:cs="Arial"/>
          </w:rPr>
          <w:t>https://www.the-scientist.com/news-opinion/the-search-for-immune-responses-that-stop-covid-19-67769</w:t>
        </w:r>
      </w:hyperlink>
      <w:r w:rsidRPr="000C6511">
        <w:rPr>
          <w:rFonts w:ascii="Arial" w:hAnsi="Arial" w:cs="Arial"/>
        </w:rPr>
        <w:t xml:space="preserve">  and </w:t>
      </w:r>
      <w:hyperlink r:id="rId120" w:history="1">
        <w:r w:rsidRPr="000C6511">
          <w:rPr>
            <w:rStyle w:val="Hyperlink"/>
            <w:rFonts w:ascii="Arial" w:eastAsiaTheme="majorEastAsia" w:hAnsi="Arial" w:cs="Arial"/>
          </w:rPr>
          <w:t>https://www.bmj.com/content/370/bmj.m3096</w:t>
        </w:r>
      </w:hyperlink>
      <w:r w:rsidRPr="000C6511">
        <w:rPr>
          <w:rFonts w:ascii="Arial" w:hAnsi="Arial" w:cs="Arial"/>
        </w:rPr>
        <w:t xml:space="preserve"> and </w:t>
      </w:r>
      <w:hyperlink r:id="rId121" w:history="1">
        <w:r w:rsidRPr="000C6511">
          <w:rPr>
            <w:rStyle w:val="Hyperlink"/>
            <w:rFonts w:ascii="Arial" w:eastAsiaTheme="majorEastAsia" w:hAnsi="Arial" w:cs="Arial"/>
          </w:rPr>
          <w:t>https://www.fiercebiotech.com/research/inducing-t-cell-response-outside-spike-protein-for-new-covid-19-vaccines</w:t>
        </w:r>
      </w:hyperlink>
    </w:p>
  </w:footnote>
  <w:footnote w:id="98">
    <w:p w:rsidR="0049281A" w:rsidRPr="000C6511" w:rsidRDefault="0049281A" w:rsidP="00EA138D">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22" w:history="1">
        <w:r w:rsidRPr="000C6511">
          <w:rPr>
            <w:rStyle w:val="Hyperlink"/>
            <w:rFonts w:ascii="Arial" w:eastAsiaTheme="majorEastAsia" w:hAnsi="Arial" w:cs="Arial"/>
            <w:sz w:val="20"/>
            <w:szCs w:val="20"/>
          </w:rPr>
          <w:t>https://www.medscape.com/viewarticle/935582</w:t>
        </w:r>
      </w:hyperlink>
      <w:r w:rsidRPr="000C6511">
        <w:rPr>
          <w:rFonts w:ascii="Arial" w:hAnsi="Arial" w:cs="Arial"/>
          <w:sz w:val="20"/>
          <w:szCs w:val="20"/>
        </w:rPr>
        <w:t xml:space="preserve"> and </w:t>
      </w:r>
      <w:hyperlink r:id="rId123" w:history="1">
        <w:r w:rsidRPr="000C6511">
          <w:rPr>
            <w:rStyle w:val="Hyperlink"/>
            <w:rFonts w:ascii="Arial" w:eastAsiaTheme="majorEastAsia" w:hAnsi="Arial" w:cs="Arial"/>
            <w:sz w:val="20"/>
            <w:szCs w:val="20"/>
          </w:rPr>
          <w:t>https://www.abc.net.au/news/health/2020-08-15/coronavirus-new-strains-mutation-vaccine-headlines/12519576</w:t>
        </w:r>
      </w:hyperlink>
    </w:p>
  </w:footnote>
  <w:footnote w:id="99">
    <w:p w:rsidR="0049281A" w:rsidRPr="000C6511" w:rsidRDefault="0049281A" w:rsidP="00EB734E">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24" w:history="1">
        <w:r w:rsidRPr="000C6511">
          <w:rPr>
            <w:rStyle w:val="Hyperlink"/>
            <w:rFonts w:ascii="Arial" w:eastAsiaTheme="majorEastAsia" w:hAnsi="Arial" w:cs="Arial"/>
          </w:rPr>
          <w:t>https://www.vox.com/2020/8/13/21359025/coronavirus-vaccine-covid-19-moderna-oxford-mrna-adenovirus</w:t>
        </w:r>
      </w:hyperlink>
    </w:p>
  </w:footnote>
  <w:footnote w:id="100">
    <w:p w:rsidR="0049281A" w:rsidRPr="000C6511" w:rsidRDefault="0049281A" w:rsidP="00D935ED">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25" w:history="1">
        <w:r w:rsidRPr="000C6511">
          <w:rPr>
            <w:rStyle w:val="Hyperlink"/>
            <w:rFonts w:ascii="Arial" w:eastAsiaTheme="majorEastAsia" w:hAnsi="Arial" w:cs="Arial"/>
          </w:rPr>
          <w:t>www.genecure.com</w:t>
        </w:r>
      </w:hyperlink>
    </w:p>
  </w:footnote>
  <w:footnote w:id="101">
    <w:p w:rsidR="0049281A" w:rsidRPr="000C6511" w:rsidRDefault="0049281A" w:rsidP="00D935ED">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26" w:history="1">
        <w:r w:rsidRPr="000C6511">
          <w:rPr>
            <w:rStyle w:val="Hyperlink"/>
            <w:rFonts w:ascii="Arial" w:eastAsiaTheme="majorEastAsia" w:hAnsi="Arial" w:cs="Arial"/>
          </w:rPr>
          <w:t>www.clinicaltrials.gov</w:t>
        </w:r>
      </w:hyperlink>
      <w:r w:rsidRPr="000C6511">
        <w:rPr>
          <w:rFonts w:ascii="Arial" w:hAnsi="Arial" w:cs="Arial"/>
        </w:rPr>
        <w:t xml:space="preserve">; NCT04428073 and </w:t>
      </w:r>
      <w:hyperlink r:id="rId127" w:history="1">
        <w:r w:rsidRPr="000C6511">
          <w:rPr>
            <w:rStyle w:val="Hyperlink"/>
            <w:rFonts w:ascii="Arial" w:hAnsi="Arial" w:cs="Arial"/>
          </w:rPr>
          <w:t>https://pipelinereview.com/index.php/2020081075537/Vaccines/GeneCure-Biotechnologies-launches-first-in-human-therapeutic-vaccine-to-treat-Covid-19-patients.html</w:t>
        </w:r>
      </w:hyperlink>
    </w:p>
  </w:footnote>
  <w:footnote w:id="102">
    <w:p w:rsidR="0049281A" w:rsidRPr="000C6511" w:rsidRDefault="0049281A" w:rsidP="00D935ED">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28" w:history="1">
        <w:r w:rsidRPr="000C6511">
          <w:rPr>
            <w:rStyle w:val="Hyperlink"/>
            <w:rFonts w:ascii="Arial" w:eastAsiaTheme="majorEastAsia" w:hAnsi="Arial" w:cs="Arial"/>
            <w:sz w:val="20"/>
            <w:szCs w:val="20"/>
          </w:rPr>
          <w:t>https://pipelinereview.com/index.php/2020081075538/Vaccines/Vaxart-Announces-IND-Filed-for-COVID-19-Vaccine.html</w:t>
        </w:r>
      </w:hyperlink>
    </w:p>
  </w:footnote>
  <w:footnote w:id="103">
    <w:p w:rsidR="0049281A" w:rsidRPr="000C6511" w:rsidRDefault="0049281A" w:rsidP="00CA7E31">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29" w:history="1">
        <w:r w:rsidRPr="000C6511">
          <w:rPr>
            <w:rStyle w:val="Hyperlink"/>
            <w:rFonts w:ascii="Arial" w:eastAsiaTheme="majorEastAsia" w:hAnsi="Arial" w:cs="Arial"/>
            <w:sz w:val="20"/>
            <w:szCs w:val="20"/>
          </w:rPr>
          <w:t>https://pipelinereview.com/index.php/2020072975428/Vaccines/Intravacc-and-Celonic-to-Develop-and-Produce-a-Novel-COVID-19-Vaccine.html</w:t>
        </w:r>
      </w:hyperlink>
    </w:p>
  </w:footnote>
  <w:footnote w:id="104">
    <w:p w:rsidR="0049281A" w:rsidRPr="000C6511" w:rsidRDefault="0049281A" w:rsidP="00F215C1">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30" w:history="1">
        <w:r w:rsidRPr="000C6511">
          <w:rPr>
            <w:rStyle w:val="Hyperlink"/>
            <w:rFonts w:ascii="Arial" w:eastAsiaTheme="majorEastAsia" w:hAnsi="Arial" w:cs="Arial"/>
          </w:rPr>
          <w:t>https://www.fiercebiotech.com/biotech/moderna-stock-sinks-as-patent-case-spurs-concern-for-covid-19-vaccine</w:t>
        </w:r>
      </w:hyperlink>
    </w:p>
  </w:footnote>
  <w:footnote w:id="105">
    <w:p w:rsidR="0049281A" w:rsidRPr="000C6511" w:rsidRDefault="0049281A" w:rsidP="00CC70A1">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31" w:history="1">
        <w:r w:rsidRPr="000C6511">
          <w:rPr>
            <w:rStyle w:val="Hyperlink"/>
            <w:rFonts w:ascii="Arial" w:eastAsiaTheme="majorEastAsia" w:hAnsi="Arial" w:cs="Arial"/>
          </w:rPr>
          <w:t>https://www.9news.com.au/world/usa-news-covid-19-vaccine-probably-wont-be-widely-available-until-2021/e27b37fd-3f51-475d-8051-6680eaf4766e</w:t>
        </w:r>
      </w:hyperlink>
    </w:p>
  </w:footnote>
  <w:footnote w:id="106">
    <w:p w:rsidR="0049281A" w:rsidRPr="000C6511" w:rsidRDefault="0049281A" w:rsidP="003F0B1A">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32" w:history="1">
        <w:r w:rsidRPr="000C6511">
          <w:rPr>
            <w:rStyle w:val="Hyperlink"/>
            <w:rFonts w:ascii="Arial" w:hAnsi="Arial" w:cs="Arial"/>
          </w:rPr>
          <w:t>https://www.washingtonpost.com/opinions/fda-commissioner-no-matter-what-only-a-safe-effective-vaccine-will-get-our-approval/2020/08/05/e897d920-d74e-11ea-aff6-220dd3a14741_story.html</w:t>
        </w:r>
      </w:hyperlink>
    </w:p>
  </w:footnote>
  <w:footnote w:id="107">
    <w:p w:rsidR="0049281A" w:rsidRPr="000C6511" w:rsidRDefault="0049281A" w:rsidP="005166F3">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33" w:history="1">
        <w:r w:rsidRPr="000C6511">
          <w:rPr>
            <w:rStyle w:val="Hyperlink"/>
            <w:rFonts w:ascii="Arial" w:eastAsiaTheme="majorEastAsia" w:hAnsi="Arial" w:cs="Arial"/>
            <w:sz w:val="20"/>
            <w:szCs w:val="20"/>
          </w:rPr>
          <w:t>https://www.reuters.com/article/taiwan-usa-health-coronavirus/u-s-s-azar-says-any-u-s-vaccine-would-be-shared-once-u-s-needs-met-idUSL4N2FC1IP</w:t>
        </w:r>
      </w:hyperlink>
    </w:p>
  </w:footnote>
  <w:footnote w:id="108">
    <w:p w:rsidR="0049281A" w:rsidRPr="000C6511" w:rsidRDefault="0049281A" w:rsidP="00516F1E">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34" w:history="1">
        <w:r w:rsidRPr="000C6511">
          <w:rPr>
            <w:rStyle w:val="Hyperlink"/>
            <w:rFonts w:ascii="Arial" w:eastAsiaTheme="majorEastAsia" w:hAnsi="Arial" w:cs="Arial"/>
          </w:rPr>
          <w:t>https://www.medicalcountermeasures.gov/newsroom/2020/moderna-phase-3/</w:t>
        </w:r>
      </w:hyperlink>
    </w:p>
  </w:footnote>
  <w:footnote w:id="109">
    <w:p w:rsidR="0049281A" w:rsidRPr="000C6511" w:rsidRDefault="0049281A" w:rsidP="00094B21">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35" w:history="1">
        <w:r w:rsidRPr="000C6511">
          <w:rPr>
            <w:rStyle w:val="Hyperlink"/>
            <w:rFonts w:ascii="Arial" w:eastAsiaTheme="majorEastAsia" w:hAnsi="Arial" w:cs="Arial"/>
          </w:rPr>
          <w:t>https://7news.com.au/news/health/us-deal-for-100-million-doses-of-vaccine-c-1209913</w:t>
        </w:r>
      </w:hyperlink>
      <w:r w:rsidRPr="000C6511">
        <w:rPr>
          <w:rFonts w:ascii="Arial" w:hAnsi="Arial" w:cs="Arial"/>
        </w:rPr>
        <w:t xml:space="preserve"> and </w:t>
      </w:r>
      <w:hyperlink r:id="rId136" w:history="1">
        <w:r w:rsidRPr="000C6511">
          <w:rPr>
            <w:rStyle w:val="Hyperlink"/>
            <w:rFonts w:ascii="Arial" w:eastAsiaTheme="majorEastAsia" w:hAnsi="Arial" w:cs="Arial"/>
          </w:rPr>
          <w:t>https://www.fiercepharma.com/pharma/sanofi-gsk-win-hefty-2-1b-operation-warp-speed-funding-for-covid-19-vaccine</w:t>
        </w:r>
      </w:hyperlink>
    </w:p>
  </w:footnote>
  <w:footnote w:id="110">
    <w:p w:rsidR="0049281A" w:rsidRPr="000C6511" w:rsidRDefault="0049281A" w:rsidP="00EE00C1">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37" w:history="1">
        <w:r w:rsidRPr="000C6511">
          <w:rPr>
            <w:rStyle w:val="Hyperlink"/>
            <w:rFonts w:ascii="Arial" w:eastAsiaTheme="majorEastAsia" w:hAnsi="Arial" w:cs="Arial"/>
            <w:sz w:val="20"/>
            <w:szCs w:val="20"/>
          </w:rPr>
          <w:t>https://www.fiercepharma.com/pharma/after-nearly-1b-research-funding-moderna-takes-1-5b-coronavirus-vaccine-order-from-u-s</w:t>
        </w:r>
      </w:hyperlink>
      <w:r w:rsidRPr="000C6511">
        <w:rPr>
          <w:rStyle w:val="Hyperlink"/>
          <w:rFonts w:ascii="Arial" w:eastAsiaTheme="majorEastAsia" w:hAnsi="Arial" w:cs="Arial"/>
          <w:color w:val="auto"/>
          <w:sz w:val="20"/>
          <w:szCs w:val="20"/>
          <w:u w:val="none"/>
        </w:rPr>
        <w:t xml:space="preserve"> and </w:t>
      </w:r>
      <w:r w:rsidRPr="000C6511">
        <w:rPr>
          <w:rFonts w:ascii="Arial" w:hAnsi="Arial" w:cs="Arial"/>
          <w:sz w:val="20"/>
          <w:szCs w:val="20"/>
        </w:rPr>
        <w:t xml:space="preserve"> </w:t>
      </w:r>
      <w:hyperlink r:id="rId138" w:history="1">
        <w:r w:rsidRPr="000C6511">
          <w:rPr>
            <w:rStyle w:val="Hyperlink"/>
            <w:rFonts w:ascii="Arial" w:eastAsiaTheme="majorEastAsia" w:hAnsi="Arial" w:cs="Arial"/>
            <w:sz w:val="20"/>
            <w:szCs w:val="20"/>
          </w:rPr>
          <w:t>https://www.upi.com/Top_News/US/2020/08/05/Moderna-prices-potential-COVID-19-vaccine-at-32-37-per-dose/5081596628532/</w:t>
        </w:r>
      </w:hyperlink>
    </w:p>
  </w:footnote>
  <w:footnote w:id="111">
    <w:p w:rsidR="0049281A" w:rsidRPr="000C6511" w:rsidRDefault="0049281A" w:rsidP="00A83E01">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39" w:history="1">
        <w:r w:rsidRPr="000C6511">
          <w:rPr>
            <w:rStyle w:val="Hyperlink"/>
            <w:rFonts w:ascii="Arial" w:eastAsiaTheme="majorEastAsia" w:hAnsi="Arial" w:cs="Arial"/>
            <w:sz w:val="20"/>
            <w:szCs w:val="20"/>
          </w:rPr>
          <w:t>https://www.fiercepharma.com/pharma/novavax-aims-for-billions-covid-19-vaccine-doses-2021-more-than-enough-to-supply-u-s</w:t>
        </w:r>
      </w:hyperlink>
    </w:p>
  </w:footnote>
  <w:footnote w:id="112">
    <w:p w:rsidR="0049281A" w:rsidRPr="000C6511" w:rsidRDefault="0049281A" w:rsidP="00E90920">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40" w:history="1">
        <w:r w:rsidRPr="000C6511">
          <w:rPr>
            <w:rStyle w:val="Hyperlink"/>
            <w:rFonts w:ascii="Arial" w:eastAsiaTheme="majorEastAsia" w:hAnsi="Arial" w:cs="Arial"/>
            <w:sz w:val="20"/>
            <w:szCs w:val="20"/>
          </w:rPr>
          <w:t>https://www.usatoday.com/story/news/2020/08/14/texas-based-mckesson-tapped-distribute-coronavirus-vaccines/5587672002/</w:t>
        </w:r>
      </w:hyperlink>
    </w:p>
  </w:footnote>
  <w:footnote w:id="113">
    <w:p w:rsidR="0049281A" w:rsidRPr="000C6511" w:rsidRDefault="0049281A" w:rsidP="00E90920">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41" w:history="1">
        <w:r w:rsidRPr="000C6511">
          <w:rPr>
            <w:rStyle w:val="Hyperlink"/>
            <w:rFonts w:ascii="Arial" w:hAnsi="Arial" w:cs="Arial"/>
          </w:rPr>
          <w:t>https://www.wsj.com/articles/covid-19-vaccines-will-not-come-with-copays-u-s-health-official-says-11597360354</w:t>
        </w:r>
      </w:hyperlink>
    </w:p>
  </w:footnote>
  <w:footnote w:id="114">
    <w:p w:rsidR="0049281A" w:rsidRPr="000C6511" w:rsidRDefault="0049281A" w:rsidP="00094B21">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42" w:history="1">
        <w:r w:rsidRPr="000C6511">
          <w:rPr>
            <w:rStyle w:val="Hyperlink"/>
            <w:rFonts w:ascii="Arial" w:eastAsiaTheme="majorEastAsia" w:hAnsi="Arial" w:cs="Arial"/>
          </w:rPr>
          <w:t>https://www.fiercepharma.com/vaccines/pfizer-and-biontech-keep-supply-deals-rolling-120m-dose-japan-pact</w:t>
        </w:r>
      </w:hyperlink>
    </w:p>
  </w:footnote>
  <w:footnote w:id="115">
    <w:p w:rsidR="0049281A" w:rsidRPr="000C6511" w:rsidRDefault="0049281A" w:rsidP="0027583F">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43" w:history="1">
        <w:r w:rsidRPr="000C6511">
          <w:rPr>
            <w:rStyle w:val="Hyperlink"/>
            <w:rFonts w:ascii="Arial" w:eastAsiaTheme="majorEastAsia" w:hAnsi="Arial" w:cs="Arial"/>
          </w:rPr>
          <w:t>https://www.fiercepharma.com/manufacturing/astrazeneca-taps-jcr-pharmaceuticals-daiichi-sankyo-and-other-local-pharmas-to-supply</w:t>
        </w:r>
      </w:hyperlink>
    </w:p>
  </w:footnote>
  <w:footnote w:id="116">
    <w:p w:rsidR="0049281A" w:rsidRPr="000C6511" w:rsidRDefault="0049281A" w:rsidP="00264263">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44" w:history="1">
        <w:r w:rsidRPr="000C6511">
          <w:rPr>
            <w:rStyle w:val="Hyperlink"/>
            <w:rFonts w:ascii="Arial" w:eastAsiaTheme="majorEastAsia" w:hAnsi="Arial" w:cs="Arial"/>
          </w:rPr>
          <w:t>https://www.bmj.com/content/370/bmj.m3096</w:t>
        </w:r>
      </w:hyperlink>
    </w:p>
  </w:footnote>
  <w:footnote w:id="117">
    <w:p w:rsidR="0049281A" w:rsidRPr="000C6511" w:rsidRDefault="0049281A" w:rsidP="005442FC">
      <w:pPr>
        <w:rPr>
          <w:rFonts w:ascii="Arial" w:hAnsi="Arial" w:cs="Arial"/>
          <w:sz w:val="20"/>
          <w:szCs w:val="20"/>
        </w:rPr>
      </w:pPr>
      <w:r w:rsidRPr="000C6511">
        <w:rPr>
          <w:rStyle w:val="FootnoteReference"/>
          <w:rFonts w:ascii="Arial" w:hAnsi="Arial" w:cs="Arial"/>
          <w:sz w:val="20"/>
          <w:szCs w:val="20"/>
        </w:rPr>
        <w:footnoteRef/>
      </w:r>
      <w:r w:rsidRPr="000C6511">
        <w:rPr>
          <w:rFonts w:ascii="Arial" w:hAnsi="Arial" w:cs="Arial"/>
          <w:sz w:val="20"/>
          <w:szCs w:val="20"/>
        </w:rPr>
        <w:t xml:space="preserve"> </w:t>
      </w:r>
      <w:hyperlink r:id="rId145" w:history="1">
        <w:r w:rsidRPr="000C6511">
          <w:rPr>
            <w:rStyle w:val="Hyperlink"/>
            <w:rFonts w:ascii="Arial" w:eastAsiaTheme="majorEastAsia" w:hAnsi="Arial" w:cs="Arial"/>
            <w:sz w:val="20"/>
            <w:szCs w:val="20"/>
          </w:rPr>
          <w:t>https://www.fiercepharma.com/pharma/russia-skips-ahead-covid-vaccine-race-authorizing-unproven-shot</w:t>
        </w:r>
      </w:hyperlink>
      <w:r w:rsidRPr="000C6511">
        <w:rPr>
          <w:rFonts w:ascii="Arial" w:hAnsi="Arial" w:cs="Arial"/>
          <w:sz w:val="20"/>
          <w:szCs w:val="20"/>
        </w:rPr>
        <w:t xml:space="preserve"> and </w:t>
      </w:r>
      <w:hyperlink r:id="rId146" w:history="1">
        <w:r w:rsidRPr="000C6511">
          <w:rPr>
            <w:rStyle w:val="Hyperlink"/>
            <w:rFonts w:ascii="Arial" w:eastAsiaTheme="majorEastAsia" w:hAnsi="Arial" w:cs="Arial"/>
            <w:sz w:val="20"/>
            <w:szCs w:val="20"/>
          </w:rPr>
          <w:t>https://www.labonline.com.au/content/life-scientist/article/russia-approves-covid-19-vaccine-but-is-it-safe--677287859</w:t>
        </w:r>
      </w:hyperlink>
      <w:r w:rsidRPr="000C6511">
        <w:rPr>
          <w:rStyle w:val="Hyperlink"/>
          <w:rFonts w:ascii="Arial" w:eastAsiaTheme="majorEastAsia" w:hAnsi="Arial" w:cs="Arial"/>
          <w:color w:val="auto"/>
          <w:sz w:val="20"/>
          <w:szCs w:val="20"/>
          <w:u w:val="none"/>
        </w:rPr>
        <w:t xml:space="preserve"> and </w:t>
      </w:r>
      <w:hyperlink r:id="rId147" w:history="1">
        <w:r w:rsidRPr="000C6511">
          <w:rPr>
            <w:rStyle w:val="Hyperlink"/>
            <w:rFonts w:ascii="Arial" w:hAnsi="Arial" w:cs="Arial"/>
            <w:sz w:val="20"/>
            <w:szCs w:val="20"/>
          </w:rPr>
          <w:t>https://www.medscape.com/viewarticle/935731</w:t>
        </w:r>
      </w:hyperlink>
    </w:p>
  </w:footnote>
  <w:footnote w:id="118">
    <w:p w:rsidR="0049281A" w:rsidRPr="000C6511" w:rsidRDefault="0049281A" w:rsidP="00B705C5">
      <w:pPr>
        <w:rPr>
          <w:rFonts w:ascii="Arial" w:hAnsi="Arial" w:cs="Arial"/>
          <w:sz w:val="20"/>
          <w:szCs w:val="20"/>
        </w:rPr>
      </w:pPr>
      <w:r w:rsidRPr="000C6511">
        <w:rPr>
          <w:rStyle w:val="FootnoteReference"/>
          <w:rFonts w:ascii="Arial" w:hAnsi="Arial" w:cs="Arial"/>
          <w:sz w:val="20"/>
          <w:szCs w:val="20"/>
        </w:rPr>
        <w:footnoteRef/>
      </w:r>
      <w:hyperlink r:id="rId148" w:history="1">
        <w:r w:rsidRPr="000C6511">
          <w:rPr>
            <w:rStyle w:val="Hyperlink"/>
            <w:rFonts w:ascii="Arial" w:eastAsiaTheme="majorEastAsia" w:hAnsi="Arial" w:cs="Arial"/>
            <w:sz w:val="20"/>
            <w:szCs w:val="20"/>
          </w:rPr>
          <w:t>https://www.medscape.com/viewarticle/936121</w:t>
        </w:r>
      </w:hyperlink>
    </w:p>
  </w:footnote>
  <w:footnote w:id="119">
    <w:p w:rsidR="0049281A" w:rsidRPr="00424A14" w:rsidRDefault="0049281A" w:rsidP="00933525">
      <w:pPr>
        <w:pStyle w:val="FootnoteText"/>
        <w:rPr>
          <w:rFonts w:ascii="Arial" w:hAnsi="Arial" w:cs="Arial"/>
        </w:rPr>
      </w:pPr>
      <w:r w:rsidRPr="000C6511">
        <w:rPr>
          <w:rStyle w:val="FootnoteReference"/>
          <w:rFonts w:ascii="Arial" w:hAnsi="Arial" w:cs="Arial"/>
        </w:rPr>
        <w:footnoteRef/>
      </w:r>
      <w:r w:rsidRPr="000C6511">
        <w:rPr>
          <w:rFonts w:ascii="Arial" w:hAnsi="Arial" w:cs="Arial"/>
        </w:rPr>
        <w:t xml:space="preserve"> </w:t>
      </w:r>
      <w:hyperlink r:id="rId149" w:history="1">
        <w:r w:rsidRPr="000C6511">
          <w:rPr>
            <w:rStyle w:val="Hyperlink"/>
            <w:rFonts w:ascii="Arial" w:eastAsiaTheme="majorEastAsia" w:hAnsi="Arial" w:cs="Arial"/>
          </w:rPr>
          <w:t>https://www.fiercepharma.com/vaccines/chinese-regulator-guides-covid-19-vaccine-approval-criteria-how-do-they-compare-to-fda-s</w:t>
        </w:r>
      </w:hyperlink>
      <w:r w:rsidRPr="00424A14">
        <w:rPr>
          <w:rFonts w:ascii="Arial" w:hAnsi="Arial" w:cs="Arial"/>
        </w:rPr>
        <w:t xml:space="preserve"> </w:t>
      </w:r>
    </w:p>
  </w:footnote>
  <w:footnote w:id="120">
    <w:p w:rsidR="0049281A" w:rsidRPr="00E16644" w:rsidRDefault="0049281A" w:rsidP="00264263">
      <w:pPr>
        <w:pStyle w:val="FootnoteText"/>
        <w:rPr>
          <w:rFonts w:ascii="Arial" w:hAnsi="Arial" w:cs="Arial"/>
        </w:rPr>
      </w:pPr>
      <w:r w:rsidRPr="00E16644">
        <w:rPr>
          <w:rStyle w:val="FootnoteReference"/>
          <w:rFonts w:ascii="Arial" w:hAnsi="Arial" w:cs="Arial"/>
        </w:rPr>
        <w:footnoteRef/>
      </w:r>
      <w:r w:rsidRPr="00E16644">
        <w:rPr>
          <w:rFonts w:ascii="Arial" w:hAnsi="Arial" w:cs="Arial"/>
        </w:rPr>
        <w:t xml:space="preserve"> </w:t>
      </w:r>
      <w:hyperlink r:id="rId150" w:history="1">
        <w:r w:rsidRPr="00E16644">
          <w:rPr>
            <w:rStyle w:val="Hyperlink"/>
            <w:rFonts w:ascii="Arial" w:eastAsiaTheme="majorEastAsia" w:hAnsi="Arial" w:cs="Arial"/>
          </w:rPr>
          <w:t>https://www.fiercepharma.com/manufacturing/astrazeneca-takes-covid-19-vaccine-to-china-biokangtai-deal-for-200m-dose-capacity-by</w:t>
        </w:r>
      </w:hyperlink>
    </w:p>
  </w:footnote>
  <w:footnote w:id="121">
    <w:p w:rsidR="0049281A" w:rsidRPr="00E16644" w:rsidRDefault="0049281A" w:rsidP="007007FA">
      <w:pPr>
        <w:pStyle w:val="FootnoteText"/>
        <w:rPr>
          <w:rFonts w:ascii="Arial" w:hAnsi="Arial" w:cs="Arial"/>
        </w:rPr>
      </w:pPr>
      <w:r w:rsidRPr="00E16644">
        <w:rPr>
          <w:rStyle w:val="FootnoteReference"/>
          <w:rFonts w:ascii="Arial" w:hAnsi="Arial" w:cs="Arial"/>
        </w:rPr>
        <w:footnoteRef/>
      </w:r>
      <w:r w:rsidRPr="00E16644">
        <w:rPr>
          <w:rFonts w:ascii="Arial" w:hAnsi="Arial" w:cs="Arial"/>
        </w:rPr>
        <w:t xml:space="preserve"> </w:t>
      </w:r>
      <w:hyperlink r:id="rId151" w:history="1">
        <w:r w:rsidRPr="00E16644">
          <w:rPr>
            <w:rStyle w:val="Hyperlink"/>
            <w:rFonts w:ascii="Arial" w:eastAsiaTheme="majorEastAsia" w:hAnsi="Arial" w:cs="Arial"/>
          </w:rPr>
          <w:t>https://www.abc.net.au/triplej/programs/hack/covid-19-coronavirus-vaccine-race-is-struggle-global-domination/12533944</w:t>
        </w:r>
      </w:hyperlink>
    </w:p>
  </w:footnote>
  <w:footnote w:id="122">
    <w:p w:rsidR="0049281A" w:rsidRPr="00E16644" w:rsidRDefault="0049281A" w:rsidP="007007FA">
      <w:pPr>
        <w:pStyle w:val="FootnoteText"/>
        <w:rPr>
          <w:rFonts w:ascii="Arial" w:hAnsi="Arial" w:cs="Arial"/>
        </w:rPr>
      </w:pPr>
      <w:r w:rsidRPr="00E16644">
        <w:rPr>
          <w:rStyle w:val="FootnoteReference"/>
          <w:rFonts w:ascii="Arial" w:hAnsi="Arial" w:cs="Arial"/>
        </w:rPr>
        <w:footnoteRef/>
      </w:r>
      <w:r w:rsidRPr="00E16644">
        <w:rPr>
          <w:rFonts w:ascii="Arial" w:hAnsi="Arial" w:cs="Arial"/>
        </w:rPr>
        <w:t xml:space="preserve"> </w:t>
      </w:r>
      <w:hyperlink r:id="rId152" w:history="1">
        <w:r w:rsidRPr="00E16644">
          <w:rPr>
            <w:rStyle w:val="Hyperlink"/>
            <w:rFonts w:ascii="Arial" w:eastAsiaTheme="majorEastAsia" w:hAnsi="Arial" w:cs="Arial"/>
          </w:rPr>
          <w:t>https://www.fiercepharma.com/manufacturing/astrazeneca-bumps-up-vaccine-deal-brazil-to-360m-more-doses-licensing-rights</w:t>
        </w:r>
      </w:hyperlink>
    </w:p>
  </w:footnote>
  <w:footnote w:id="123">
    <w:p w:rsidR="0049281A" w:rsidRPr="00424A14" w:rsidRDefault="0049281A" w:rsidP="00DF00DB">
      <w:pPr>
        <w:rPr>
          <w:rFonts w:ascii="Arial" w:hAnsi="Arial" w:cs="Arial"/>
          <w:sz w:val="20"/>
          <w:szCs w:val="20"/>
        </w:rPr>
      </w:pPr>
      <w:r w:rsidRPr="00424A14">
        <w:rPr>
          <w:rStyle w:val="FootnoteReference"/>
          <w:rFonts w:ascii="Arial" w:hAnsi="Arial" w:cs="Arial"/>
          <w:sz w:val="20"/>
          <w:szCs w:val="20"/>
        </w:rPr>
        <w:footnoteRef/>
      </w:r>
      <w:r w:rsidRPr="00424A14">
        <w:rPr>
          <w:rFonts w:ascii="Arial" w:hAnsi="Arial" w:cs="Arial"/>
          <w:sz w:val="20"/>
          <w:szCs w:val="20"/>
        </w:rPr>
        <w:t xml:space="preserve"> </w:t>
      </w:r>
      <w:hyperlink r:id="rId153" w:history="1">
        <w:r w:rsidRPr="00424A14">
          <w:rPr>
            <w:rStyle w:val="Hyperlink"/>
            <w:rFonts w:ascii="Arial" w:eastAsiaTheme="majorEastAsia" w:hAnsi="Arial" w:cs="Arial"/>
            <w:sz w:val="20"/>
            <w:szCs w:val="20"/>
          </w:rPr>
          <w:t>https://www.biopharmadive.com/news/europe-coronavirus-vaccine-supply-astrazeneca-johnson-johnson/583547/</w:t>
        </w:r>
      </w:hyperlink>
      <w:r w:rsidRPr="00424A14">
        <w:rPr>
          <w:rFonts w:ascii="Arial" w:hAnsi="Arial" w:cs="Arial"/>
          <w:sz w:val="20"/>
          <w:szCs w:val="20"/>
        </w:rPr>
        <w:t xml:space="preserve"> and </w:t>
      </w:r>
      <w:r w:rsidRPr="00424A14">
        <w:rPr>
          <w:rFonts w:ascii="Arial" w:hAnsi="Arial" w:cs="Arial"/>
          <w:sz w:val="20"/>
          <w:szCs w:val="20"/>
        </w:rPr>
        <w:br/>
      </w:r>
      <w:hyperlink r:id="rId154" w:history="1">
        <w:r w:rsidRPr="00424A14">
          <w:rPr>
            <w:rStyle w:val="Hyperlink"/>
            <w:rFonts w:ascii="Arial" w:eastAsiaTheme="majorEastAsia" w:hAnsi="Arial" w:cs="Arial"/>
            <w:sz w:val="20"/>
            <w:szCs w:val="20"/>
          </w:rPr>
          <w:t>https://www.fiercepharma.com/pharma/astrazeneca-europe-ink-covid-vaccine-supply-deal-for-400m-doses</w:t>
        </w:r>
      </w:hyperlink>
      <w:r w:rsidRPr="00424A14">
        <w:rPr>
          <w:rFonts w:ascii="Arial" w:hAnsi="Arial" w:cs="Arial"/>
          <w:sz w:val="20"/>
          <w:szCs w:val="20"/>
        </w:rPr>
        <w:t xml:space="preserve"> and </w:t>
      </w:r>
      <w:hyperlink r:id="rId155" w:history="1">
        <w:r w:rsidRPr="00424A14">
          <w:rPr>
            <w:rStyle w:val="Hyperlink"/>
            <w:rFonts w:ascii="Arial" w:eastAsiaTheme="majorEastAsia" w:hAnsi="Arial" w:cs="Arial"/>
            <w:sz w:val="20"/>
            <w:szCs w:val="20"/>
          </w:rPr>
          <w:t>https://www.fiercepharma.com/pharma/heels-u-s-deal-johnson-johnson-strikes-covid-vaccine-supply-pact-europe</w:t>
        </w:r>
      </w:hyperlink>
    </w:p>
  </w:footnote>
  <w:footnote w:id="124">
    <w:p w:rsidR="0049281A" w:rsidRPr="008E0919" w:rsidRDefault="0049281A" w:rsidP="00E30E1B">
      <w:pPr>
        <w:rPr>
          <w:rFonts w:ascii="Arial" w:hAnsi="Arial" w:cs="Arial"/>
          <w:sz w:val="20"/>
          <w:szCs w:val="20"/>
        </w:rPr>
      </w:pPr>
      <w:r w:rsidRPr="008E0919">
        <w:rPr>
          <w:rStyle w:val="FootnoteReference"/>
          <w:rFonts w:ascii="Arial" w:hAnsi="Arial" w:cs="Arial"/>
        </w:rPr>
        <w:footnoteRef/>
      </w:r>
      <w:r w:rsidRPr="008E0919">
        <w:rPr>
          <w:rFonts w:ascii="Arial" w:hAnsi="Arial" w:cs="Arial"/>
          <w:sz w:val="20"/>
          <w:szCs w:val="20"/>
        </w:rPr>
        <w:t xml:space="preserve"> </w:t>
      </w:r>
      <w:hyperlink r:id="rId156" w:history="1">
        <w:r w:rsidRPr="008E0919">
          <w:rPr>
            <w:rStyle w:val="Hyperlink"/>
            <w:rFonts w:ascii="Arial" w:eastAsiaTheme="majorEastAsia" w:hAnsi="Arial" w:cs="Arial"/>
            <w:sz w:val="20"/>
            <w:szCs w:val="20"/>
          </w:rPr>
          <w:t>https://www.fiercepharma.com/pharma/curevac-advanced-talks-eu-to-supply-225m-coronavirus-vaccine-doses</w:t>
        </w:r>
      </w:hyperlink>
    </w:p>
  </w:footnote>
  <w:footnote w:id="125">
    <w:p w:rsidR="0049281A" w:rsidRPr="00424A14" w:rsidRDefault="0049281A" w:rsidP="00197129">
      <w:pPr>
        <w:pStyle w:val="FootnoteText"/>
        <w:rPr>
          <w:rFonts w:ascii="Arial" w:hAnsi="Arial" w:cs="Arial"/>
        </w:rPr>
      </w:pPr>
      <w:r w:rsidRPr="00424A14">
        <w:rPr>
          <w:rStyle w:val="FootnoteReference"/>
          <w:rFonts w:ascii="Arial" w:hAnsi="Arial" w:cs="Arial"/>
        </w:rPr>
        <w:footnoteRef/>
      </w:r>
      <w:r w:rsidRPr="00424A14">
        <w:rPr>
          <w:rFonts w:ascii="Arial" w:hAnsi="Arial" w:cs="Arial"/>
        </w:rPr>
        <w:t xml:space="preserve"> </w:t>
      </w:r>
      <w:hyperlink r:id="rId157" w:history="1">
        <w:r w:rsidRPr="00424A14">
          <w:rPr>
            <w:rStyle w:val="Hyperlink"/>
            <w:rFonts w:ascii="Arial" w:eastAsiaTheme="majorEastAsia" w:hAnsi="Arial" w:cs="Arial"/>
          </w:rPr>
          <w:t>https://www.fiercepharma.com/pharma/coronavirus-tracker-novavax-boasts-billion-plus-shot-capacity-by-2021-russia-s-world-first</w:t>
        </w:r>
      </w:hyperlink>
    </w:p>
  </w:footnote>
  <w:footnote w:id="126">
    <w:p w:rsidR="0049281A" w:rsidRPr="00E16644" w:rsidRDefault="0049281A" w:rsidP="00A27935">
      <w:pPr>
        <w:pStyle w:val="FootnoteText"/>
        <w:rPr>
          <w:rFonts w:ascii="Arial" w:hAnsi="Arial" w:cs="Arial"/>
        </w:rPr>
      </w:pPr>
      <w:r w:rsidRPr="00E16644">
        <w:rPr>
          <w:rStyle w:val="FootnoteReference"/>
          <w:rFonts w:ascii="Arial" w:hAnsi="Arial" w:cs="Arial"/>
        </w:rPr>
        <w:footnoteRef/>
      </w:r>
      <w:r w:rsidRPr="00E16644">
        <w:rPr>
          <w:rFonts w:ascii="Arial" w:hAnsi="Arial" w:cs="Arial"/>
        </w:rPr>
        <w:t xml:space="preserve"> </w:t>
      </w:r>
      <w:hyperlink r:id="rId158" w:history="1">
        <w:r w:rsidRPr="00E16644">
          <w:rPr>
            <w:rStyle w:val="Hyperlink"/>
            <w:rFonts w:ascii="Arial" w:eastAsiaTheme="majorEastAsia" w:hAnsi="Arial" w:cs="Arial"/>
          </w:rPr>
          <w:t>https://www.biopharmadive.com/news/serum-institute-wockhardt-coronavirus-vaccine-manufacturing/583053/</w:t>
        </w:r>
      </w:hyperlink>
      <w:r w:rsidRPr="00E16644">
        <w:rPr>
          <w:rFonts w:ascii="Arial" w:hAnsi="Arial" w:cs="Arial"/>
        </w:rPr>
        <w:t xml:space="preserve"> and </w:t>
      </w:r>
      <w:hyperlink r:id="rId159" w:history="1">
        <w:r w:rsidRPr="00E16644">
          <w:rPr>
            <w:rStyle w:val="Hyperlink"/>
            <w:rFonts w:ascii="Arial" w:eastAsiaTheme="majorEastAsia" w:hAnsi="Arial" w:cs="Arial"/>
          </w:rPr>
          <w:t>https://www.fiercepharma.com/manufacturing/az-taps-indian-pharma-wockhardt-for-u-k-shot-finishing</w:t>
        </w:r>
      </w:hyperlink>
    </w:p>
  </w:footnote>
  <w:footnote w:id="127">
    <w:p w:rsidR="0049281A" w:rsidRPr="00424A14" w:rsidRDefault="0049281A" w:rsidP="00197129">
      <w:pPr>
        <w:pStyle w:val="FootnoteText"/>
        <w:rPr>
          <w:rFonts w:ascii="Arial" w:hAnsi="Arial" w:cs="Arial"/>
        </w:rPr>
      </w:pPr>
      <w:r w:rsidRPr="00424A14">
        <w:rPr>
          <w:rStyle w:val="FootnoteReference"/>
          <w:rFonts w:ascii="Arial" w:hAnsi="Arial" w:cs="Arial"/>
        </w:rPr>
        <w:footnoteRef/>
      </w:r>
      <w:r w:rsidRPr="00424A14">
        <w:rPr>
          <w:rFonts w:ascii="Arial" w:hAnsi="Arial" w:cs="Arial"/>
        </w:rPr>
        <w:t xml:space="preserve"> </w:t>
      </w:r>
      <w:hyperlink r:id="rId160" w:history="1">
        <w:r w:rsidRPr="00424A14">
          <w:rPr>
            <w:rStyle w:val="Hyperlink"/>
            <w:rFonts w:ascii="Arial" w:eastAsiaTheme="majorEastAsia" w:hAnsi="Arial" w:cs="Arial"/>
          </w:rPr>
          <w:t>https://www.fiercepharma.com/manufacturing/astrazeneca-will-hand-covid-19-shot-production-rights-to-mexico-argentina-report</w:t>
        </w:r>
      </w:hyperlink>
    </w:p>
  </w:footnote>
  <w:footnote w:id="128">
    <w:p w:rsidR="0049281A" w:rsidRPr="00EF27B9" w:rsidRDefault="0049281A" w:rsidP="00531C53">
      <w:pPr>
        <w:rPr>
          <w:rFonts w:ascii="Arial" w:hAnsi="Arial" w:cs="Arial"/>
          <w:sz w:val="20"/>
          <w:szCs w:val="20"/>
        </w:rPr>
      </w:pPr>
      <w:r w:rsidRPr="00EF27B9">
        <w:rPr>
          <w:rStyle w:val="FootnoteReference"/>
          <w:rFonts w:ascii="Arial" w:hAnsi="Arial" w:cs="Arial"/>
          <w:sz w:val="20"/>
          <w:szCs w:val="20"/>
        </w:rPr>
        <w:footnoteRef/>
      </w:r>
      <w:r w:rsidRPr="00EF27B9">
        <w:rPr>
          <w:rFonts w:ascii="Arial" w:hAnsi="Arial" w:cs="Arial"/>
          <w:sz w:val="20"/>
          <w:szCs w:val="20"/>
        </w:rPr>
        <w:t xml:space="preserve"> </w:t>
      </w:r>
      <w:hyperlink r:id="rId161" w:history="1">
        <w:r w:rsidRPr="00EF27B9">
          <w:rPr>
            <w:rStyle w:val="Hyperlink"/>
            <w:rFonts w:ascii="Arial" w:eastAsiaTheme="majorEastAsia" w:hAnsi="Arial" w:cs="Arial"/>
            <w:sz w:val="20"/>
            <w:szCs w:val="20"/>
          </w:rPr>
          <w:t>https://pipelinereview.com/index.php/2020072875425/Antibodies/Grifols-delivers-first-manufactured-batches-of-its-anti-SARS-CoV-2-hyperimmune-globulin-for-clinical-trials.html</w:t>
        </w:r>
      </w:hyperlink>
    </w:p>
  </w:footnote>
  <w:footnote w:id="129">
    <w:p w:rsidR="0049281A" w:rsidRPr="00EF27B9" w:rsidRDefault="0049281A" w:rsidP="00F91586">
      <w:pPr>
        <w:pStyle w:val="FootnoteText"/>
        <w:rPr>
          <w:rFonts w:ascii="Arial" w:hAnsi="Arial" w:cs="Arial"/>
        </w:rPr>
      </w:pPr>
      <w:r w:rsidRPr="00EF27B9">
        <w:rPr>
          <w:rStyle w:val="FootnoteReference"/>
          <w:rFonts w:ascii="Arial" w:hAnsi="Arial" w:cs="Arial"/>
        </w:rPr>
        <w:footnoteRef/>
      </w:r>
      <w:r w:rsidRPr="00EF27B9">
        <w:rPr>
          <w:rFonts w:ascii="Arial" w:hAnsi="Arial" w:cs="Arial"/>
        </w:rPr>
        <w:t xml:space="preserve"> </w:t>
      </w:r>
      <w:hyperlink r:id="rId162" w:history="1">
        <w:r w:rsidRPr="00EF27B9">
          <w:rPr>
            <w:rStyle w:val="Hyperlink"/>
            <w:rFonts w:ascii="Arial" w:eastAsiaTheme="majorEastAsia" w:hAnsi="Arial" w:cs="Arial"/>
          </w:rPr>
          <w:t>https://www.the-scientist.com/news-opinion/two-covid-19-clinical-trials-seek-to-enroll-pregnant-women-67755</w:t>
        </w:r>
      </w:hyperlink>
    </w:p>
  </w:footnote>
  <w:footnote w:id="130">
    <w:p w:rsidR="0049281A" w:rsidRPr="00EF27B9" w:rsidRDefault="0049281A" w:rsidP="004B2081">
      <w:pPr>
        <w:pStyle w:val="FootnoteText"/>
        <w:rPr>
          <w:rFonts w:ascii="Arial" w:hAnsi="Arial" w:cs="Arial"/>
        </w:rPr>
      </w:pPr>
      <w:r w:rsidRPr="00EF27B9">
        <w:rPr>
          <w:rStyle w:val="FootnoteReference"/>
          <w:rFonts w:ascii="Arial" w:hAnsi="Arial" w:cs="Arial"/>
        </w:rPr>
        <w:footnoteRef/>
      </w:r>
      <w:r w:rsidRPr="00EF27B9">
        <w:rPr>
          <w:rFonts w:ascii="Arial" w:hAnsi="Arial" w:cs="Arial"/>
        </w:rPr>
        <w:t xml:space="preserve"> </w:t>
      </w:r>
      <w:hyperlink r:id="rId163" w:history="1">
        <w:r w:rsidRPr="00EF27B9">
          <w:rPr>
            <w:rStyle w:val="Hyperlink"/>
            <w:rFonts w:ascii="Arial" w:eastAsiaTheme="majorEastAsia" w:hAnsi="Arial" w:cs="Arial"/>
          </w:rPr>
          <w:t>https://www.livescience.com/convalescent-plasma-therapy-reduces-covid19-deaths.html</w:t>
        </w:r>
      </w:hyperlink>
      <w:r w:rsidRPr="00EF27B9">
        <w:rPr>
          <w:rFonts w:ascii="Arial" w:hAnsi="Arial" w:cs="Arial"/>
        </w:rPr>
        <w:t xml:space="preserve"> and </w:t>
      </w:r>
      <w:hyperlink r:id="rId164" w:history="1">
        <w:r w:rsidRPr="00EF27B9">
          <w:rPr>
            <w:rStyle w:val="Hyperlink"/>
            <w:rFonts w:ascii="Arial" w:eastAsiaTheme="majorEastAsia" w:hAnsi="Arial" w:cs="Arial"/>
          </w:rPr>
          <w:t>https://www.washingtonpost.com/opinions/2020/08/03/4-former-fda-commissioners-blood-plasma-might-be-covid-19-treatment-we-need</w:t>
        </w:r>
      </w:hyperlink>
    </w:p>
  </w:footnote>
  <w:footnote w:id="131">
    <w:p w:rsidR="0049281A" w:rsidRPr="00EF27B9" w:rsidRDefault="0049281A" w:rsidP="004B2081">
      <w:pPr>
        <w:pStyle w:val="FootnoteText"/>
        <w:rPr>
          <w:rFonts w:ascii="Arial" w:hAnsi="Arial" w:cs="Arial"/>
        </w:rPr>
      </w:pPr>
      <w:r w:rsidRPr="00EF27B9">
        <w:rPr>
          <w:rStyle w:val="FootnoteReference"/>
          <w:rFonts w:ascii="Arial" w:hAnsi="Arial" w:cs="Arial"/>
        </w:rPr>
        <w:footnoteRef/>
      </w:r>
      <w:r w:rsidRPr="00EF27B9">
        <w:rPr>
          <w:rFonts w:ascii="Arial" w:hAnsi="Arial" w:cs="Arial"/>
        </w:rPr>
        <w:t xml:space="preserve"> </w:t>
      </w:r>
      <w:hyperlink r:id="rId165" w:history="1">
        <w:r w:rsidRPr="00EF27B9">
          <w:rPr>
            <w:rStyle w:val="Hyperlink"/>
            <w:rFonts w:ascii="Arial" w:eastAsiaTheme="majorEastAsia" w:hAnsi="Arial" w:cs="Arial"/>
          </w:rPr>
          <w:t>https://www.medpagetoday.com/infectiousdisease/covid19/87936</w:t>
        </w:r>
      </w:hyperlink>
    </w:p>
  </w:footnote>
  <w:footnote w:id="132">
    <w:p w:rsidR="0049281A" w:rsidRPr="003E34DF" w:rsidRDefault="0049281A" w:rsidP="00F40AAB">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Estimate from Mayo Clinic cardiologist Scott Wright, </w:t>
      </w:r>
      <w:hyperlink r:id="rId166" w:history="1">
        <w:r w:rsidRPr="003E34DF">
          <w:rPr>
            <w:rStyle w:val="Hyperlink"/>
            <w:rFonts w:ascii="Arial" w:eastAsiaTheme="majorEastAsia" w:hAnsi="Arial" w:cs="Arial"/>
          </w:rPr>
          <w:t>https://www.buzzfeednews.com/article/danvergano/convalescent-plasma-eua-fda</w:t>
        </w:r>
      </w:hyperlink>
    </w:p>
  </w:footnote>
  <w:footnote w:id="133">
    <w:p w:rsidR="0049281A" w:rsidRPr="003E34DF" w:rsidRDefault="0049281A" w:rsidP="00F40AAB">
      <w:pPr>
        <w:rPr>
          <w:rFonts w:ascii="Arial" w:hAnsi="Arial" w:cs="Arial"/>
          <w:sz w:val="20"/>
          <w:szCs w:val="20"/>
          <w:u w:val="single"/>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67" w:history="1">
        <w:r w:rsidRPr="003E34DF">
          <w:rPr>
            <w:rStyle w:val="Hyperlink"/>
            <w:rFonts w:ascii="Arial" w:eastAsiaTheme="majorEastAsia" w:hAnsi="Arial" w:cs="Arial"/>
            <w:sz w:val="20"/>
            <w:szCs w:val="20"/>
          </w:rPr>
          <w:t>https://www.startribune.com/mayo-s-plasma-program-shows-first-signs-of-covid-19-benefit/572021282/</w:t>
        </w:r>
      </w:hyperlink>
      <w:r w:rsidRPr="003E34DF">
        <w:rPr>
          <w:rFonts w:ascii="Arial" w:hAnsi="Arial" w:cs="Arial"/>
          <w:sz w:val="20"/>
          <w:szCs w:val="20"/>
        </w:rPr>
        <w:t xml:space="preserve"> and </w:t>
      </w:r>
      <w:hyperlink r:id="rId168" w:history="1">
        <w:r w:rsidRPr="003E34DF">
          <w:rPr>
            <w:rStyle w:val="Hyperlink"/>
            <w:rFonts w:ascii="Arial" w:eastAsiaTheme="majorEastAsia" w:hAnsi="Arial" w:cs="Arial"/>
            <w:sz w:val="20"/>
            <w:szCs w:val="20"/>
          </w:rPr>
          <w:t>https://www.medscape.com/viewarticle/935812</w:t>
        </w:r>
      </w:hyperlink>
      <w:r w:rsidRPr="003E34DF">
        <w:rPr>
          <w:rStyle w:val="Hyperlink"/>
          <w:rFonts w:ascii="Arial" w:eastAsiaTheme="majorEastAsia" w:hAnsi="Arial" w:cs="Arial"/>
          <w:sz w:val="20"/>
          <w:szCs w:val="20"/>
        </w:rPr>
        <w:t xml:space="preserve"> </w:t>
      </w:r>
    </w:p>
  </w:footnote>
  <w:footnote w:id="134">
    <w:p w:rsidR="0049281A" w:rsidRPr="003E34DF" w:rsidRDefault="0049281A" w:rsidP="00F40AAB">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69" w:history="1">
        <w:r w:rsidRPr="003E34DF">
          <w:rPr>
            <w:rStyle w:val="Hyperlink"/>
            <w:rFonts w:ascii="Arial" w:hAnsi="Arial" w:cs="Arial"/>
          </w:rPr>
          <w:t>https://www.the-scientist.com/news-opinion/doctors-forge-ahead-with-plasma-for-covid-19-benefits-uncertain-67828</w:t>
        </w:r>
      </w:hyperlink>
      <w:r w:rsidRPr="003E34DF">
        <w:rPr>
          <w:rFonts w:ascii="Arial" w:hAnsi="Arial" w:cs="Arial"/>
        </w:rPr>
        <w:t xml:space="preserve"> and </w:t>
      </w:r>
      <w:hyperlink r:id="rId170" w:history="1">
        <w:r w:rsidRPr="003E34DF">
          <w:rPr>
            <w:rStyle w:val="Hyperlink"/>
            <w:rFonts w:ascii="Arial" w:eastAsiaTheme="majorEastAsia" w:hAnsi="Arial" w:cs="Arial"/>
          </w:rPr>
          <w:t>https://www.nytimes.com/2020/08/04/health/trump-plasma.html</w:t>
        </w:r>
      </w:hyperlink>
    </w:p>
  </w:footnote>
  <w:footnote w:id="135">
    <w:p w:rsidR="0049281A" w:rsidRPr="003E34DF" w:rsidRDefault="0049281A" w:rsidP="00F40AAB">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71" w:history="1">
        <w:r w:rsidRPr="003E34DF">
          <w:rPr>
            <w:rStyle w:val="Hyperlink"/>
            <w:rFonts w:ascii="Arial" w:eastAsiaTheme="majorEastAsia" w:hAnsi="Arial" w:cs="Arial"/>
            <w:sz w:val="20"/>
            <w:szCs w:val="20"/>
          </w:rPr>
          <w:t>https://www.nytimes.com/2020/08/19/us/politics/blood-plasma-covid-19.html</w:t>
        </w:r>
      </w:hyperlink>
      <w:r w:rsidRPr="003E34DF">
        <w:rPr>
          <w:rFonts w:ascii="Arial" w:hAnsi="Arial" w:cs="Arial"/>
          <w:sz w:val="20"/>
          <w:szCs w:val="20"/>
        </w:rPr>
        <w:t xml:space="preserve"> and </w:t>
      </w:r>
      <w:r w:rsidRPr="003E34DF">
        <w:rPr>
          <w:rFonts w:ascii="Arial" w:hAnsi="Arial" w:cs="Arial"/>
          <w:sz w:val="20"/>
          <w:szCs w:val="20"/>
        </w:rPr>
        <w:br/>
      </w:r>
      <w:hyperlink r:id="rId172" w:history="1">
        <w:r w:rsidRPr="003E34DF">
          <w:rPr>
            <w:rStyle w:val="Hyperlink"/>
            <w:rFonts w:ascii="Arial" w:eastAsiaTheme="majorEastAsia" w:hAnsi="Arial" w:cs="Arial"/>
            <w:sz w:val="20"/>
            <w:szCs w:val="20"/>
          </w:rPr>
          <w:t>https://www.fiercebiotech.com/biotech/fda-halts-covid-blood-plasma-emergency-approval</w:t>
        </w:r>
      </w:hyperlink>
    </w:p>
  </w:footnote>
  <w:footnote w:id="136">
    <w:p w:rsidR="0049281A" w:rsidRPr="003E34DF" w:rsidRDefault="0049281A" w:rsidP="005A5786">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73" w:history="1">
        <w:r w:rsidRPr="003E34DF">
          <w:rPr>
            <w:rStyle w:val="Hyperlink"/>
            <w:rFonts w:ascii="Arial" w:hAnsi="Arial" w:cs="Arial"/>
            <w:sz w:val="20"/>
            <w:szCs w:val="20"/>
          </w:rPr>
          <w:t>https://www.fiercepharma.com/marketing/fda-reputation-line-trump-deep-state-charge-and-ensuing-eua-for-covid-plasma-therapy</w:t>
        </w:r>
      </w:hyperlink>
      <w:r w:rsidRPr="003E34DF">
        <w:rPr>
          <w:rFonts w:ascii="Arial" w:hAnsi="Arial" w:cs="Arial"/>
          <w:sz w:val="20"/>
          <w:szCs w:val="20"/>
        </w:rPr>
        <w:t xml:space="preserve"> and </w:t>
      </w:r>
      <w:hyperlink r:id="rId174" w:history="1">
        <w:r w:rsidRPr="003E34DF">
          <w:rPr>
            <w:rStyle w:val="Hyperlink"/>
            <w:rFonts w:ascii="Arial" w:hAnsi="Arial" w:cs="Arial"/>
            <w:sz w:val="20"/>
            <w:szCs w:val="20"/>
          </w:rPr>
          <w:t>https://www.fda.gov/news-events/press-announcements/fda-issues-emergency-use-authorization-convalescent-plasma-potential-promising-covid-19-treatment</w:t>
        </w:r>
      </w:hyperlink>
      <w:r w:rsidRPr="003E34DF">
        <w:rPr>
          <w:rFonts w:ascii="Arial" w:hAnsi="Arial" w:cs="Arial"/>
          <w:sz w:val="20"/>
          <w:szCs w:val="20"/>
        </w:rPr>
        <w:t xml:space="preserve">;  </w:t>
      </w:r>
      <w:hyperlink r:id="rId175" w:history="1">
        <w:r w:rsidRPr="003E34DF">
          <w:rPr>
            <w:rStyle w:val="Hyperlink"/>
            <w:rFonts w:ascii="Arial" w:eastAsiaTheme="majorEastAsia" w:hAnsi="Arial" w:cs="Arial"/>
            <w:sz w:val="20"/>
            <w:szCs w:val="20"/>
          </w:rPr>
          <w:t>https://www.fiercepharma.com/pharma/fda-chief-hahn-walks-back-plasma-claims-but-experts-say-correction-wasn-t-accurate</w:t>
        </w:r>
      </w:hyperlink>
      <w:r w:rsidRPr="003E34DF">
        <w:rPr>
          <w:rFonts w:ascii="Arial" w:hAnsi="Arial" w:cs="Arial"/>
          <w:sz w:val="20"/>
          <w:szCs w:val="20"/>
        </w:rPr>
        <w:t xml:space="preserve">;  </w:t>
      </w:r>
      <w:hyperlink r:id="rId176" w:history="1">
        <w:r w:rsidRPr="003E34DF">
          <w:rPr>
            <w:rStyle w:val="Hyperlink"/>
            <w:rFonts w:ascii="Arial" w:hAnsi="Arial" w:cs="Arial"/>
            <w:sz w:val="20"/>
            <w:szCs w:val="20"/>
          </w:rPr>
          <w:t>https://www.medpagetoday.com/infectiousdisease/covid19/88236</w:t>
        </w:r>
      </w:hyperlink>
      <w:r w:rsidRPr="003E34DF">
        <w:rPr>
          <w:rFonts w:ascii="Arial" w:hAnsi="Arial" w:cs="Arial"/>
          <w:sz w:val="20"/>
          <w:szCs w:val="20"/>
        </w:rPr>
        <w:t xml:space="preserve">; </w:t>
      </w:r>
      <w:r w:rsidRPr="003E34DF">
        <w:rPr>
          <w:rFonts w:ascii="Arial" w:hAnsi="Arial" w:cs="Arial"/>
          <w:sz w:val="20"/>
          <w:szCs w:val="20"/>
        </w:rPr>
        <w:br/>
      </w:r>
      <w:hyperlink r:id="rId177" w:history="1">
        <w:r w:rsidRPr="003E34DF">
          <w:rPr>
            <w:rStyle w:val="Hyperlink"/>
            <w:rFonts w:ascii="Arial" w:hAnsi="Arial" w:cs="Arial"/>
            <w:sz w:val="20"/>
            <w:szCs w:val="20"/>
          </w:rPr>
          <w:t>https://www.biopharmadive.com/news/fda-emergency-approval-convalescent-plasma-covid-19/583998/</w:t>
        </w:r>
      </w:hyperlink>
      <w:r w:rsidRPr="003E34DF">
        <w:rPr>
          <w:rFonts w:ascii="Arial" w:hAnsi="Arial" w:cs="Arial"/>
          <w:sz w:val="20"/>
          <w:szCs w:val="20"/>
        </w:rPr>
        <w:t xml:space="preserve">; and </w:t>
      </w:r>
      <w:r w:rsidRPr="003E34DF">
        <w:rPr>
          <w:rFonts w:ascii="Arial" w:hAnsi="Arial" w:cs="Arial"/>
          <w:sz w:val="20"/>
          <w:szCs w:val="20"/>
        </w:rPr>
        <w:br/>
      </w:r>
      <w:hyperlink r:id="rId178" w:history="1">
        <w:r w:rsidRPr="003E34DF">
          <w:rPr>
            <w:rStyle w:val="Hyperlink"/>
            <w:rFonts w:ascii="Arial" w:hAnsi="Arial" w:cs="Arial"/>
            <w:sz w:val="20"/>
            <w:szCs w:val="20"/>
          </w:rPr>
          <w:t>https://www.fiercepharma.com/pharma/fda-s-emergency-use-authorization-for-convalescent-plasma-raises-questions-whether-politics</w:t>
        </w:r>
      </w:hyperlink>
    </w:p>
  </w:footnote>
  <w:footnote w:id="137">
    <w:p w:rsidR="0049281A" w:rsidRPr="003E34DF" w:rsidRDefault="0049281A" w:rsidP="00037808">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79" w:history="1">
        <w:r w:rsidRPr="003E34DF">
          <w:rPr>
            <w:rStyle w:val="Hyperlink"/>
            <w:rFonts w:ascii="Arial" w:eastAsiaTheme="majorEastAsia" w:hAnsi="Arial" w:cs="Arial"/>
            <w:sz w:val="20"/>
            <w:szCs w:val="20"/>
          </w:rPr>
          <w:t>https://www.fda.gov/news-events/press-announcements/fda-issues-emergency-use-authorization-convalescent-plasma-potential-promising-covid-19-treatment</w:t>
        </w:r>
      </w:hyperlink>
    </w:p>
  </w:footnote>
  <w:footnote w:id="138">
    <w:p w:rsidR="0049281A" w:rsidRPr="003E34DF" w:rsidRDefault="0049281A" w:rsidP="00D450A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80" w:anchor="france" w:history="1">
        <w:r w:rsidRPr="003E34DF">
          <w:rPr>
            <w:rStyle w:val="Hyperlink"/>
            <w:rFonts w:ascii="Arial" w:eastAsiaTheme="majorEastAsia" w:hAnsi="Arial" w:cs="Arial"/>
          </w:rPr>
          <w:t>https://www.abc.net.au/news/2020-08-25/coronavirus-updates-covid-19-who-experimental-plasma-usa-france/12590636#france</w:t>
        </w:r>
      </w:hyperlink>
    </w:p>
  </w:footnote>
  <w:footnote w:id="139">
    <w:p w:rsidR="0049281A" w:rsidRPr="00EF27B9" w:rsidRDefault="0049281A" w:rsidP="00F40AAB">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81" w:history="1">
        <w:r w:rsidRPr="003E34DF">
          <w:rPr>
            <w:rStyle w:val="Hyperlink"/>
            <w:rFonts w:ascii="Arial" w:eastAsiaTheme="majorEastAsia" w:hAnsi="Arial" w:cs="Arial"/>
          </w:rPr>
          <w:t>https://seekingalpha.com/news/3607063-convalescent-plasma-players-under-pressure-on-fda-hold-on-emergency-use-nod</w:t>
        </w:r>
      </w:hyperlink>
    </w:p>
  </w:footnote>
  <w:footnote w:id="140">
    <w:p w:rsidR="0049281A" w:rsidRPr="008E6E4E" w:rsidRDefault="0049281A" w:rsidP="00F40AAB">
      <w:pPr>
        <w:pStyle w:val="FootnoteText"/>
        <w:rPr>
          <w:rFonts w:ascii="Arial" w:hAnsi="Arial" w:cs="Arial"/>
        </w:rPr>
      </w:pPr>
      <w:r w:rsidRPr="008E6E4E">
        <w:rPr>
          <w:rStyle w:val="FootnoteReference"/>
          <w:rFonts w:ascii="Arial" w:hAnsi="Arial" w:cs="Arial"/>
        </w:rPr>
        <w:footnoteRef/>
      </w:r>
      <w:r w:rsidRPr="008E6E4E">
        <w:rPr>
          <w:rFonts w:ascii="Arial" w:hAnsi="Arial" w:cs="Arial"/>
        </w:rPr>
        <w:t xml:space="preserve"> </w:t>
      </w:r>
      <w:hyperlink r:id="rId182" w:history="1">
        <w:r w:rsidRPr="008E6E4E">
          <w:rPr>
            <w:rStyle w:val="Hyperlink"/>
            <w:rFonts w:ascii="Arial" w:hAnsi="Arial" w:cs="Arial"/>
          </w:rPr>
          <w:t>https://edition.cnn.com/2020/08/17/health/convalescent-plasma-covid-19-research/index.html</w:t>
        </w:r>
      </w:hyperlink>
      <w:r w:rsidRPr="008E6E4E">
        <w:rPr>
          <w:rFonts w:ascii="Arial" w:hAnsi="Arial" w:cs="Arial"/>
        </w:rPr>
        <w:t xml:space="preserve"> and </w:t>
      </w:r>
      <w:hyperlink r:id="rId183" w:history="1">
        <w:r w:rsidRPr="008E6E4E">
          <w:rPr>
            <w:rStyle w:val="Hyperlink"/>
            <w:rFonts w:ascii="Arial" w:eastAsiaTheme="majorEastAsia" w:hAnsi="Arial" w:cs="Arial"/>
          </w:rPr>
          <w:t>https://www.defense.gov/Newsroom/Releases/Release/Article/2314525/dod-awards-750000-to-plasma-technologies-llc-for-manufacturing-of-convalescent/</w:t>
        </w:r>
      </w:hyperlink>
    </w:p>
  </w:footnote>
  <w:footnote w:id="141">
    <w:p w:rsidR="0049281A" w:rsidRPr="008E6E4E" w:rsidRDefault="0049281A" w:rsidP="00F40AAB">
      <w:pPr>
        <w:pStyle w:val="FootnoteText"/>
        <w:rPr>
          <w:rFonts w:ascii="Arial" w:hAnsi="Arial" w:cs="Arial"/>
        </w:rPr>
      </w:pPr>
      <w:r w:rsidRPr="008E6E4E">
        <w:rPr>
          <w:rStyle w:val="FootnoteReference"/>
          <w:rFonts w:ascii="Arial" w:hAnsi="Arial" w:cs="Arial"/>
        </w:rPr>
        <w:footnoteRef/>
      </w:r>
      <w:r w:rsidRPr="008E6E4E">
        <w:rPr>
          <w:rFonts w:ascii="Arial" w:hAnsi="Arial" w:cs="Arial"/>
        </w:rPr>
        <w:t xml:space="preserve"> </w:t>
      </w:r>
      <w:hyperlink r:id="rId184" w:history="1">
        <w:r w:rsidRPr="008E6E4E">
          <w:rPr>
            <w:rStyle w:val="Hyperlink"/>
            <w:rFonts w:ascii="Arial" w:hAnsi="Arial" w:cs="Arial"/>
          </w:rPr>
          <w:t>https://www.fiercepharma.com/manufacturing/roche-regeneron-join-forces-to-more-than-triple-manufacturing-covid-19-antibody</w:t>
        </w:r>
      </w:hyperlink>
      <w:r w:rsidRPr="008E6E4E">
        <w:rPr>
          <w:rFonts w:ascii="Arial" w:hAnsi="Arial" w:cs="Arial"/>
        </w:rPr>
        <w:t xml:space="preserve"> and </w:t>
      </w:r>
      <w:hyperlink r:id="rId185" w:history="1">
        <w:r w:rsidRPr="008E6E4E">
          <w:rPr>
            <w:rStyle w:val="Hyperlink"/>
            <w:rFonts w:ascii="Arial" w:eastAsiaTheme="majorEastAsia" w:hAnsi="Arial" w:cs="Arial"/>
          </w:rPr>
          <w:t>https://investor.regeneron.com/index.php/news-releases/news-release-details/regeneron-and-roche-collaborate-significantly-increase-global</w:t>
        </w:r>
      </w:hyperlink>
    </w:p>
  </w:footnote>
  <w:footnote w:id="142">
    <w:p w:rsidR="0049281A" w:rsidRPr="008E6E4E" w:rsidRDefault="0049281A" w:rsidP="00F61B82">
      <w:pPr>
        <w:rPr>
          <w:rFonts w:ascii="Arial" w:hAnsi="Arial" w:cs="Arial"/>
          <w:sz w:val="20"/>
          <w:szCs w:val="20"/>
        </w:rPr>
      </w:pPr>
      <w:r w:rsidRPr="008E6E4E">
        <w:rPr>
          <w:rStyle w:val="FootnoteReference"/>
          <w:rFonts w:ascii="Arial" w:hAnsi="Arial" w:cs="Arial"/>
          <w:sz w:val="20"/>
          <w:szCs w:val="20"/>
        </w:rPr>
        <w:footnoteRef/>
      </w:r>
      <w:r w:rsidRPr="008E6E4E">
        <w:rPr>
          <w:rFonts w:ascii="Arial" w:hAnsi="Arial" w:cs="Arial"/>
          <w:sz w:val="20"/>
          <w:szCs w:val="20"/>
        </w:rPr>
        <w:t xml:space="preserve"> </w:t>
      </w:r>
      <w:hyperlink r:id="rId186" w:history="1">
        <w:r w:rsidRPr="008E6E4E">
          <w:rPr>
            <w:rStyle w:val="Hyperlink"/>
            <w:rFonts w:ascii="Arial" w:eastAsiaTheme="majorEastAsia" w:hAnsi="Arial" w:cs="Arial"/>
            <w:sz w:val="20"/>
            <w:szCs w:val="20"/>
          </w:rPr>
          <w:t>https://www.naplesnews.com/story/news/coronavirus/2020/07/30/demand-exceeds-supply-convalescent-plasma-help-covid-19-patients/5535485002/</w:t>
        </w:r>
      </w:hyperlink>
    </w:p>
  </w:footnote>
  <w:footnote w:id="143">
    <w:p w:rsidR="0049281A" w:rsidRPr="008E6E4E" w:rsidRDefault="0049281A" w:rsidP="00211EA3">
      <w:pPr>
        <w:rPr>
          <w:rFonts w:ascii="Arial" w:hAnsi="Arial" w:cs="Arial"/>
          <w:sz w:val="20"/>
          <w:szCs w:val="20"/>
        </w:rPr>
      </w:pPr>
      <w:r w:rsidRPr="008E6E4E">
        <w:rPr>
          <w:rStyle w:val="FootnoteReference"/>
          <w:rFonts w:ascii="Arial" w:hAnsi="Arial" w:cs="Arial"/>
          <w:sz w:val="20"/>
          <w:szCs w:val="20"/>
        </w:rPr>
        <w:footnoteRef/>
      </w:r>
      <w:hyperlink r:id="rId187" w:history="1">
        <w:r w:rsidRPr="008E6E4E">
          <w:rPr>
            <w:rStyle w:val="Hyperlink"/>
            <w:rFonts w:ascii="Arial" w:eastAsiaTheme="majorEastAsia" w:hAnsi="Arial" w:cs="Arial"/>
            <w:sz w:val="20"/>
            <w:szCs w:val="20"/>
          </w:rPr>
          <w:t>https://www.fiercebiotech.com/medtech/labcorp-covid-tests-free-for-three-months-to-aide-plasma-donations</w:t>
        </w:r>
      </w:hyperlink>
    </w:p>
  </w:footnote>
  <w:footnote w:id="144">
    <w:p w:rsidR="0049281A" w:rsidRPr="008E6E4E" w:rsidRDefault="0049281A" w:rsidP="0003592D">
      <w:pPr>
        <w:pStyle w:val="FootnoteText"/>
        <w:rPr>
          <w:rFonts w:ascii="Arial" w:hAnsi="Arial" w:cs="Arial"/>
        </w:rPr>
      </w:pPr>
      <w:r w:rsidRPr="008E6E4E">
        <w:rPr>
          <w:rStyle w:val="FootnoteReference"/>
          <w:rFonts w:ascii="Arial" w:hAnsi="Arial" w:cs="Arial"/>
        </w:rPr>
        <w:footnoteRef/>
      </w:r>
      <w:r w:rsidRPr="008E6E4E">
        <w:rPr>
          <w:rFonts w:ascii="Arial" w:hAnsi="Arial" w:cs="Arial"/>
        </w:rPr>
        <w:t xml:space="preserve"> </w:t>
      </w:r>
      <w:hyperlink r:id="rId188" w:history="1">
        <w:r w:rsidRPr="008E6E4E">
          <w:rPr>
            <w:rStyle w:val="Hyperlink"/>
            <w:rFonts w:ascii="Arial" w:eastAsiaTheme="majorEastAsia" w:hAnsi="Arial" w:cs="Arial"/>
          </w:rPr>
          <w:t>https://www.medscape.com/viewarticle/934894</w:t>
        </w:r>
      </w:hyperlink>
    </w:p>
  </w:footnote>
  <w:footnote w:id="145">
    <w:p w:rsidR="0049281A" w:rsidRPr="008E6E4E" w:rsidRDefault="0049281A" w:rsidP="0003592D">
      <w:pPr>
        <w:rPr>
          <w:rFonts w:ascii="Arial" w:hAnsi="Arial" w:cs="Arial"/>
          <w:sz w:val="20"/>
          <w:szCs w:val="20"/>
        </w:rPr>
      </w:pPr>
      <w:r w:rsidRPr="008E6E4E">
        <w:rPr>
          <w:rStyle w:val="FootnoteReference"/>
          <w:rFonts w:ascii="Arial" w:hAnsi="Arial" w:cs="Arial"/>
          <w:sz w:val="20"/>
          <w:szCs w:val="20"/>
        </w:rPr>
        <w:footnoteRef/>
      </w:r>
      <w:hyperlink r:id="rId189" w:history="1">
        <w:r w:rsidRPr="008E6E4E">
          <w:rPr>
            <w:rStyle w:val="Hyperlink"/>
            <w:rFonts w:ascii="Arial" w:eastAsiaTheme="majorEastAsia" w:hAnsi="Arial" w:cs="Arial"/>
            <w:sz w:val="20"/>
            <w:szCs w:val="20"/>
          </w:rPr>
          <w:t>https://www.medscape.com/viewarticle/935606</w:t>
        </w:r>
      </w:hyperlink>
      <w:r w:rsidRPr="008E6E4E">
        <w:rPr>
          <w:rStyle w:val="Hyperlink"/>
          <w:rFonts w:ascii="Arial" w:eastAsiaTheme="majorEastAsia" w:hAnsi="Arial" w:cs="Arial"/>
          <w:sz w:val="20"/>
          <w:szCs w:val="20"/>
          <w:u w:val="none"/>
        </w:rPr>
        <w:t xml:space="preserve"> </w:t>
      </w:r>
      <w:r w:rsidRPr="008E6E4E">
        <w:rPr>
          <w:rStyle w:val="Hyperlink"/>
          <w:rFonts w:ascii="Arial" w:eastAsiaTheme="majorEastAsia" w:hAnsi="Arial" w:cs="Arial"/>
          <w:color w:val="auto"/>
          <w:sz w:val="20"/>
          <w:szCs w:val="20"/>
          <w:u w:val="none"/>
        </w:rPr>
        <w:t xml:space="preserve">and </w:t>
      </w:r>
      <w:hyperlink r:id="rId190" w:history="1">
        <w:r w:rsidRPr="008E6E4E">
          <w:rPr>
            <w:rStyle w:val="Hyperlink"/>
            <w:rFonts w:ascii="Arial" w:eastAsiaTheme="majorEastAsia" w:hAnsi="Arial" w:cs="Arial"/>
            <w:sz w:val="20"/>
            <w:szCs w:val="20"/>
          </w:rPr>
          <w:t>https://www.nih.gov/news-events/news-releases/nih-clinical-trial-testing-remdesivir-plus-interferon-beta-1a-covid-19-treatment-begins</w:t>
        </w:r>
      </w:hyperlink>
      <w:r w:rsidRPr="008E6E4E">
        <w:rPr>
          <w:rFonts w:ascii="Arial" w:hAnsi="Arial" w:cs="Arial"/>
          <w:sz w:val="20"/>
          <w:szCs w:val="20"/>
        </w:rPr>
        <w:t xml:space="preserve"> and </w:t>
      </w:r>
      <w:hyperlink r:id="rId191" w:history="1">
        <w:r w:rsidRPr="008E6E4E">
          <w:rPr>
            <w:rStyle w:val="Hyperlink"/>
            <w:rFonts w:ascii="Arial" w:eastAsiaTheme="majorEastAsia" w:hAnsi="Arial" w:cs="Arial"/>
            <w:sz w:val="20"/>
            <w:szCs w:val="20"/>
          </w:rPr>
          <w:t>https://www.the-scientist.com/news-opinion/seeking-an-early-covid-19-drug-researchers-look-to-interferons-67753</w:t>
        </w:r>
      </w:hyperlink>
    </w:p>
  </w:footnote>
  <w:footnote w:id="146">
    <w:p w:rsidR="0049281A" w:rsidRPr="008E6E4E" w:rsidRDefault="0049281A" w:rsidP="0003592D">
      <w:pPr>
        <w:pStyle w:val="FootnoteText"/>
        <w:rPr>
          <w:rFonts w:ascii="Arial" w:hAnsi="Arial" w:cs="Arial"/>
        </w:rPr>
      </w:pPr>
      <w:r w:rsidRPr="008E6E4E">
        <w:rPr>
          <w:rStyle w:val="FootnoteReference"/>
          <w:rFonts w:ascii="Arial" w:hAnsi="Arial" w:cs="Arial"/>
        </w:rPr>
        <w:footnoteRef/>
      </w:r>
      <w:r w:rsidRPr="008E6E4E">
        <w:rPr>
          <w:rFonts w:ascii="Arial" w:hAnsi="Arial" w:cs="Arial"/>
        </w:rPr>
        <w:t xml:space="preserve"> </w:t>
      </w:r>
      <w:hyperlink r:id="rId192" w:history="1">
        <w:r w:rsidRPr="008E6E4E">
          <w:rPr>
            <w:rStyle w:val="Hyperlink"/>
            <w:rFonts w:ascii="Arial" w:eastAsiaTheme="majorEastAsia" w:hAnsi="Arial" w:cs="Arial"/>
          </w:rPr>
          <w:t>https://www.fiercepharma.com/manufacturing/pfizer-signs-up-to-help-manufacture-gilead-s-covid-antiviral-remdesivir</w:t>
        </w:r>
      </w:hyperlink>
    </w:p>
  </w:footnote>
  <w:footnote w:id="147">
    <w:p w:rsidR="0049281A" w:rsidRPr="00EF27B9" w:rsidRDefault="0049281A" w:rsidP="0003592D">
      <w:pPr>
        <w:pStyle w:val="FootnoteText"/>
        <w:rPr>
          <w:rFonts w:ascii="Arial" w:hAnsi="Arial" w:cs="Arial"/>
        </w:rPr>
      </w:pPr>
      <w:r w:rsidRPr="008E6E4E">
        <w:rPr>
          <w:rStyle w:val="FootnoteReference"/>
          <w:rFonts w:ascii="Arial" w:hAnsi="Arial" w:cs="Arial"/>
        </w:rPr>
        <w:footnoteRef/>
      </w:r>
      <w:r w:rsidRPr="008E6E4E">
        <w:rPr>
          <w:rFonts w:ascii="Arial" w:hAnsi="Arial" w:cs="Arial"/>
        </w:rPr>
        <w:t xml:space="preserve"> </w:t>
      </w:r>
      <w:hyperlink r:id="rId193" w:history="1">
        <w:r w:rsidRPr="008E6E4E">
          <w:rPr>
            <w:rStyle w:val="Hyperlink"/>
            <w:rFonts w:ascii="Arial" w:hAnsi="Arial" w:cs="Arial"/>
          </w:rPr>
          <w:t>https://pipelinereview.com/index.php/2020081075535/Small-Molecules/Gilead-Submits-New-Drug-Application-to-U.S.-Food-and-Drug-Administration-for-Veklury-Remdesivir-for-the-Treatment-of-COVID-19.html</w:t>
        </w:r>
      </w:hyperlink>
    </w:p>
  </w:footnote>
  <w:footnote w:id="148">
    <w:p w:rsidR="0049281A" w:rsidRPr="003E34DF" w:rsidRDefault="0049281A" w:rsidP="00211EA3">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94" w:history="1">
        <w:r w:rsidRPr="003E34DF">
          <w:rPr>
            <w:rStyle w:val="Hyperlink"/>
            <w:rFonts w:ascii="Arial" w:eastAsiaTheme="majorEastAsia" w:hAnsi="Arial" w:cs="Arial"/>
          </w:rPr>
          <w:t>https://www.the-scientist.com/news-opinion/gilead-urged-to-explore-remdesivir-relative-as-covid-19-drug-67811</w:t>
        </w:r>
      </w:hyperlink>
      <w:r w:rsidRPr="003E34DF">
        <w:rPr>
          <w:rFonts w:ascii="Arial" w:hAnsi="Arial" w:cs="Arial"/>
        </w:rPr>
        <w:t xml:space="preserve"> </w:t>
      </w:r>
    </w:p>
  </w:footnote>
  <w:footnote w:id="149">
    <w:p w:rsidR="0049281A" w:rsidRPr="003E34DF" w:rsidRDefault="0049281A" w:rsidP="00211EA3">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95" w:history="1">
        <w:r w:rsidRPr="003E34DF">
          <w:rPr>
            <w:rStyle w:val="Hyperlink"/>
            <w:rFonts w:ascii="Arial" w:eastAsiaTheme="majorEastAsia" w:hAnsi="Arial" w:cs="Arial"/>
            <w:sz w:val="20"/>
            <w:szCs w:val="20"/>
          </w:rPr>
          <w:t>https://www.fiercebiotech.com/biotech/researchers-call-out-gilead-over-diversity-remdesivir-trials</w:t>
        </w:r>
      </w:hyperlink>
    </w:p>
  </w:footnote>
  <w:footnote w:id="150">
    <w:p w:rsidR="0049281A" w:rsidRPr="003E34DF" w:rsidRDefault="0049281A" w:rsidP="007E068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96" w:history="1">
        <w:r w:rsidRPr="003E34DF">
          <w:rPr>
            <w:rStyle w:val="Hyperlink"/>
            <w:rFonts w:ascii="Arial" w:eastAsiaTheme="majorEastAsia" w:hAnsi="Arial" w:cs="Arial"/>
          </w:rPr>
          <w:t>https://www.medscape.com/viewarticle/934567</w:t>
        </w:r>
      </w:hyperlink>
    </w:p>
  </w:footnote>
  <w:footnote w:id="151">
    <w:p w:rsidR="0049281A" w:rsidRPr="003E34DF" w:rsidRDefault="0049281A" w:rsidP="007E068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97" w:history="1">
        <w:r w:rsidRPr="003E34DF">
          <w:rPr>
            <w:rStyle w:val="Hyperlink"/>
            <w:rFonts w:ascii="Arial" w:eastAsiaTheme="majorEastAsia" w:hAnsi="Arial" w:cs="Arial"/>
          </w:rPr>
          <w:t>https://www.fiercepharma.com/pharma/abbvie-amgen-and-takeda-test-anti-inflammatory-drugs-joint-covid-19-study</w:t>
        </w:r>
      </w:hyperlink>
    </w:p>
  </w:footnote>
  <w:footnote w:id="152">
    <w:p w:rsidR="0049281A" w:rsidRPr="003E34DF" w:rsidRDefault="0049281A" w:rsidP="007E068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198" w:history="1">
        <w:r w:rsidRPr="003E34DF">
          <w:rPr>
            <w:rStyle w:val="Hyperlink"/>
            <w:rFonts w:ascii="Arial" w:eastAsiaTheme="majorEastAsia" w:hAnsi="Arial" w:cs="Arial"/>
            <w:sz w:val="20"/>
            <w:szCs w:val="20"/>
          </w:rPr>
          <w:t>https://pipelinereview.com/index.php/2020072975429/Antibodies/Genentech-Provides-an-Update-on-the-Phase-III-COVACTA-Trial-of-Actemra-in-Hospitalized-Patients-With-Severe-COVID-19-Associated-Pneumonia.html</w:t>
        </w:r>
      </w:hyperlink>
    </w:p>
  </w:footnote>
  <w:footnote w:id="153">
    <w:p w:rsidR="0049281A" w:rsidRPr="003E34DF" w:rsidRDefault="0049281A" w:rsidP="007E068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199" w:history="1">
        <w:r w:rsidRPr="003E34DF">
          <w:rPr>
            <w:rStyle w:val="Hyperlink"/>
            <w:rFonts w:ascii="Arial" w:eastAsiaTheme="majorEastAsia" w:hAnsi="Arial" w:cs="Arial"/>
          </w:rPr>
          <w:t>https://www.medscape.com/viewarticle/934803</w:t>
        </w:r>
      </w:hyperlink>
    </w:p>
  </w:footnote>
  <w:footnote w:id="154">
    <w:p w:rsidR="0049281A" w:rsidRPr="003E34DF" w:rsidRDefault="0049281A" w:rsidP="007E068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0" w:history="1">
        <w:r w:rsidRPr="003E34DF">
          <w:rPr>
            <w:rStyle w:val="Hyperlink"/>
            <w:rFonts w:ascii="Arial" w:eastAsiaTheme="majorEastAsia" w:hAnsi="Arial" w:cs="Arial"/>
          </w:rPr>
          <w:t>https://www.medscape.com/viewarticle/934807</w:t>
        </w:r>
      </w:hyperlink>
    </w:p>
  </w:footnote>
  <w:footnote w:id="155">
    <w:p w:rsidR="0049281A" w:rsidRPr="003E34DF" w:rsidRDefault="0049281A" w:rsidP="00CF5B40">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1" w:history="1">
        <w:r w:rsidRPr="003E34DF">
          <w:rPr>
            <w:rStyle w:val="Hyperlink"/>
            <w:rFonts w:ascii="Arial" w:eastAsiaTheme="majorEastAsia" w:hAnsi="Arial" w:cs="Arial"/>
          </w:rPr>
          <w:t>https://www.medpagetoday.org/infectiousdisease/covid19/87909</w:t>
        </w:r>
      </w:hyperlink>
    </w:p>
  </w:footnote>
  <w:footnote w:id="156">
    <w:p w:rsidR="0049281A" w:rsidRPr="003E34DF" w:rsidRDefault="0049281A" w:rsidP="007E11EA">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2" w:history="1">
        <w:r w:rsidRPr="003E34DF">
          <w:rPr>
            <w:rStyle w:val="Hyperlink"/>
            <w:rFonts w:ascii="Arial" w:eastAsiaTheme="majorEastAsia" w:hAnsi="Arial" w:cs="Arial"/>
          </w:rPr>
          <w:t>https://www.healio.com/news/rheumatology/20200804/sarilumab-safe-effective-in-severe-covid19-with-minor-lung-consolidation</w:t>
        </w:r>
      </w:hyperlink>
    </w:p>
  </w:footnote>
  <w:footnote w:id="157">
    <w:p w:rsidR="0049281A" w:rsidRPr="003E34DF" w:rsidRDefault="0049281A" w:rsidP="006D113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3" w:history="1">
        <w:r w:rsidRPr="003E34DF">
          <w:rPr>
            <w:rStyle w:val="Hyperlink"/>
            <w:rFonts w:ascii="Arial" w:eastAsiaTheme="majorEastAsia" w:hAnsi="Arial" w:cs="Arial"/>
          </w:rPr>
          <w:t>https://7news.com.au/lifestyle/health-wellbeing/new-vic-virus-trial-could-hasten-recovery-c-1225532</w:t>
        </w:r>
      </w:hyperlink>
    </w:p>
  </w:footnote>
  <w:footnote w:id="158">
    <w:p w:rsidR="0049281A" w:rsidRPr="003E34DF" w:rsidRDefault="0049281A" w:rsidP="00982436">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04" w:history="1">
        <w:r w:rsidRPr="003E34DF">
          <w:rPr>
            <w:rStyle w:val="Hyperlink"/>
            <w:rFonts w:ascii="Arial" w:eastAsiaTheme="majorEastAsia" w:hAnsi="Arial" w:cs="Arial"/>
            <w:sz w:val="20"/>
            <w:szCs w:val="20"/>
          </w:rPr>
          <w:t>https://www.miamiherald.com/news/local/community/miami-dade/article244809382.html</w:t>
        </w:r>
      </w:hyperlink>
    </w:p>
  </w:footnote>
  <w:footnote w:id="159">
    <w:p w:rsidR="0049281A" w:rsidRPr="003E34DF" w:rsidRDefault="0049281A" w:rsidP="008319E0">
      <w:pPr>
        <w:rPr>
          <w:rFonts w:ascii="Arial" w:hAnsi="Arial" w:cs="Arial"/>
          <w:sz w:val="20"/>
          <w:szCs w:val="20"/>
        </w:rPr>
      </w:pPr>
      <w:r w:rsidRPr="003E34DF">
        <w:rPr>
          <w:rStyle w:val="FootnoteReference"/>
          <w:rFonts w:ascii="Arial" w:hAnsi="Arial" w:cs="Arial"/>
          <w:sz w:val="20"/>
          <w:szCs w:val="20"/>
        </w:rPr>
        <w:footnoteRef/>
      </w:r>
      <w:hyperlink r:id="rId205" w:history="1">
        <w:r w:rsidRPr="003E34DF">
          <w:rPr>
            <w:rStyle w:val="Hyperlink"/>
            <w:rFonts w:ascii="Arial" w:eastAsiaTheme="majorEastAsia" w:hAnsi="Arial" w:cs="Arial"/>
            <w:sz w:val="20"/>
            <w:szCs w:val="20"/>
          </w:rPr>
          <w:t>https://www.medpagetoday.com/infectiousdisease/covid19/88076</w:t>
        </w:r>
      </w:hyperlink>
    </w:p>
  </w:footnote>
  <w:footnote w:id="160">
    <w:p w:rsidR="0049281A" w:rsidRPr="003E34DF" w:rsidRDefault="0049281A" w:rsidP="008319E0">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6" w:history="1">
        <w:r w:rsidRPr="003E34DF">
          <w:rPr>
            <w:rStyle w:val="Hyperlink"/>
            <w:rFonts w:ascii="Arial" w:eastAsiaTheme="majorEastAsia" w:hAnsi="Arial" w:cs="Arial"/>
          </w:rPr>
          <w:t>https://7news.com.au/news/health/tests-underway-for-covid-19-treatment-c-1243689</w:t>
        </w:r>
      </w:hyperlink>
    </w:p>
  </w:footnote>
  <w:footnote w:id="161">
    <w:p w:rsidR="0049281A" w:rsidRPr="003E34DF" w:rsidRDefault="0049281A" w:rsidP="001655B8">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7" w:history="1">
        <w:r w:rsidRPr="003E34DF">
          <w:rPr>
            <w:rStyle w:val="Hyperlink"/>
            <w:rFonts w:ascii="Arial" w:eastAsiaTheme="majorEastAsia" w:hAnsi="Arial" w:cs="Arial"/>
          </w:rPr>
          <w:t>https://www.medscape.com/viewarticle/934703</w:t>
        </w:r>
      </w:hyperlink>
    </w:p>
  </w:footnote>
  <w:footnote w:id="162">
    <w:p w:rsidR="0049281A" w:rsidRPr="003E34DF" w:rsidRDefault="0049281A" w:rsidP="000424E0">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8" w:history="1">
        <w:r w:rsidRPr="003E34DF">
          <w:rPr>
            <w:rStyle w:val="Hyperlink"/>
            <w:rFonts w:ascii="Arial" w:eastAsiaTheme="majorEastAsia" w:hAnsi="Arial" w:cs="Arial"/>
          </w:rPr>
          <w:t>https://www.medscape.com/viewarticle/935160</w:t>
        </w:r>
      </w:hyperlink>
    </w:p>
  </w:footnote>
  <w:footnote w:id="163">
    <w:p w:rsidR="0049281A" w:rsidRPr="003E34DF" w:rsidRDefault="0049281A" w:rsidP="001655B8">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09" w:history="1">
        <w:r w:rsidRPr="003E34DF">
          <w:rPr>
            <w:rStyle w:val="Hyperlink"/>
            <w:rFonts w:ascii="Arial" w:eastAsiaTheme="majorEastAsia" w:hAnsi="Arial" w:cs="Arial"/>
          </w:rPr>
          <w:t>https://www.dailymail.co.uk/news/article-8583271/CDC-projects-death-toll-coronavirus-reach-182-000-late-August.html</w:t>
        </w:r>
      </w:hyperlink>
    </w:p>
  </w:footnote>
  <w:footnote w:id="164">
    <w:p w:rsidR="0049281A" w:rsidRPr="003E34DF" w:rsidRDefault="0049281A" w:rsidP="0061306C">
      <w:pPr>
        <w:rPr>
          <w:rFonts w:ascii="Arial" w:hAnsi="Arial" w:cs="Arial"/>
          <w:color w:val="0000FF"/>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10" w:history="1">
        <w:r w:rsidRPr="003E34DF">
          <w:rPr>
            <w:rStyle w:val="Hyperlink"/>
            <w:rFonts w:ascii="Arial" w:eastAsiaTheme="majorEastAsia" w:hAnsi="Arial" w:cs="Arial"/>
            <w:sz w:val="20"/>
            <w:szCs w:val="20"/>
          </w:rPr>
          <w:t>https://www.healio.com/news/pediatrics/20200729/us-school-closures-associated-with-40k-fewer-deaths-from-covid19-study-finds</w:t>
        </w:r>
      </w:hyperlink>
      <w:r w:rsidRPr="003E34DF">
        <w:rPr>
          <w:rFonts w:ascii="Arial" w:hAnsi="Arial" w:cs="Arial"/>
          <w:sz w:val="20"/>
          <w:szCs w:val="20"/>
        </w:rPr>
        <w:t xml:space="preserve"> and </w:t>
      </w:r>
      <w:hyperlink r:id="rId211" w:tgtFrame="_blank" w:history="1">
        <w:r w:rsidRPr="003E34DF">
          <w:rPr>
            <w:rStyle w:val="Hyperlink"/>
            <w:rFonts w:ascii="Arial" w:eastAsiaTheme="majorEastAsia" w:hAnsi="Arial" w:cs="Arial"/>
            <w:sz w:val="20"/>
            <w:szCs w:val="20"/>
          </w:rPr>
          <w:t xml:space="preserve">Auger KA, et al. </w:t>
        </w:r>
        <w:r w:rsidRPr="003E34DF">
          <w:rPr>
            <w:rStyle w:val="Emphasis"/>
            <w:rFonts w:ascii="Arial" w:hAnsi="Arial" w:cs="Arial"/>
            <w:sz w:val="20"/>
            <w:szCs w:val="20"/>
          </w:rPr>
          <w:t xml:space="preserve">JAMA. </w:t>
        </w:r>
        <w:r w:rsidRPr="003E34DF">
          <w:rPr>
            <w:rStyle w:val="Hyperlink"/>
            <w:rFonts w:ascii="Arial" w:eastAsiaTheme="majorEastAsia" w:hAnsi="Arial" w:cs="Arial"/>
            <w:sz w:val="20"/>
            <w:szCs w:val="20"/>
          </w:rPr>
          <w:t>2020:doi:10.1001/jama.2020.14348</w:t>
        </w:r>
      </w:hyperlink>
      <w:r w:rsidRPr="003E34DF">
        <w:rPr>
          <w:rFonts w:ascii="Arial" w:hAnsi="Arial" w:cs="Arial"/>
          <w:color w:val="0000FF"/>
          <w:sz w:val="20"/>
          <w:szCs w:val="20"/>
        </w:rPr>
        <w:t xml:space="preserve"> </w:t>
      </w:r>
      <w:r w:rsidRPr="003E34DF">
        <w:rPr>
          <w:rFonts w:ascii="Arial" w:hAnsi="Arial" w:cs="Arial"/>
          <w:sz w:val="20"/>
          <w:szCs w:val="20"/>
        </w:rPr>
        <w:t xml:space="preserve">and </w:t>
      </w:r>
      <w:hyperlink r:id="rId212" w:tgtFrame="_blank" w:history="1">
        <w:r w:rsidRPr="003E34DF">
          <w:rPr>
            <w:rStyle w:val="Hyperlink"/>
            <w:rFonts w:ascii="Arial" w:eastAsiaTheme="majorEastAsia" w:hAnsi="Arial" w:cs="Arial"/>
            <w:sz w:val="20"/>
            <w:szCs w:val="20"/>
          </w:rPr>
          <w:t xml:space="preserve">Donohue JM, et al. </w:t>
        </w:r>
        <w:r w:rsidRPr="003E34DF">
          <w:rPr>
            <w:rStyle w:val="Emphasis"/>
            <w:rFonts w:ascii="Arial" w:hAnsi="Arial" w:cs="Arial"/>
            <w:sz w:val="20"/>
            <w:szCs w:val="20"/>
          </w:rPr>
          <w:t xml:space="preserve">JAMA. </w:t>
        </w:r>
        <w:r w:rsidRPr="003E34DF">
          <w:rPr>
            <w:rStyle w:val="Hyperlink"/>
            <w:rFonts w:ascii="Arial" w:eastAsiaTheme="majorEastAsia" w:hAnsi="Arial" w:cs="Arial"/>
            <w:sz w:val="20"/>
            <w:szCs w:val="20"/>
          </w:rPr>
          <w:t>2020:doi:10.1001/jama.2020.13092</w:t>
        </w:r>
      </w:hyperlink>
      <w:r w:rsidRPr="003E34DF">
        <w:rPr>
          <w:rFonts w:ascii="Arial" w:hAnsi="Arial" w:cs="Arial"/>
          <w:color w:val="0000FF"/>
          <w:sz w:val="20"/>
          <w:szCs w:val="20"/>
        </w:rPr>
        <w:t xml:space="preserve"> </w:t>
      </w:r>
    </w:p>
  </w:footnote>
  <w:footnote w:id="165">
    <w:p w:rsidR="0049281A" w:rsidRPr="003E34DF" w:rsidRDefault="0049281A" w:rsidP="0041530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13" w:history="1">
        <w:r w:rsidRPr="003E34DF">
          <w:rPr>
            <w:rStyle w:val="Hyperlink"/>
            <w:rFonts w:ascii="Arial" w:eastAsiaTheme="majorEastAsia" w:hAnsi="Arial" w:cs="Arial"/>
          </w:rPr>
          <w:t>https://www.healio.com/news/endocrinology/20200730/prevalence-of-diabetes-hypertension-among-covid19-patients-likely-lower-than-reported</w:t>
        </w:r>
      </w:hyperlink>
    </w:p>
  </w:footnote>
  <w:footnote w:id="166">
    <w:p w:rsidR="0049281A" w:rsidRPr="003E34DF" w:rsidRDefault="0049281A" w:rsidP="00397F3E">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14" w:history="1">
        <w:r w:rsidRPr="003E34DF">
          <w:rPr>
            <w:rStyle w:val="Hyperlink"/>
            <w:rFonts w:ascii="Arial" w:eastAsiaTheme="majorEastAsia" w:hAnsi="Arial" w:cs="Arial"/>
          </w:rPr>
          <w:t>https://www.the-scientist.com/news-opinion/covid-19-outbreaks-occur-as-students-return-to-campus-67830</w:t>
        </w:r>
      </w:hyperlink>
    </w:p>
  </w:footnote>
  <w:footnote w:id="167">
    <w:p w:rsidR="0049281A" w:rsidRPr="003E34DF" w:rsidRDefault="0049281A" w:rsidP="00B32DC5">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15" w:history="1">
        <w:r w:rsidRPr="003E34DF">
          <w:rPr>
            <w:rStyle w:val="Hyperlink"/>
            <w:rFonts w:ascii="Arial" w:eastAsiaTheme="majorEastAsia" w:hAnsi="Arial" w:cs="Arial"/>
          </w:rPr>
          <w:t>https://www.the-scientist.com/news-opinion/study-test-college-students-for-coronavirus-every-two-days-67787</w:t>
        </w:r>
      </w:hyperlink>
    </w:p>
  </w:footnote>
  <w:footnote w:id="168">
    <w:p w:rsidR="0049281A" w:rsidRPr="003E34DF" w:rsidRDefault="0049281A" w:rsidP="00B32DC5">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16" w:history="1">
        <w:r w:rsidRPr="003E34DF">
          <w:rPr>
            <w:rStyle w:val="Hyperlink"/>
            <w:rFonts w:ascii="Arial" w:eastAsiaTheme="majorEastAsia" w:hAnsi="Arial" w:cs="Arial"/>
          </w:rPr>
          <w:t>https://www.the-scientist.com/news-opinion/saliva-tests-how-they-work-and-what-they-bring-to-covid-19-67720</w:t>
        </w:r>
      </w:hyperlink>
    </w:p>
  </w:footnote>
  <w:footnote w:id="169">
    <w:p w:rsidR="0049281A" w:rsidRPr="003E34DF" w:rsidRDefault="0049281A" w:rsidP="00B93D53">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17" w:history="1">
        <w:r w:rsidRPr="003E34DF">
          <w:rPr>
            <w:rStyle w:val="Hyperlink"/>
            <w:rFonts w:ascii="Arial" w:eastAsiaTheme="majorEastAsia" w:hAnsi="Arial" w:cs="Arial"/>
          </w:rPr>
          <w:t>https://www.idsociety.org/globalassets/idsa/public-health/covid-19/whtf-letter-masks-final.pdf</w:t>
        </w:r>
      </w:hyperlink>
      <w:r w:rsidRPr="003E34DF">
        <w:rPr>
          <w:rFonts w:ascii="Arial" w:hAnsi="Arial" w:cs="Arial"/>
        </w:rPr>
        <w:t xml:space="preserve"> and </w:t>
      </w:r>
      <w:hyperlink r:id="rId218" w:history="1">
        <w:r w:rsidRPr="003E34DF">
          <w:rPr>
            <w:rStyle w:val="Hyperlink"/>
            <w:rFonts w:ascii="Arial" w:eastAsiaTheme="majorEastAsia" w:hAnsi="Arial" w:cs="Arial"/>
          </w:rPr>
          <w:t>https://www.forbes.com/sites/alisondurkee/2020/08/05/group-of-12000-infectious-disease-experts-say-federal-mask-mandate-needed-to-save-lives/</w:t>
        </w:r>
      </w:hyperlink>
      <w:r w:rsidRPr="003E34DF">
        <w:rPr>
          <w:rFonts w:ascii="Arial" w:hAnsi="Arial" w:cs="Arial"/>
        </w:rPr>
        <w:t xml:space="preserve"> and </w:t>
      </w:r>
      <w:hyperlink r:id="rId219" w:history="1">
        <w:r w:rsidRPr="003E34DF">
          <w:rPr>
            <w:rStyle w:val="Hyperlink"/>
            <w:rFonts w:ascii="Arial" w:eastAsiaTheme="majorEastAsia" w:hAnsi="Arial" w:cs="Arial"/>
          </w:rPr>
          <w:t>https://www.the-scientist.com/news-opinion/how-our-exhalations-help-spread-pathogens-such-as-sars-cov-2-67763</w:t>
        </w:r>
      </w:hyperlink>
    </w:p>
  </w:footnote>
  <w:footnote w:id="170">
    <w:p w:rsidR="0049281A" w:rsidRPr="003E34DF" w:rsidRDefault="0049281A" w:rsidP="00B93D53">
      <w:pPr>
        <w:pStyle w:val="FootnoteText"/>
        <w:rPr>
          <w:rFonts w:ascii="Arial" w:hAnsi="Arial" w:cs="Arial"/>
        </w:rPr>
      </w:pPr>
      <w:r w:rsidRPr="003E34DF">
        <w:rPr>
          <w:rStyle w:val="FootnoteReference"/>
          <w:rFonts w:ascii="Arial" w:hAnsi="Arial" w:cs="Arial"/>
        </w:rPr>
        <w:footnoteRef/>
      </w:r>
      <w:hyperlink r:id="rId220" w:history="1">
        <w:r w:rsidRPr="003E34DF">
          <w:rPr>
            <w:rStyle w:val="Hyperlink"/>
            <w:rFonts w:ascii="Arial" w:eastAsiaTheme="majorEastAsia" w:hAnsi="Arial" w:cs="Arial"/>
          </w:rPr>
          <w:t>https://www.medpagetoday.com/infectiousdisease/covid19/87930?xid=nl_medpageexclusive_2020-08-07&amp;eun=g465425d0r&amp;utm_source</w:t>
        </w:r>
      </w:hyperlink>
    </w:p>
  </w:footnote>
  <w:footnote w:id="171">
    <w:p w:rsidR="0049281A" w:rsidRPr="003E34DF" w:rsidRDefault="0049281A" w:rsidP="00707AD6">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1" w:history="1">
        <w:r w:rsidRPr="003E34DF">
          <w:rPr>
            <w:rStyle w:val="Hyperlink"/>
            <w:rFonts w:ascii="Arial" w:hAnsi="Arial" w:cs="Arial"/>
          </w:rPr>
          <w:t>https://www.healio.com/news/infectious-disease/20200811/universal-testing-contains-covid19-outbreak-in-nursing-home</w:t>
        </w:r>
      </w:hyperlink>
    </w:p>
  </w:footnote>
  <w:footnote w:id="172">
    <w:p w:rsidR="0049281A" w:rsidRPr="003E34DF" w:rsidRDefault="0049281A" w:rsidP="00707AD6">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2" w:history="1">
        <w:r w:rsidRPr="003E34DF">
          <w:rPr>
            <w:rStyle w:val="Hyperlink"/>
            <w:rFonts w:ascii="Arial" w:hAnsi="Arial" w:cs="Arial"/>
          </w:rPr>
          <w:t>https://www.medpagetoday.com/infectiousdisease/covid19/88048</w:t>
        </w:r>
      </w:hyperlink>
    </w:p>
  </w:footnote>
  <w:footnote w:id="173">
    <w:p w:rsidR="0049281A" w:rsidRPr="003E34DF" w:rsidRDefault="0049281A" w:rsidP="00707AD6">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23" w:history="1">
        <w:r w:rsidRPr="003E34DF">
          <w:rPr>
            <w:rStyle w:val="Hyperlink"/>
            <w:rFonts w:ascii="Arial" w:eastAsiaTheme="majorEastAsia" w:hAnsi="Arial" w:cs="Arial"/>
            <w:sz w:val="20"/>
            <w:szCs w:val="20"/>
          </w:rPr>
          <w:t>https://www.healthcaredive.com/news/cdc-gets-fda-nod-for-coronavirus-flu-combination-diagnostic/581070/</w:t>
        </w:r>
      </w:hyperlink>
    </w:p>
  </w:footnote>
  <w:footnote w:id="174">
    <w:p w:rsidR="0049281A" w:rsidRPr="003E34DF" w:rsidRDefault="0049281A" w:rsidP="00707AD6">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24" w:history="1">
        <w:r w:rsidRPr="003E34DF">
          <w:rPr>
            <w:rStyle w:val="Hyperlink"/>
            <w:rFonts w:ascii="Arial" w:eastAsiaTheme="majorEastAsia" w:hAnsi="Arial" w:cs="Arial"/>
            <w:sz w:val="20"/>
            <w:szCs w:val="20"/>
          </w:rPr>
          <w:t>https://www.fiercebiotech.com/medtech/fda-green-lights-game-changing-covid-19-saliva-test-used-by-nba</w:t>
        </w:r>
      </w:hyperlink>
    </w:p>
  </w:footnote>
  <w:footnote w:id="175">
    <w:p w:rsidR="0049281A" w:rsidRPr="003E34DF" w:rsidRDefault="0049281A" w:rsidP="0004051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5" w:history="1">
        <w:r w:rsidRPr="003E34DF">
          <w:rPr>
            <w:rStyle w:val="Hyperlink"/>
            <w:rFonts w:ascii="Arial" w:hAnsi="Arial" w:cs="Arial"/>
          </w:rPr>
          <w:t>https://www.cdc.gov/coronavirus/2019-ncov/daily-life-coping/positive-pet.html</w:t>
        </w:r>
      </w:hyperlink>
    </w:p>
  </w:footnote>
  <w:footnote w:id="176">
    <w:p w:rsidR="0049281A" w:rsidRPr="003E34DF" w:rsidRDefault="0049281A" w:rsidP="0004051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6" w:history="1">
        <w:r w:rsidRPr="003E34DF">
          <w:rPr>
            <w:rStyle w:val="Hyperlink"/>
            <w:rFonts w:ascii="Arial" w:hAnsi="Arial" w:cs="Arial"/>
          </w:rPr>
          <w:t>https://www.cdc.gov/coronavirus/2019-ncov/animals/service-therapy-animals.html</w:t>
        </w:r>
      </w:hyperlink>
    </w:p>
  </w:footnote>
  <w:footnote w:id="177">
    <w:p w:rsidR="0049281A" w:rsidRPr="003E34DF" w:rsidRDefault="0049281A" w:rsidP="0004051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27" w:history="1">
        <w:r w:rsidRPr="003E34DF">
          <w:rPr>
            <w:rStyle w:val="Hyperlink"/>
            <w:rFonts w:ascii="Arial" w:eastAsiaTheme="majorEastAsia" w:hAnsi="Arial" w:cs="Arial"/>
            <w:sz w:val="20"/>
            <w:szCs w:val="20"/>
          </w:rPr>
          <w:t>https://www.epa.gov/coronavirus/indoor-air-homes-and-coronavirus-covid-19</w:t>
        </w:r>
      </w:hyperlink>
    </w:p>
  </w:footnote>
  <w:footnote w:id="178">
    <w:p w:rsidR="0049281A" w:rsidRPr="003E34DF" w:rsidRDefault="0049281A" w:rsidP="0004051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8" w:history="1">
        <w:r w:rsidRPr="003E34DF">
          <w:rPr>
            <w:rStyle w:val="Hyperlink"/>
            <w:rFonts w:ascii="Arial" w:hAnsi="Arial" w:cs="Arial"/>
          </w:rPr>
          <w:t>https://edition.cnn.com/2020/08/26/health/cdc-guidelines-coronavirus-testing/index.html</w:t>
        </w:r>
      </w:hyperlink>
    </w:p>
  </w:footnote>
  <w:footnote w:id="179">
    <w:p w:rsidR="0049281A" w:rsidRPr="003E34DF" w:rsidRDefault="0049281A" w:rsidP="00B93D53">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29" w:history="1">
        <w:r w:rsidRPr="003E34DF">
          <w:rPr>
            <w:rStyle w:val="Hyperlink"/>
            <w:rFonts w:ascii="Arial" w:eastAsiaTheme="majorEastAsia" w:hAnsi="Arial" w:cs="Arial"/>
          </w:rPr>
          <w:t>https://newsinfo.inquirer.net/1318794/doh-warns-buying-selling-of-plasma-from-recovered-covid-19-patients</w:t>
        </w:r>
      </w:hyperlink>
    </w:p>
  </w:footnote>
  <w:footnote w:id="180">
    <w:p w:rsidR="0049281A" w:rsidRPr="003E34DF" w:rsidRDefault="0049281A" w:rsidP="00462D46">
      <w:pPr>
        <w:rPr>
          <w:rFonts w:ascii="Arial" w:hAnsi="Arial" w:cs="Arial"/>
          <w:sz w:val="20"/>
          <w:szCs w:val="20"/>
        </w:rPr>
      </w:pPr>
      <w:r w:rsidRPr="003E34DF">
        <w:rPr>
          <w:rStyle w:val="FootnoteReference"/>
          <w:rFonts w:ascii="Arial" w:hAnsi="Arial" w:cs="Arial"/>
          <w:sz w:val="20"/>
          <w:szCs w:val="20"/>
        </w:rPr>
        <w:footnoteRef/>
      </w:r>
      <w:hyperlink r:id="rId230" w:history="1">
        <w:r w:rsidRPr="003E34DF">
          <w:rPr>
            <w:rStyle w:val="Hyperlink"/>
            <w:rFonts w:ascii="Arial" w:eastAsiaTheme="majorEastAsia" w:hAnsi="Arial" w:cs="Arial"/>
            <w:sz w:val="20"/>
            <w:szCs w:val="20"/>
          </w:rPr>
          <w:t>https://www.medscape.com/viewarticle/935822</w:t>
        </w:r>
      </w:hyperlink>
    </w:p>
  </w:footnote>
  <w:footnote w:id="181">
    <w:p w:rsidR="0049281A" w:rsidRPr="003E34DF" w:rsidRDefault="0049281A" w:rsidP="00826B9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1" w:history="1">
        <w:r w:rsidRPr="003E34DF">
          <w:rPr>
            <w:rStyle w:val="Hyperlink"/>
            <w:rFonts w:ascii="Arial" w:eastAsiaTheme="majorEastAsia" w:hAnsi="Arial" w:cs="Arial"/>
          </w:rPr>
          <w:t>https://www.medpagetoday.com/infectiousdisease/covid19/87926</w:t>
        </w:r>
      </w:hyperlink>
    </w:p>
  </w:footnote>
  <w:footnote w:id="182">
    <w:p w:rsidR="0049281A" w:rsidRPr="003E34DF" w:rsidRDefault="0049281A" w:rsidP="00826B9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2" w:history="1">
        <w:r w:rsidRPr="003E34DF">
          <w:rPr>
            <w:rStyle w:val="Hyperlink"/>
            <w:rFonts w:ascii="Arial" w:hAnsi="Arial" w:cs="Arial"/>
          </w:rPr>
          <w:t>https://health.economictimes.indiatimes.com/news/industry/coronavirus-found-on-frozen-seafood-in-china/77488087</w:t>
        </w:r>
      </w:hyperlink>
    </w:p>
  </w:footnote>
  <w:footnote w:id="183">
    <w:p w:rsidR="0049281A" w:rsidRPr="003E34DF" w:rsidRDefault="0049281A" w:rsidP="00826B91">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33" w:history="1">
        <w:r w:rsidRPr="003E34DF">
          <w:rPr>
            <w:rStyle w:val="Hyperlink"/>
            <w:rFonts w:ascii="Arial" w:eastAsiaTheme="majorEastAsia" w:hAnsi="Arial" w:cs="Arial"/>
            <w:sz w:val="20"/>
            <w:szCs w:val="20"/>
          </w:rPr>
          <w:t>https://www.ijidonline.com/article/S1201-9712(20)30451-3/fulltext</w:t>
        </w:r>
      </w:hyperlink>
    </w:p>
  </w:footnote>
  <w:footnote w:id="184">
    <w:p w:rsidR="0049281A" w:rsidRPr="003E34DF" w:rsidRDefault="0049281A" w:rsidP="00826B91">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34" w:history="1">
        <w:r w:rsidRPr="003E34DF">
          <w:rPr>
            <w:rStyle w:val="Hyperlink"/>
            <w:rFonts w:ascii="Arial" w:eastAsiaTheme="majorEastAsia" w:hAnsi="Arial" w:cs="Arial"/>
            <w:sz w:val="20"/>
            <w:szCs w:val="20"/>
          </w:rPr>
          <w:t>https://www.ijidonline.com/article/S1201-9712(20)30398-2/fulltext</w:t>
        </w:r>
      </w:hyperlink>
    </w:p>
  </w:footnote>
  <w:footnote w:id="185">
    <w:p w:rsidR="0049281A" w:rsidRPr="003E34DF" w:rsidRDefault="0049281A" w:rsidP="00943730">
      <w:pPr>
        <w:rPr>
          <w:rFonts w:ascii="Arial" w:hAnsi="Arial" w:cs="Arial"/>
          <w:sz w:val="20"/>
          <w:szCs w:val="20"/>
        </w:rPr>
      </w:pPr>
      <w:r w:rsidRPr="003E34DF">
        <w:rPr>
          <w:rStyle w:val="FootnoteReference"/>
          <w:rFonts w:ascii="Arial" w:hAnsi="Arial" w:cs="Arial"/>
          <w:sz w:val="20"/>
          <w:szCs w:val="20"/>
        </w:rPr>
        <w:footnoteRef/>
      </w:r>
      <w:hyperlink r:id="rId235" w:history="1">
        <w:r w:rsidRPr="003E34DF">
          <w:rPr>
            <w:rStyle w:val="Hyperlink"/>
            <w:rFonts w:ascii="Arial" w:eastAsiaTheme="majorEastAsia" w:hAnsi="Arial" w:cs="Arial"/>
            <w:sz w:val="20"/>
            <w:szCs w:val="20"/>
          </w:rPr>
          <w:t>https://www.bmj.com/content/370/bmj.m3221</w:t>
        </w:r>
      </w:hyperlink>
    </w:p>
  </w:footnote>
  <w:footnote w:id="186">
    <w:p w:rsidR="0049281A" w:rsidRPr="003E34DF" w:rsidRDefault="0049281A" w:rsidP="00627E6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6" w:history="1">
        <w:r w:rsidRPr="003E34DF">
          <w:rPr>
            <w:rStyle w:val="Hyperlink"/>
            <w:rFonts w:ascii="Arial" w:eastAsiaTheme="majorEastAsia" w:hAnsi="Arial" w:cs="Arial"/>
          </w:rPr>
          <w:t>https://www.bmj.com/content/370/bmj.m3271</w:t>
        </w:r>
      </w:hyperlink>
    </w:p>
  </w:footnote>
  <w:footnote w:id="187">
    <w:p w:rsidR="0049281A" w:rsidRPr="003E34DF" w:rsidRDefault="0049281A" w:rsidP="00A3372E">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7" w:history="1">
        <w:r w:rsidRPr="003E34DF">
          <w:rPr>
            <w:rStyle w:val="Hyperlink"/>
            <w:rFonts w:ascii="Arial" w:eastAsiaTheme="majorEastAsia" w:hAnsi="Arial" w:cs="Arial"/>
          </w:rPr>
          <w:t>https://www.medpagetoday.com/infectiousdisease/covid19/87716</w:t>
        </w:r>
      </w:hyperlink>
    </w:p>
  </w:footnote>
  <w:footnote w:id="188">
    <w:p w:rsidR="0049281A" w:rsidRPr="003E34DF" w:rsidRDefault="0049281A" w:rsidP="000C41B9">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8" w:history="1">
        <w:r w:rsidRPr="003E34DF">
          <w:rPr>
            <w:rStyle w:val="Hyperlink"/>
            <w:rFonts w:ascii="Arial" w:eastAsiaTheme="majorEastAsia" w:hAnsi="Arial" w:cs="Arial"/>
          </w:rPr>
          <w:t>https://www.fiercehealthcare.com/tech/hackensack-meridian-health-maimonides-medical-center-piloting-sensor-embedded-clothing-for</w:t>
        </w:r>
      </w:hyperlink>
    </w:p>
  </w:footnote>
  <w:footnote w:id="189">
    <w:p w:rsidR="0049281A" w:rsidRPr="003E34DF" w:rsidRDefault="0049281A" w:rsidP="00A00C2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39" w:history="1">
        <w:r w:rsidRPr="003E34DF">
          <w:rPr>
            <w:rStyle w:val="Hyperlink"/>
            <w:rFonts w:ascii="Arial" w:eastAsiaTheme="majorEastAsia" w:hAnsi="Arial" w:cs="Arial"/>
          </w:rPr>
          <w:t>https://7news.com.au/lifestyle/health-wellbeing/why-some-people-who-havent-had-covid-19-might-already-have-some-immunity-c-1209840</w:t>
        </w:r>
      </w:hyperlink>
    </w:p>
  </w:footnote>
  <w:footnote w:id="190">
    <w:p w:rsidR="0049281A" w:rsidRPr="003E34DF" w:rsidRDefault="0049281A" w:rsidP="00712D40">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40" w:history="1">
        <w:r w:rsidRPr="003E34DF">
          <w:rPr>
            <w:rStyle w:val="Hyperlink"/>
            <w:rFonts w:ascii="Arial" w:eastAsiaTheme="majorEastAsia" w:hAnsi="Arial" w:cs="Arial"/>
          </w:rPr>
          <w:t>https://www.healio.com/news/pediatrics/20200730/qa-are-asymptomatic-children-driving-the-spread-of-covid19</w:t>
        </w:r>
      </w:hyperlink>
    </w:p>
  </w:footnote>
  <w:footnote w:id="191">
    <w:p w:rsidR="0049281A" w:rsidRPr="003E34DF" w:rsidRDefault="0049281A" w:rsidP="00341DFF">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41" w:history="1">
        <w:r w:rsidRPr="003E34DF">
          <w:rPr>
            <w:rStyle w:val="Hyperlink"/>
            <w:rFonts w:ascii="Arial" w:eastAsiaTheme="majorEastAsia" w:hAnsi="Arial" w:cs="Arial"/>
          </w:rPr>
          <w:t>https://www.medscape.com/viewarticle/934641</w:t>
        </w:r>
      </w:hyperlink>
      <w:r w:rsidRPr="003E34DF">
        <w:rPr>
          <w:rFonts w:ascii="Arial" w:hAnsi="Arial" w:cs="Arial"/>
        </w:rPr>
        <w:t xml:space="preserve"> and  </w:t>
      </w:r>
      <w:hyperlink r:id="rId242" w:history="1">
        <w:r w:rsidRPr="003E34DF">
          <w:rPr>
            <w:rStyle w:val="Hyperlink"/>
            <w:rFonts w:ascii="Arial" w:eastAsiaTheme="majorEastAsia" w:hAnsi="Arial" w:cs="Arial"/>
          </w:rPr>
          <w:t>https://journals.plos.org/plosmedicine/article?id=10.1371/journal.pmed.1003189</w:t>
        </w:r>
      </w:hyperlink>
    </w:p>
  </w:footnote>
  <w:footnote w:id="192">
    <w:p w:rsidR="0049281A" w:rsidRPr="003E34DF" w:rsidRDefault="0049281A" w:rsidP="00341DFF">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43" w:history="1">
        <w:r w:rsidRPr="003E34DF">
          <w:rPr>
            <w:rStyle w:val="Hyperlink"/>
            <w:rFonts w:ascii="Arial" w:eastAsiaTheme="majorEastAsia" w:hAnsi="Arial" w:cs="Arial"/>
          </w:rPr>
          <w:t>https://www.medscape.com/viewarticle/934876</w:t>
        </w:r>
      </w:hyperlink>
      <w:r w:rsidRPr="003E34DF">
        <w:rPr>
          <w:rFonts w:ascii="Arial" w:hAnsi="Arial" w:cs="Arial"/>
        </w:rPr>
        <w:t xml:space="preserve"> and </w:t>
      </w:r>
      <w:hyperlink r:id="rId244" w:history="1">
        <w:r w:rsidRPr="003E34DF">
          <w:rPr>
            <w:rStyle w:val="Hyperlink"/>
            <w:rFonts w:ascii="Arial" w:eastAsiaTheme="majorEastAsia" w:hAnsi="Arial" w:cs="Arial"/>
          </w:rPr>
          <w:t>https://bmcinfectdis.biomedcentral.com/articles/10.1186/s12879-020-05281-3</w:t>
        </w:r>
      </w:hyperlink>
    </w:p>
  </w:footnote>
  <w:footnote w:id="193">
    <w:p w:rsidR="0049281A" w:rsidRPr="003E34DF" w:rsidRDefault="0049281A" w:rsidP="00B06BCD">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45" w:history="1">
        <w:r w:rsidRPr="003E34DF">
          <w:rPr>
            <w:rStyle w:val="Hyperlink"/>
            <w:rFonts w:ascii="Arial" w:eastAsiaTheme="majorEastAsia" w:hAnsi="Arial" w:cs="Arial"/>
            <w:sz w:val="20"/>
            <w:szCs w:val="20"/>
          </w:rPr>
          <w:t>https://jamanetwork.com/journals/jamainternalmedicine/fullarticle/2769235</w:t>
        </w:r>
      </w:hyperlink>
      <w:r w:rsidRPr="003E34DF">
        <w:rPr>
          <w:rFonts w:ascii="Arial" w:hAnsi="Arial" w:cs="Arial"/>
          <w:sz w:val="20"/>
          <w:szCs w:val="20"/>
        </w:rPr>
        <w:t xml:space="preserve"> and </w:t>
      </w:r>
      <w:r w:rsidRPr="003E34DF">
        <w:rPr>
          <w:rFonts w:ascii="Arial" w:hAnsi="Arial" w:cs="Arial"/>
          <w:sz w:val="20"/>
          <w:szCs w:val="20"/>
        </w:rPr>
        <w:br/>
      </w:r>
      <w:hyperlink r:id="rId246" w:history="1">
        <w:r w:rsidRPr="003E34DF">
          <w:rPr>
            <w:rStyle w:val="Hyperlink"/>
            <w:rFonts w:ascii="Arial" w:eastAsiaTheme="majorEastAsia" w:hAnsi="Arial" w:cs="Arial"/>
            <w:sz w:val="20"/>
            <w:szCs w:val="20"/>
          </w:rPr>
          <w:t>https://www.upi.com/Health_News/2020/08/06/Asymptomatic-COVID-19-patients-as-contagious-as-those-with-symptoms/7711596724661/</w:t>
        </w:r>
      </w:hyperlink>
    </w:p>
  </w:footnote>
  <w:footnote w:id="194">
    <w:p w:rsidR="0049281A" w:rsidRPr="003E34DF" w:rsidRDefault="0049281A" w:rsidP="0086210A">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47" w:history="1">
        <w:r w:rsidRPr="003E34DF">
          <w:rPr>
            <w:rStyle w:val="Hyperlink"/>
            <w:rFonts w:ascii="Arial" w:eastAsiaTheme="majorEastAsia" w:hAnsi="Arial" w:cs="Arial"/>
          </w:rPr>
          <w:t>https://www.news.com.au/lifestyle/food/coronavirus-found-on-frozen-chicken-wings-chinese-authorities-claim/news-story/4eeb5391df884a4b97292840aeff19b3</w:t>
        </w:r>
      </w:hyperlink>
    </w:p>
  </w:footnote>
  <w:footnote w:id="195">
    <w:p w:rsidR="0049281A" w:rsidRPr="003E34DF" w:rsidRDefault="0049281A" w:rsidP="00A63F14">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48" w:history="1">
        <w:r w:rsidRPr="003E34DF">
          <w:rPr>
            <w:rStyle w:val="Hyperlink"/>
            <w:rFonts w:ascii="Arial" w:eastAsiaTheme="majorEastAsia" w:hAnsi="Arial" w:cs="Arial"/>
            <w:sz w:val="20"/>
            <w:szCs w:val="20"/>
          </w:rPr>
          <w:t>https://www.the-scientist.com/news-opinion/coronavirus-found-on-food-packaging-but-likely-of-little-concern-67825</w:t>
        </w:r>
      </w:hyperlink>
    </w:p>
  </w:footnote>
  <w:footnote w:id="196">
    <w:p w:rsidR="0049281A" w:rsidRPr="003E34DF" w:rsidRDefault="0049281A" w:rsidP="00B07A91">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49" w:history="1">
        <w:r w:rsidRPr="003E34DF">
          <w:rPr>
            <w:rStyle w:val="Hyperlink"/>
            <w:rFonts w:ascii="Arial" w:eastAsiaTheme="majorEastAsia" w:hAnsi="Arial" w:cs="Arial"/>
          </w:rPr>
          <w:t>http://www.pharmatimes.com/news/covid-19_more_severe_in_colder_months,_research_suggests_1345326</w:t>
        </w:r>
      </w:hyperlink>
    </w:p>
  </w:footnote>
  <w:footnote w:id="197">
    <w:p w:rsidR="0049281A" w:rsidRPr="003E34DF" w:rsidRDefault="0049281A" w:rsidP="00ED6B15">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50" w:history="1">
        <w:r w:rsidRPr="003E34DF">
          <w:rPr>
            <w:rStyle w:val="Hyperlink"/>
            <w:rFonts w:ascii="Arial" w:eastAsiaTheme="majorEastAsia" w:hAnsi="Arial" w:cs="Arial"/>
          </w:rPr>
          <w:t>https://www.abc.net.au/news/2020-08-25/weather-covid-19-coronavirus-and-humidity-study/12587402</w:t>
        </w:r>
      </w:hyperlink>
    </w:p>
  </w:footnote>
  <w:footnote w:id="198">
    <w:p w:rsidR="0049281A" w:rsidRPr="003E34DF" w:rsidRDefault="0049281A" w:rsidP="00D466B6">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51" w:history="1">
        <w:r w:rsidRPr="003E34DF">
          <w:rPr>
            <w:rStyle w:val="Hyperlink"/>
            <w:rFonts w:ascii="Arial" w:eastAsiaTheme="majorEastAsia" w:hAnsi="Arial" w:cs="Arial"/>
          </w:rPr>
          <w:t>https://www.medpagetoday.com/infectiousdisease/covid19/87880?utm_source</w:t>
        </w:r>
      </w:hyperlink>
    </w:p>
  </w:footnote>
  <w:footnote w:id="199">
    <w:p w:rsidR="0049281A" w:rsidRPr="003E34DF" w:rsidRDefault="0049281A" w:rsidP="00AB72C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52" w:history="1">
        <w:r w:rsidRPr="003E34DF">
          <w:rPr>
            <w:rStyle w:val="Hyperlink"/>
            <w:rFonts w:ascii="Arial" w:eastAsiaTheme="majorEastAsia" w:hAnsi="Arial" w:cs="Arial"/>
          </w:rPr>
          <w:t>https://7news.com.au/travel/coronavirus/young-vapers-more-likely-to-get-covid-19-c-1233383</w:t>
        </w:r>
      </w:hyperlink>
      <w:r w:rsidRPr="003E34DF">
        <w:rPr>
          <w:rFonts w:ascii="Arial" w:hAnsi="Arial" w:cs="Arial"/>
        </w:rPr>
        <w:t xml:space="preserve"> and </w:t>
      </w:r>
      <w:hyperlink r:id="rId253" w:history="1">
        <w:r w:rsidRPr="003E34DF">
          <w:rPr>
            <w:rStyle w:val="Hyperlink"/>
            <w:rFonts w:ascii="Arial" w:eastAsiaTheme="majorEastAsia" w:hAnsi="Arial" w:cs="Arial"/>
          </w:rPr>
          <w:t>https://www.sciencedirect.com/science/article/pii/S1054139X20303992</w:t>
        </w:r>
      </w:hyperlink>
    </w:p>
  </w:footnote>
  <w:footnote w:id="200">
    <w:p w:rsidR="0049281A" w:rsidRPr="003E34DF" w:rsidRDefault="0049281A" w:rsidP="00580343">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54" w:history="1">
        <w:r w:rsidRPr="003E34DF">
          <w:rPr>
            <w:rStyle w:val="Hyperlink"/>
            <w:rFonts w:ascii="Arial" w:eastAsiaTheme="majorEastAsia" w:hAnsi="Arial" w:cs="Arial"/>
          </w:rPr>
          <w:t>https://www.medscape.com/viewarticle/935289</w:t>
        </w:r>
      </w:hyperlink>
    </w:p>
  </w:footnote>
  <w:footnote w:id="201">
    <w:p w:rsidR="0049281A" w:rsidRPr="003E34DF" w:rsidRDefault="0049281A" w:rsidP="00263589">
      <w:pPr>
        <w:rPr>
          <w:rFonts w:ascii="Arial" w:hAnsi="Arial" w:cs="Arial"/>
          <w:sz w:val="20"/>
          <w:szCs w:val="20"/>
        </w:rPr>
      </w:pPr>
      <w:r w:rsidRPr="003E34DF">
        <w:rPr>
          <w:rStyle w:val="FootnoteReference"/>
          <w:rFonts w:ascii="Arial" w:hAnsi="Arial" w:cs="Arial"/>
          <w:sz w:val="20"/>
          <w:szCs w:val="20"/>
        </w:rPr>
        <w:footnoteRef/>
      </w:r>
      <w:hyperlink r:id="rId255" w:history="1">
        <w:r w:rsidRPr="003E34DF">
          <w:rPr>
            <w:rStyle w:val="Hyperlink"/>
            <w:rFonts w:ascii="Arial" w:eastAsiaTheme="majorEastAsia" w:hAnsi="Arial" w:cs="Arial"/>
            <w:sz w:val="20"/>
            <w:szCs w:val="20"/>
          </w:rPr>
          <w:t>https://www.medscape.com/viewarticle/935758</w:t>
        </w:r>
      </w:hyperlink>
      <w:r w:rsidRPr="003E34DF">
        <w:rPr>
          <w:rFonts w:ascii="Arial" w:hAnsi="Arial" w:cs="Arial"/>
          <w:sz w:val="20"/>
          <w:szCs w:val="20"/>
        </w:rPr>
        <w:t xml:space="preserve"> and </w:t>
      </w:r>
      <w:hyperlink r:id="rId256" w:history="1">
        <w:r w:rsidRPr="003E34DF">
          <w:rPr>
            <w:rStyle w:val="Hyperlink"/>
            <w:rFonts w:ascii="Arial" w:eastAsiaTheme="majorEastAsia" w:hAnsi="Arial" w:cs="Arial"/>
            <w:sz w:val="20"/>
            <w:szCs w:val="20"/>
          </w:rPr>
          <w:t>https://www.acpjournals.org/doi/10.7326/M20-2671</w:t>
        </w:r>
      </w:hyperlink>
    </w:p>
  </w:footnote>
  <w:footnote w:id="202">
    <w:p w:rsidR="0049281A" w:rsidRPr="003E34DF" w:rsidRDefault="0049281A" w:rsidP="00263589">
      <w:pPr>
        <w:rPr>
          <w:rFonts w:ascii="Arial" w:hAnsi="Arial" w:cs="Arial"/>
          <w:sz w:val="20"/>
          <w:szCs w:val="20"/>
        </w:rPr>
      </w:pPr>
      <w:r w:rsidRPr="003E34DF">
        <w:rPr>
          <w:rStyle w:val="FootnoteReference"/>
          <w:rFonts w:ascii="Arial" w:hAnsi="Arial" w:cs="Arial"/>
          <w:sz w:val="20"/>
          <w:szCs w:val="20"/>
        </w:rPr>
        <w:footnoteRef/>
      </w:r>
      <w:hyperlink r:id="rId257" w:history="1">
        <w:r w:rsidRPr="003E34DF">
          <w:rPr>
            <w:rStyle w:val="Hyperlink"/>
            <w:rFonts w:ascii="Arial" w:eastAsiaTheme="majorEastAsia" w:hAnsi="Arial" w:cs="Arial"/>
            <w:sz w:val="20"/>
            <w:szCs w:val="20"/>
          </w:rPr>
          <w:t>https://www.medscape.com/viewarticle/935915</w:t>
        </w:r>
      </w:hyperlink>
    </w:p>
  </w:footnote>
  <w:footnote w:id="203">
    <w:p w:rsidR="0049281A" w:rsidRPr="003E34DF" w:rsidRDefault="0049281A" w:rsidP="00263589">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senior consultant at the National University of Singapore and president-elect of the International Society of Infectious Diseases</w:t>
      </w:r>
    </w:p>
  </w:footnote>
  <w:footnote w:id="204">
    <w:p w:rsidR="0049281A" w:rsidRPr="003E34DF" w:rsidRDefault="0049281A" w:rsidP="00263589">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58" w:history="1">
        <w:r w:rsidRPr="003E34DF">
          <w:rPr>
            <w:rStyle w:val="Hyperlink"/>
            <w:rFonts w:ascii="Arial" w:eastAsiaTheme="majorEastAsia" w:hAnsi="Arial" w:cs="Arial"/>
            <w:sz w:val="20"/>
            <w:szCs w:val="20"/>
          </w:rPr>
          <w:t>https://www.reuters.com/article/us-health-coronavirus-mutation/infectious-covid-19-mutation-may-be-a-good-thing-says-disease-expert-idUSKCN25E08Y</w:t>
        </w:r>
      </w:hyperlink>
    </w:p>
  </w:footnote>
  <w:footnote w:id="205">
    <w:p w:rsidR="0049281A" w:rsidRPr="003E34DF" w:rsidRDefault="0049281A" w:rsidP="004D6830">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59" w:history="1">
        <w:r w:rsidRPr="003E34DF">
          <w:rPr>
            <w:rStyle w:val="Hyperlink"/>
            <w:rFonts w:ascii="Arial" w:eastAsiaTheme="majorEastAsia" w:hAnsi="Arial" w:cs="Arial"/>
            <w:sz w:val="20"/>
            <w:szCs w:val="20"/>
          </w:rPr>
          <w:t>https://www.fiercebiotech.com/medtech/qiagen-launches-new-tools-for-tracking-coronavirus-mutations-and-strains</w:t>
        </w:r>
      </w:hyperlink>
    </w:p>
  </w:footnote>
  <w:footnote w:id="206">
    <w:p w:rsidR="0049281A" w:rsidRPr="003E34DF" w:rsidRDefault="0049281A" w:rsidP="005254EB">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0" w:history="1">
        <w:r w:rsidRPr="003E34DF">
          <w:rPr>
            <w:rStyle w:val="Hyperlink"/>
            <w:rFonts w:ascii="Arial" w:eastAsiaTheme="majorEastAsia" w:hAnsi="Arial" w:cs="Arial"/>
            <w:sz w:val="20"/>
            <w:szCs w:val="20"/>
          </w:rPr>
          <w:t>https://www.healio.com/news/primary-care/20200824/40-million-teachers-adults-living-with-schoolchildren-at-risk-for-severe-covid19</w:t>
        </w:r>
      </w:hyperlink>
      <w:r w:rsidRPr="003E34DF">
        <w:rPr>
          <w:rFonts w:ascii="Arial" w:hAnsi="Arial" w:cs="Arial"/>
          <w:sz w:val="20"/>
          <w:szCs w:val="20"/>
        </w:rPr>
        <w:t xml:space="preserve"> and </w:t>
      </w:r>
      <w:hyperlink r:id="rId261" w:history="1">
        <w:r w:rsidRPr="003E34DF">
          <w:rPr>
            <w:rStyle w:val="Hyperlink"/>
            <w:rFonts w:ascii="Arial" w:eastAsiaTheme="majorEastAsia" w:hAnsi="Arial" w:cs="Arial"/>
            <w:sz w:val="20"/>
            <w:szCs w:val="20"/>
          </w:rPr>
          <w:t>https://www.healio.com/news/pediatrics/20200812/qa-pediatric-covid19-cases-increase-by-90-over-4-weeks</w:t>
        </w:r>
      </w:hyperlink>
    </w:p>
  </w:footnote>
  <w:footnote w:id="207">
    <w:p w:rsidR="0049281A" w:rsidRPr="003E34DF" w:rsidRDefault="0049281A" w:rsidP="00844F4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62" w:history="1">
        <w:r w:rsidRPr="003E34DF">
          <w:rPr>
            <w:rStyle w:val="Hyperlink"/>
            <w:rFonts w:ascii="Arial" w:eastAsiaTheme="majorEastAsia" w:hAnsi="Arial" w:cs="Arial"/>
          </w:rPr>
          <w:t>https://www.the-scientist.com/news-opinion/spike-structure-gives-insight-into-sars-cov-2-evolution-67746</w:t>
        </w:r>
      </w:hyperlink>
    </w:p>
  </w:footnote>
  <w:footnote w:id="208">
    <w:p w:rsidR="0049281A" w:rsidRPr="003E34DF" w:rsidRDefault="0049281A" w:rsidP="00E61B3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3" w:history="1">
        <w:r w:rsidRPr="003E34DF">
          <w:rPr>
            <w:rStyle w:val="Hyperlink"/>
            <w:rFonts w:ascii="Arial" w:eastAsiaTheme="majorEastAsia" w:hAnsi="Arial" w:cs="Arial"/>
            <w:sz w:val="20"/>
            <w:szCs w:val="20"/>
          </w:rPr>
          <w:t>https://pipelinereview.com/index.php/2020072975438/Antibodies/Ridgeback-Biotherapeutics-LP-Announces-Priority-Review-of-Biologics-License-Application-for-ansuvimab-Ebola-Treatment.html</w:t>
        </w:r>
      </w:hyperlink>
    </w:p>
  </w:footnote>
  <w:footnote w:id="209">
    <w:p w:rsidR="0049281A" w:rsidRPr="003E34DF" w:rsidRDefault="0049281A" w:rsidP="00E61B3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4" w:history="1">
        <w:r w:rsidRPr="003E34DF">
          <w:rPr>
            <w:rStyle w:val="Hyperlink"/>
            <w:rFonts w:ascii="Arial" w:eastAsiaTheme="majorEastAsia" w:hAnsi="Arial" w:cs="Arial"/>
            <w:sz w:val="20"/>
            <w:szCs w:val="20"/>
          </w:rPr>
          <w:t>https://seekingalpha.com/news/3596564-regeneron-lands-barda-contract-for-ebola-cocktail</w:t>
        </w:r>
      </w:hyperlink>
    </w:p>
  </w:footnote>
  <w:footnote w:id="210">
    <w:p w:rsidR="0049281A" w:rsidRPr="003E34DF" w:rsidRDefault="0049281A" w:rsidP="00E61B3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5" w:history="1">
        <w:r w:rsidRPr="003E34DF">
          <w:rPr>
            <w:rStyle w:val="Hyperlink"/>
            <w:rFonts w:ascii="Arial" w:eastAsiaTheme="majorEastAsia" w:hAnsi="Arial" w:cs="Arial"/>
            <w:sz w:val="20"/>
            <w:szCs w:val="20"/>
          </w:rPr>
          <w:t>https://pipelinereview.com/index.php/2020073075443/Antibodies/NEJM-Study-Demonstrates-Safety-and-Efficacy-of-First-Novel-Monoclonal-Antibody-Specifically-Developed-to-Treat-Yellow-Fever.html</w:t>
        </w:r>
      </w:hyperlink>
    </w:p>
  </w:footnote>
  <w:footnote w:id="211">
    <w:p w:rsidR="0049281A" w:rsidRPr="003E34DF" w:rsidRDefault="0049281A" w:rsidP="00E61B3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66" w:history="1">
        <w:r w:rsidRPr="003E34DF">
          <w:rPr>
            <w:rStyle w:val="Hyperlink"/>
            <w:rFonts w:ascii="Arial" w:eastAsiaTheme="majorEastAsia" w:hAnsi="Arial" w:cs="Arial"/>
          </w:rPr>
          <w:t>https://pipelinereview.com/index.php/2020073175456/Antibodies/SAB-Biotherapeutics-Announces-First-Participant-Dosed-in-Phase-1-Clinical-Trial-of-SAB-176-for-Seasonal-Influenza.html</w:t>
        </w:r>
      </w:hyperlink>
    </w:p>
  </w:footnote>
  <w:footnote w:id="212">
    <w:p w:rsidR="0049281A" w:rsidRPr="003E34DF" w:rsidRDefault="0049281A" w:rsidP="00E61B3C">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67" w:history="1">
        <w:r w:rsidRPr="003E34DF">
          <w:rPr>
            <w:rStyle w:val="Hyperlink"/>
            <w:rFonts w:ascii="Arial" w:eastAsiaTheme="majorEastAsia" w:hAnsi="Arial" w:cs="Arial"/>
          </w:rPr>
          <w:t>https://www.medscape.com/viewarticle/934892</w:t>
        </w:r>
      </w:hyperlink>
    </w:p>
  </w:footnote>
  <w:footnote w:id="213">
    <w:p w:rsidR="0049281A" w:rsidRPr="003E34DF" w:rsidRDefault="0049281A" w:rsidP="00B916EB">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8" w:history="1">
        <w:r w:rsidRPr="003E34DF">
          <w:rPr>
            <w:rStyle w:val="Hyperlink"/>
            <w:rFonts w:ascii="Arial" w:eastAsiaTheme="majorEastAsia" w:hAnsi="Arial" w:cs="Arial"/>
            <w:sz w:val="20"/>
            <w:szCs w:val="20"/>
          </w:rPr>
          <w:t>https://www.fiercepharma.com/pharma/astrazeneca-after-prior-issues-flumist-ramps-up-production-response-to-pandemic</w:t>
        </w:r>
      </w:hyperlink>
    </w:p>
  </w:footnote>
  <w:footnote w:id="214">
    <w:p w:rsidR="0049281A" w:rsidRPr="003E34DF" w:rsidRDefault="0049281A" w:rsidP="00B916EB">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69" w:history="1">
        <w:r w:rsidRPr="003E34DF">
          <w:rPr>
            <w:rStyle w:val="Hyperlink"/>
            <w:rFonts w:ascii="Arial" w:eastAsiaTheme="majorEastAsia" w:hAnsi="Arial" w:cs="Arial"/>
            <w:sz w:val="20"/>
            <w:szCs w:val="20"/>
          </w:rPr>
          <w:t>https://www.the-scientist.com/feature/characteristics-that-give-viruses-pandemic-potential-67822</w:t>
        </w:r>
      </w:hyperlink>
    </w:p>
  </w:footnote>
  <w:footnote w:id="215">
    <w:p w:rsidR="0049281A" w:rsidRPr="003E34DF" w:rsidRDefault="0049281A" w:rsidP="0070202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70" w:history="1">
        <w:r w:rsidRPr="003E34DF">
          <w:rPr>
            <w:rStyle w:val="Hyperlink"/>
            <w:rFonts w:ascii="Arial" w:eastAsiaTheme="majorEastAsia" w:hAnsi="Arial" w:cs="Arial"/>
          </w:rPr>
          <w:t>https://www.healio.com/news/infectious-disease/20200804/mouthwash-ingredients-effective-against-pneumonia-pathogens</w:t>
        </w:r>
      </w:hyperlink>
    </w:p>
  </w:footnote>
  <w:footnote w:id="216">
    <w:p w:rsidR="0049281A" w:rsidRPr="003E34DF" w:rsidRDefault="0049281A" w:rsidP="0070202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71" w:history="1">
        <w:r w:rsidRPr="003E34DF">
          <w:rPr>
            <w:rStyle w:val="Hyperlink"/>
            <w:rFonts w:ascii="Arial" w:eastAsiaTheme="majorEastAsia" w:hAnsi="Arial" w:cs="Arial"/>
          </w:rPr>
          <w:t>https://www.abc.net.au/news/rural/2020-08-06/q-fever-research-funding-boosted-in-search-for-better-vaccine/12526106</w:t>
        </w:r>
      </w:hyperlink>
    </w:p>
  </w:footnote>
  <w:footnote w:id="217">
    <w:p w:rsidR="0049281A" w:rsidRPr="003E34DF" w:rsidRDefault="0049281A" w:rsidP="0070202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72" w:history="1">
        <w:r w:rsidRPr="003E34DF">
          <w:rPr>
            <w:rStyle w:val="Hyperlink"/>
            <w:rFonts w:ascii="Arial" w:eastAsiaTheme="majorEastAsia" w:hAnsi="Arial" w:cs="Arial"/>
          </w:rPr>
          <w:t>https://www.healio.com/news/infectious-disease/20200803/bathroom-hand-dryers-can-harbor-spread-staphylococcus-fecal-matter</w:t>
        </w:r>
      </w:hyperlink>
    </w:p>
  </w:footnote>
  <w:footnote w:id="218">
    <w:p w:rsidR="0049281A" w:rsidRPr="003E34DF" w:rsidRDefault="0049281A" w:rsidP="0070202D">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73" w:history="1">
        <w:r w:rsidRPr="003E34DF">
          <w:rPr>
            <w:rStyle w:val="Hyperlink"/>
            <w:rFonts w:ascii="Arial" w:eastAsiaTheme="majorEastAsia" w:hAnsi="Arial" w:cs="Arial"/>
          </w:rPr>
          <w:t>https://www.9news.com.au/national/bird-flu-outbreak-found-on-victorian-egg-farm-no-risk-to-public-say-authorities-avian-influenza/b571fa55-b149-4db3-afef-eb254f3209d5</w:t>
        </w:r>
      </w:hyperlink>
    </w:p>
  </w:footnote>
  <w:footnote w:id="219">
    <w:p w:rsidR="0049281A" w:rsidRPr="003E34DF" w:rsidRDefault="0049281A" w:rsidP="0070202D">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74" w:history="1">
        <w:r w:rsidRPr="003E34DF">
          <w:rPr>
            <w:rStyle w:val="Hyperlink"/>
            <w:rFonts w:ascii="Arial" w:eastAsiaTheme="majorEastAsia" w:hAnsi="Arial" w:cs="Arial"/>
            <w:sz w:val="20"/>
            <w:szCs w:val="20"/>
          </w:rPr>
          <w:t>https://pipelinereview.com/index.php/2020080775526/Small-Molecules/U.S.-Food-and-Drug-Administration-Approves-Lampit-nifurtimox-for-the-Treatment-of-Chagas-Disease-in-Children.html</w:t>
        </w:r>
      </w:hyperlink>
    </w:p>
  </w:footnote>
  <w:footnote w:id="220">
    <w:p w:rsidR="0049281A" w:rsidRPr="003E34DF" w:rsidRDefault="0049281A" w:rsidP="0054081C">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75" w:history="1">
        <w:r w:rsidRPr="003E34DF">
          <w:rPr>
            <w:rStyle w:val="Hyperlink"/>
            <w:rFonts w:ascii="Arial" w:eastAsiaTheme="majorEastAsia" w:hAnsi="Arial" w:cs="Arial"/>
            <w:sz w:val="20"/>
            <w:szCs w:val="20"/>
          </w:rPr>
          <w:t>https://www.mirror.co.uk/news/world-news/china-hit-another-virus-outbreak-22486119</w:t>
        </w:r>
      </w:hyperlink>
    </w:p>
  </w:footnote>
  <w:footnote w:id="221">
    <w:p w:rsidR="0049281A" w:rsidRPr="003E34DF" w:rsidRDefault="0049281A" w:rsidP="00677370">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76" w:history="1">
        <w:r w:rsidRPr="003E34DF">
          <w:rPr>
            <w:rStyle w:val="Hyperlink"/>
            <w:rFonts w:ascii="Arial" w:eastAsiaTheme="majorEastAsia" w:hAnsi="Arial" w:cs="Arial"/>
          </w:rPr>
          <w:t>https://www.9news.com.au/world/bubonic-plague-china-inner-mongolia-death-village-sealed-off/529ce80c-5ac6-4e5c-80e8-0975c389b546</w:t>
        </w:r>
      </w:hyperlink>
    </w:p>
  </w:footnote>
  <w:footnote w:id="222">
    <w:p w:rsidR="0049281A" w:rsidRPr="003E34DF" w:rsidRDefault="0049281A" w:rsidP="00677370">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77" w:history="1">
        <w:r w:rsidRPr="003E34DF">
          <w:rPr>
            <w:rStyle w:val="Hyperlink"/>
            <w:rFonts w:ascii="Arial" w:eastAsiaTheme="majorEastAsia" w:hAnsi="Arial" w:cs="Arial"/>
            <w:sz w:val="20"/>
            <w:szCs w:val="20"/>
          </w:rPr>
          <w:t>https://losalamosreporter.com/2020/08/07/rio-arriba-county-man-dies-from-human-plague/</w:t>
        </w:r>
      </w:hyperlink>
    </w:p>
  </w:footnote>
  <w:footnote w:id="223">
    <w:p w:rsidR="0049281A" w:rsidRPr="003E34DF" w:rsidRDefault="0049281A" w:rsidP="00677370">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78" w:history="1">
        <w:r w:rsidRPr="003E34DF">
          <w:rPr>
            <w:rStyle w:val="Hyperlink"/>
            <w:rFonts w:ascii="Arial" w:eastAsiaTheme="majorEastAsia" w:hAnsi="Arial" w:cs="Arial"/>
            <w:sz w:val="20"/>
            <w:szCs w:val="20"/>
          </w:rPr>
          <w:t>https://www.medpagetoday.com/meetingcoverage/ats/88014</w:t>
        </w:r>
      </w:hyperlink>
    </w:p>
  </w:footnote>
  <w:footnote w:id="224">
    <w:p w:rsidR="0049281A" w:rsidRPr="003E34DF" w:rsidRDefault="0049281A" w:rsidP="00677370">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79" w:history="1">
        <w:r w:rsidRPr="003E34DF">
          <w:rPr>
            <w:rStyle w:val="Hyperlink"/>
            <w:rFonts w:ascii="Arial" w:eastAsiaTheme="majorEastAsia" w:hAnsi="Arial" w:cs="Arial"/>
            <w:sz w:val="20"/>
            <w:szCs w:val="20"/>
          </w:rPr>
          <w:t>https://www.sciencedaily.com/releases/2020/08/200811133228.htm</w:t>
        </w:r>
      </w:hyperlink>
    </w:p>
  </w:footnote>
  <w:footnote w:id="225">
    <w:p w:rsidR="0049281A" w:rsidRPr="003E34DF" w:rsidRDefault="0049281A" w:rsidP="00677370">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80" w:history="1">
        <w:r w:rsidRPr="003E34DF">
          <w:rPr>
            <w:rStyle w:val="Hyperlink"/>
            <w:rFonts w:ascii="Arial" w:eastAsiaTheme="majorEastAsia" w:hAnsi="Arial" w:cs="Arial"/>
            <w:sz w:val="20"/>
            <w:szCs w:val="20"/>
          </w:rPr>
          <w:t>https://www.2minutemedicine.com/further-evidence-that-zika-virus-disease-associated-with-brain-and-eye-birth-defects/</w:t>
        </w:r>
      </w:hyperlink>
    </w:p>
  </w:footnote>
  <w:footnote w:id="226">
    <w:p w:rsidR="0049281A" w:rsidRPr="003E34DF" w:rsidRDefault="0049281A" w:rsidP="00B916EB">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81" w:history="1">
        <w:r w:rsidRPr="003E34DF">
          <w:rPr>
            <w:rStyle w:val="Hyperlink"/>
            <w:rFonts w:ascii="Arial" w:eastAsiaTheme="majorEastAsia" w:hAnsi="Arial" w:cs="Arial"/>
          </w:rPr>
          <w:t>https://www.labonline.com.au/content/life-scientist/article/synthetic-peptide-takes-away-bacteria-s-drug-resistance-703029819?utm_source=Adestra&amp;utm_medium</w:t>
        </w:r>
      </w:hyperlink>
    </w:p>
  </w:footnote>
  <w:footnote w:id="227">
    <w:p w:rsidR="0049281A" w:rsidRPr="003E34DF" w:rsidRDefault="0049281A" w:rsidP="00FE09FF">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82" w:history="1">
        <w:r w:rsidRPr="003E34DF">
          <w:rPr>
            <w:rStyle w:val="Hyperlink"/>
            <w:rFonts w:ascii="Arial" w:eastAsiaTheme="majorEastAsia" w:hAnsi="Arial" w:cs="Arial"/>
          </w:rPr>
          <w:t>https://www.fiercebiotech.com/research/outsmarting-covid-19-ando-other-coronaviruses-by-analyzing-rna-single-cells</w:t>
        </w:r>
      </w:hyperlink>
    </w:p>
  </w:footnote>
  <w:footnote w:id="228">
    <w:p w:rsidR="0049281A" w:rsidRPr="003E34DF" w:rsidRDefault="0049281A" w:rsidP="00FE09FF">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83" w:history="1">
        <w:r w:rsidRPr="003E34DF">
          <w:rPr>
            <w:rStyle w:val="Hyperlink"/>
            <w:rFonts w:ascii="Arial" w:eastAsiaTheme="majorEastAsia" w:hAnsi="Arial" w:cs="Arial"/>
            <w:sz w:val="20"/>
            <w:szCs w:val="20"/>
          </w:rPr>
          <w:t>https://pipelinereview.com/index.php/2020072975430/More-News/Lillys-P-tau217-Blood-Test-Shows-High-Accuracy-in-Diagnosis-of-Alzheimers-Disease-in-Data-Published-in-JAMA.html</w:t>
        </w:r>
      </w:hyperlink>
      <w:r w:rsidRPr="003E34DF">
        <w:rPr>
          <w:rStyle w:val="Hyperlink"/>
          <w:rFonts w:ascii="Arial" w:eastAsiaTheme="majorEastAsia" w:hAnsi="Arial" w:cs="Arial"/>
          <w:sz w:val="20"/>
          <w:szCs w:val="20"/>
        </w:rPr>
        <w:t xml:space="preserve"> </w:t>
      </w:r>
      <w:r w:rsidRPr="003E34DF">
        <w:rPr>
          <w:rStyle w:val="Hyperlink"/>
          <w:rFonts w:ascii="Arial" w:eastAsiaTheme="majorEastAsia" w:hAnsi="Arial" w:cs="Arial"/>
          <w:color w:val="auto"/>
          <w:sz w:val="20"/>
          <w:szCs w:val="20"/>
          <w:u w:val="none"/>
        </w:rPr>
        <w:t>and</w:t>
      </w:r>
      <w:r w:rsidRPr="003E34DF">
        <w:rPr>
          <w:rStyle w:val="Hyperlink"/>
          <w:rFonts w:ascii="Arial" w:eastAsiaTheme="majorEastAsia" w:hAnsi="Arial" w:cs="Arial"/>
          <w:sz w:val="20"/>
          <w:szCs w:val="20"/>
          <w:u w:val="none"/>
        </w:rPr>
        <w:t xml:space="preserve"> </w:t>
      </w:r>
      <w:hyperlink r:id="rId284" w:history="1">
        <w:r w:rsidRPr="003E34DF">
          <w:rPr>
            <w:rStyle w:val="Hyperlink"/>
            <w:rFonts w:ascii="Arial" w:eastAsiaTheme="majorEastAsia" w:hAnsi="Arial" w:cs="Arial"/>
            <w:sz w:val="20"/>
            <w:szCs w:val="20"/>
          </w:rPr>
          <w:t>https://jamanetwork.com/journals/jama/fullarticle/2768841</w:t>
        </w:r>
      </w:hyperlink>
      <w:r w:rsidRPr="003E34DF">
        <w:rPr>
          <w:rFonts w:ascii="Arial" w:hAnsi="Arial" w:cs="Arial"/>
          <w:sz w:val="20"/>
          <w:szCs w:val="20"/>
        </w:rPr>
        <w:t xml:space="preserve"> and </w:t>
      </w:r>
      <w:hyperlink r:id="rId285" w:history="1">
        <w:r w:rsidRPr="003E34DF">
          <w:rPr>
            <w:rStyle w:val="Hyperlink"/>
            <w:rFonts w:ascii="Arial" w:eastAsiaTheme="majorEastAsia" w:hAnsi="Arial" w:cs="Arial"/>
            <w:sz w:val="20"/>
            <w:szCs w:val="20"/>
          </w:rPr>
          <w:t>https://www.medscape.com/viewarticle/934831</w:t>
        </w:r>
      </w:hyperlink>
    </w:p>
  </w:footnote>
  <w:footnote w:id="229">
    <w:p w:rsidR="0049281A" w:rsidRPr="003E34DF" w:rsidRDefault="0049281A" w:rsidP="00FE09FF">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86" w:history="1">
        <w:r w:rsidRPr="003E34DF">
          <w:rPr>
            <w:rStyle w:val="Hyperlink"/>
            <w:rFonts w:ascii="Arial" w:eastAsiaTheme="majorEastAsia" w:hAnsi="Arial" w:cs="Arial"/>
            <w:sz w:val="20"/>
            <w:szCs w:val="20"/>
          </w:rPr>
          <w:t>https://pipelinereview.com/index.php/2020072975427/Antibodies/UCB-enters-into-collaboration-with-Roche-to-develop-antibody-treatment-for-people-living-with-Alzheimers-Disease.html</w:t>
        </w:r>
      </w:hyperlink>
    </w:p>
  </w:footnote>
  <w:footnote w:id="230">
    <w:p w:rsidR="0049281A" w:rsidRPr="003E34DF" w:rsidRDefault="0049281A" w:rsidP="00FE09FF">
      <w:pPr>
        <w:pStyle w:val="FootnoteText"/>
        <w:rPr>
          <w:rFonts w:ascii="Arial" w:hAnsi="Arial" w:cs="Arial"/>
        </w:rPr>
      </w:pPr>
      <w:r w:rsidRPr="003E34DF">
        <w:rPr>
          <w:rStyle w:val="FootnoteReference"/>
          <w:rFonts w:ascii="Arial" w:hAnsi="Arial" w:cs="Arial"/>
        </w:rPr>
        <w:footnoteRef/>
      </w:r>
      <w:r w:rsidRPr="003E34DF">
        <w:rPr>
          <w:rFonts w:ascii="Arial" w:hAnsi="Arial" w:cs="Arial"/>
        </w:rPr>
        <w:t xml:space="preserve"> </w:t>
      </w:r>
      <w:hyperlink r:id="rId287" w:history="1">
        <w:r w:rsidRPr="003E34DF">
          <w:rPr>
            <w:rStyle w:val="Hyperlink"/>
            <w:rFonts w:ascii="Arial" w:eastAsiaTheme="majorEastAsia" w:hAnsi="Arial" w:cs="Arial"/>
          </w:rPr>
          <w:t>https://newatlas.com/medical/world-first-gene-therapy-alzheimers-memory/</w:t>
        </w:r>
      </w:hyperlink>
    </w:p>
  </w:footnote>
  <w:footnote w:id="231">
    <w:p w:rsidR="0049281A" w:rsidRPr="003E34DF" w:rsidRDefault="0049281A" w:rsidP="00E325BD">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88" w:history="1">
        <w:r w:rsidRPr="003E34DF">
          <w:rPr>
            <w:rStyle w:val="Hyperlink"/>
            <w:rFonts w:ascii="Arial" w:eastAsiaTheme="majorEastAsia" w:hAnsi="Arial" w:cs="Arial"/>
            <w:sz w:val="20"/>
            <w:szCs w:val="20"/>
          </w:rPr>
          <w:t>https://www.moneycontrol.com/news/business/stocks/cadila-healthcare-shares-gain-after-zydus-gets-usfda-nod-for-cancer-drug-trials-5586341.html</w:t>
        </w:r>
      </w:hyperlink>
    </w:p>
  </w:footnote>
  <w:footnote w:id="232">
    <w:p w:rsidR="0049281A" w:rsidRPr="003E34DF" w:rsidRDefault="0049281A" w:rsidP="00AA4FD1">
      <w:pPr>
        <w:rPr>
          <w:rFonts w:ascii="Arial" w:hAnsi="Arial" w:cs="Arial"/>
          <w:sz w:val="20"/>
          <w:szCs w:val="20"/>
        </w:rPr>
      </w:pPr>
      <w:r w:rsidRPr="003E34DF">
        <w:rPr>
          <w:rStyle w:val="FootnoteReference"/>
          <w:rFonts w:ascii="Arial" w:hAnsi="Arial" w:cs="Arial"/>
          <w:sz w:val="20"/>
          <w:szCs w:val="20"/>
        </w:rPr>
        <w:footnoteRef/>
      </w:r>
      <w:r w:rsidRPr="003E34DF">
        <w:rPr>
          <w:rFonts w:ascii="Arial" w:hAnsi="Arial" w:cs="Arial"/>
          <w:sz w:val="20"/>
          <w:szCs w:val="20"/>
        </w:rPr>
        <w:t xml:space="preserve"> </w:t>
      </w:r>
      <w:hyperlink r:id="rId289" w:history="1">
        <w:r w:rsidRPr="003E34DF">
          <w:rPr>
            <w:rStyle w:val="Hyperlink"/>
            <w:rFonts w:ascii="Arial" w:eastAsiaTheme="majorEastAsia" w:hAnsi="Arial" w:cs="Arial"/>
            <w:sz w:val="20"/>
            <w:szCs w:val="20"/>
          </w:rPr>
          <w:t>https://thelimbic.com/haematology/pharma-industry-payments-to-haematologists-under-the-microscope/</w:t>
        </w:r>
      </w:hyperlink>
    </w:p>
  </w:footnote>
  <w:footnote w:id="233">
    <w:p w:rsidR="0049281A" w:rsidRPr="003E34DF" w:rsidRDefault="0049281A" w:rsidP="00C97E0B">
      <w:pPr>
        <w:rPr>
          <w:rFonts w:ascii="Arial" w:hAnsi="Arial" w:cs="Arial"/>
          <w:sz w:val="20"/>
          <w:szCs w:val="20"/>
        </w:rPr>
      </w:pPr>
      <w:r w:rsidRPr="003E34DF">
        <w:rPr>
          <w:rStyle w:val="FootnoteReference"/>
          <w:rFonts w:ascii="Arial" w:hAnsi="Arial" w:cs="Arial"/>
          <w:sz w:val="20"/>
          <w:szCs w:val="20"/>
        </w:rPr>
        <w:footnoteRef/>
      </w:r>
      <w:hyperlink r:id="rId290" w:history="1">
        <w:r w:rsidRPr="003E34DF">
          <w:rPr>
            <w:rStyle w:val="Hyperlink"/>
            <w:rFonts w:ascii="Arial" w:eastAsiaTheme="majorEastAsia" w:hAnsi="Arial" w:cs="Arial"/>
            <w:sz w:val="20"/>
            <w:szCs w:val="20"/>
          </w:rPr>
          <w:t>http://www.pharmatimes.com/news/hancock_confirms_replacement_of_public_health_england_1347010</w:t>
        </w:r>
      </w:hyperlink>
    </w:p>
  </w:footnote>
  <w:footnote w:id="234">
    <w:p w:rsidR="0049281A" w:rsidRPr="00EF27B9" w:rsidRDefault="0049281A" w:rsidP="00E27DDC">
      <w:pPr>
        <w:rPr>
          <w:rFonts w:ascii="Arial" w:hAnsi="Arial" w:cs="Arial"/>
          <w:sz w:val="20"/>
          <w:szCs w:val="20"/>
        </w:rPr>
      </w:pPr>
      <w:r w:rsidRPr="00EF27B9">
        <w:rPr>
          <w:rStyle w:val="FootnoteReference"/>
          <w:rFonts w:ascii="Arial" w:hAnsi="Arial" w:cs="Arial"/>
          <w:sz w:val="20"/>
          <w:szCs w:val="20"/>
        </w:rPr>
        <w:footnoteRef/>
      </w:r>
      <w:r w:rsidRPr="00EF27B9">
        <w:rPr>
          <w:rFonts w:ascii="Arial" w:hAnsi="Arial" w:cs="Arial"/>
          <w:sz w:val="20"/>
          <w:szCs w:val="20"/>
        </w:rPr>
        <w:t xml:space="preserve"> </w:t>
      </w:r>
      <w:hyperlink r:id="rId291" w:history="1">
        <w:r w:rsidRPr="00EF27B9">
          <w:rPr>
            <w:rStyle w:val="Hyperlink"/>
            <w:rFonts w:ascii="Arial" w:eastAsiaTheme="majorEastAsia" w:hAnsi="Arial" w:cs="Arial"/>
            <w:sz w:val="20"/>
            <w:szCs w:val="20"/>
          </w:rPr>
          <w:t>https://www.healio.com/news/rheumatology/20200821/unproven-stem-cell-therapy-claims-spread-beyond-arthritis-into-covid19</w:t>
        </w:r>
      </w:hyperlink>
    </w:p>
  </w:footnote>
  <w:footnote w:id="235">
    <w:p w:rsidR="0049281A" w:rsidRPr="00572270" w:rsidRDefault="0049281A" w:rsidP="00E27DDC">
      <w:pPr>
        <w:pStyle w:val="FootnoteText"/>
        <w:rPr>
          <w:rFonts w:ascii="Arial" w:hAnsi="Arial" w:cs="Arial"/>
        </w:rPr>
      </w:pPr>
      <w:r w:rsidRPr="00572270">
        <w:rPr>
          <w:rStyle w:val="FootnoteReference"/>
          <w:rFonts w:ascii="Arial" w:hAnsi="Arial" w:cs="Arial"/>
        </w:rPr>
        <w:footnoteRef/>
      </w:r>
      <w:r w:rsidRPr="00572270">
        <w:rPr>
          <w:rFonts w:ascii="Arial" w:hAnsi="Arial" w:cs="Arial"/>
        </w:rPr>
        <w:t xml:space="preserve"> </w:t>
      </w:r>
      <w:hyperlink r:id="rId292" w:history="1">
        <w:r w:rsidRPr="00572270">
          <w:rPr>
            <w:rStyle w:val="Hyperlink"/>
            <w:rFonts w:ascii="Arial" w:eastAsiaTheme="majorEastAsia" w:hAnsi="Arial" w:cs="Arial"/>
          </w:rPr>
          <w:t>https://jamanetwork.com/journals/jamanetworkopen/fullarticle/2769313</w:t>
        </w:r>
      </w:hyperlink>
    </w:p>
  </w:footnote>
  <w:footnote w:id="236">
    <w:p w:rsidR="0049281A" w:rsidRPr="00572270" w:rsidRDefault="0049281A" w:rsidP="00E27DDC">
      <w:pPr>
        <w:pStyle w:val="FootnoteText"/>
        <w:rPr>
          <w:rFonts w:ascii="Arial" w:hAnsi="Arial" w:cs="Arial"/>
        </w:rPr>
      </w:pPr>
      <w:r w:rsidRPr="00572270">
        <w:rPr>
          <w:rStyle w:val="FootnoteReference"/>
          <w:rFonts w:ascii="Arial" w:hAnsi="Arial" w:cs="Arial"/>
        </w:rPr>
        <w:footnoteRef/>
      </w:r>
      <w:r w:rsidRPr="00572270">
        <w:rPr>
          <w:rFonts w:ascii="Arial" w:hAnsi="Arial" w:cs="Arial"/>
        </w:rPr>
        <w:t xml:space="preserve"> </w:t>
      </w:r>
      <w:hyperlink r:id="rId293" w:history="1">
        <w:r w:rsidRPr="00572270">
          <w:rPr>
            <w:rStyle w:val="Hyperlink"/>
            <w:rFonts w:ascii="Arial" w:eastAsiaTheme="majorEastAsia" w:hAnsi="Arial" w:cs="Arial"/>
          </w:rPr>
          <w:t>https://www.medscape.com/viewarticle/935809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85"/>
    <w:multiLevelType w:val="hybridMultilevel"/>
    <w:tmpl w:val="B84E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4DF9"/>
    <w:multiLevelType w:val="multilevel"/>
    <w:tmpl w:val="1D84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576E2"/>
    <w:multiLevelType w:val="multilevel"/>
    <w:tmpl w:val="90AA37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00E3E"/>
    <w:multiLevelType w:val="hybridMultilevel"/>
    <w:tmpl w:val="36E2FC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10DD1"/>
    <w:multiLevelType w:val="hybridMultilevel"/>
    <w:tmpl w:val="88861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E96FAE"/>
    <w:multiLevelType w:val="multilevel"/>
    <w:tmpl w:val="3B8819F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FC54A7"/>
    <w:multiLevelType w:val="hybridMultilevel"/>
    <w:tmpl w:val="62608104"/>
    <w:lvl w:ilvl="0" w:tplc="0870265C">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5D8754E"/>
    <w:multiLevelType w:val="multilevel"/>
    <w:tmpl w:val="4216D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07DC8"/>
    <w:multiLevelType w:val="hybridMultilevel"/>
    <w:tmpl w:val="8A684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9370A5"/>
    <w:multiLevelType w:val="hybridMultilevel"/>
    <w:tmpl w:val="5254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F542F"/>
    <w:multiLevelType w:val="hybridMultilevel"/>
    <w:tmpl w:val="FD9CD4B4"/>
    <w:lvl w:ilvl="0" w:tplc="BF940D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E53E2"/>
    <w:multiLevelType w:val="hybridMultilevel"/>
    <w:tmpl w:val="793C7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3D182F"/>
    <w:multiLevelType w:val="hybridMultilevel"/>
    <w:tmpl w:val="23A61978"/>
    <w:lvl w:ilvl="0" w:tplc="955ED12E">
      <w:start w:val="1"/>
      <w:numFmt w:val="decimal"/>
      <w:pStyle w:val="TOCbold16ptbluenumber"/>
      <w:lvlText w:val="%1."/>
      <w:lvlJc w:val="left"/>
      <w:pPr>
        <w:ind w:left="360"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7" w15:restartNumberingAfterBreak="0">
    <w:nsid w:val="7FAB1F72"/>
    <w:multiLevelType w:val="hybridMultilevel"/>
    <w:tmpl w:val="3A426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10"/>
  </w:num>
  <w:num w:numId="6">
    <w:abstractNumId w:val="16"/>
  </w:num>
  <w:num w:numId="7">
    <w:abstractNumId w:val="8"/>
  </w:num>
  <w:num w:numId="8">
    <w:abstractNumId w:val="9"/>
  </w:num>
  <w:num w:numId="9">
    <w:abstractNumId w:val="7"/>
  </w:num>
  <w:num w:numId="10">
    <w:abstractNumId w:val="17"/>
  </w:num>
  <w:num w:numId="11">
    <w:abstractNumId w:val="14"/>
  </w:num>
  <w:num w:numId="12">
    <w:abstractNumId w:val="5"/>
  </w:num>
  <w:num w:numId="13">
    <w:abstractNumId w:val="7"/>
  </w:num>
  <w:num w:numId="14">
    <w:abstractNumId w:val="5"/>
  </w:num>
  <w:num w:numId="15">
    <w:abstractNumId w:val="17"/>
  </w:num>
  <w:num w:numId="16">
    <w:abstractNumId w:val="14"/>
  </w:num>
  <w:num w:numId="17">
    <w:abstractNumId w:val="13"/>
  </w:num>
  <w:num w:numId="18">
    <w:abstractNumId w:val="6"/>
  </w:num>
  <w:num w:numId="19">
    <w:abstractNumId w:val="1"/>
  </w:num>
  <w:num w:numId="20">
    <w:abstractNumId w:val="12"/>
  </w:num>
  <w:num w:numId="21">
    <w:abstractNumId w:val="0"/>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258"/>
    <w:rsid w:val="000014E7"/>
    <w:rsid w:val="00001726"/>
    <w:rsid w:val="00001E66"/>
    <w:rsid w:val="00001F63"/>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CBD"/>
    <w:rsid w:val="00006271"/>
    <w:rsid w:val="000062C0"/>
    <w:rsid w:val="00006537"/>
    <w:rsid w:val="0000662B"/>
    <w:rsid w:val="00006843"/>
    <w:rsid w:val="00006869"/>
    <w:rsid w:val="00006A20"/>
    <w:rsid w:val="00006E3D"/>
    <w:rsid w:val="000070BA"/>
    <w:rsid w:val="0000718E"/>
    <w:rsid w:val="00007236"/>
    <w:rsid w:val="00007301"/>
    <w:rsid w:val="000073BA"/>
    <w:rsid w:val="0000787F"/>
    <w:rsid w:val="00007915"/>
    <w:rsid w:val="00007C9C"/>
    <w:rsid w:val="00007E06"/>
    <w:rsid w:val="00007FE0"/>
    <w:rsid w:val="000105DB"/>
    <w:rsid w:val="000106A1"/>
    <w:rsid w:val="000107B4"/>
    <w:rsid w:val="00010BB2"/>
    <w:rsid w:val="00010CDA"/>
    <w:rsid w:val="00010E93"/>
    <w:rsid w:val="0001110F"/>
    <w:rsid w:val="00011219"/>
    <w:rsid w:val="0001135A"/>
    <w:rsid w:val="000113C1"/>
    <w:rsid w:val="0001164C"/>
    <w:rsid w:val="0001185E"/>
    <w:rsid w:val="000119D4"/>
    <w:rsid w:val="00011C2A"/>
    <w:rsid w:val="00011D35"/>
    <w:rsid w:val="00011D90"/>
    <w:rsid w:val="00012417"/>
    <w:rsid w:val="000125B1"/>
    <w:rsid w:val="00012684"/>
    <w:rsid w:val="00012DCD"/>
    <w:rsid w:val="00012F4F"/>
    <w:rsid w:val="00012FD0"/>
    <w:rsid w:val="00013091"/>
    <w:rsid w:val="00013204"/>
    <w:rsid w:val="000133E8"/>
    <w:rsid w:val="00013787"/>
    <w:rsid w:val="00013856"/>
    <w:rsid w:val="0001387F"/>
    <w:rsid w:val="00013922"/>
    <w:rsid w:val="000139A1"/>
    <w:rsid w:val="000139B4"/>
    <w:rsid w:val="00013F22"/>
    <w:rsid w:val="000140B0"/>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AD1"/>
    <w:rsid w:val="00017C8A"/>
    <w:rsid w:val="00017D0C"/>
    <w:rsid w:val="000205FE"/>
    <w:rsid w:val="00021220"/>
    <w:rsid w:val="0002168A"/>
    <w:rsid w:val="00021B93"/>
    <w:rsid w:val="00021BA9"/>
    <w:rsid w:val="00021CB0"/>
    <w:rsid w:val="00021F02"/>
    <w:rsid w:val="000221D1"/>
    <w:rsid w:val="000222D7"/>
    <w:rsid w:val="00022E01"/>
    <w:rsid w:val="000237F0"/>
    <w:rsid w:val="00023CD1"/>
    <w:rsid w:val="0002403C"/>
    <w:rsid w:val="00024455"/>
    <w:rsid w:val="0002468C"/>
    <w:rsid w:val="000247C0"/>
    <w:rsid w:val="00024A51"/>
    <w:rsid w:val="0002513E"/>
    <w:rsid w:val="000253C1"/>
    <w:rsid w:val="000254BC"/>
    <w:rsid w:val="000254F2"/>
    <w:rsid w:val="00025541"/>
    <w:rsid w:val="00025831"/>
    <w:rsid w:val="00025A14"/>
    <w:rsid w:val="00025C7B"/>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F8E"/>
    <w:rsid w:val="00033F96"/>
    <w:rsid w:val="00033F9A"/>
    <w:rsid w:val="0003427E"/>
    <w:rsid w:val="00034397"/>
    <w:rsid w:val="00034B59"/>
    <w:rsid w:val="00034EE9"/>
    <w:rsid w:val="0003501E"/>
    <w:rsid w:val="00035247"/>
    <w:rsid w:val="0003592D"/>
    <w:rsid w:val="00035990"/>
    <w:rsid w:val="00035BC9"/>
    <w:rsid w:val="00035C70"/>
    <w:rsid w:val="00035E75"/>
    <w:rsid w:val="00035EC7"/>
    <w:rsid w:val="00035F31"/>
    <w:rsid w:val="00035FB0"/>
    <w:rsid w:val="00035FF9"/>
    <w:rsid w:val="00036127"/>
    <w:rsid w:val="00036178"/>
    <w:rsid w:val="0003627E"/>
    <w:rsid w:val="000362E2"/>
    <w:rsid w:val="0003668D"/>
    <w:rsid w:val="00036A4B"/>
    <w:rsid w:val="00036AF4"/>
    <w:rsid w:val="00037244"/>
    <w:rsid w:val="0003728C"/>
    <w:rsid w:val="000373F2"/>
    <w:rsid w:val="000375FB"/>
    <w:rsid w:val="00037808"/>
    <w:rsid w:val="00037892"/>
    <w:rsid w:val="000378FA"/>
    <w:rsid w:val="00037ADA"/>
    <w:rsid w:val="00037D7B"/>
    <w:rsid w:val="00037DC2"/>
    <w:rsid w:val="0004051C"/>
    <w:rsid w:val="0004063B"/>
    <w:rsid w:val="0004094A"/>
    <w:rsid w:val="00040988"/>
    <w:rsid w:val="00040C4A"/>
    <w:rsid w:val="00040CD9"/>
    <w:rsid w:val="000411D3"/>
    <w:rsid w:val="000418BD"/>
    <w:rsid w:val="00041935"/>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B58"/>
    <w:rsid w:val="00044F4B"/>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9E1"/>
    <w:rsid w:val="00050A38"/>
    <w:rsid w:val="00050D78"/>
    <w:rsid w:val="00050DEC"/>
    <w:rsid w:val="00050E74"/>
    <w:rsid w:val="00050F6D"/>
    <w:rsid w:val="00051765"/>
    <w:rsid w:val="0005180B"/>
    <w:rsid w:val="00051B6B"/>
    <w:rsid w:val="00051DA5"/>
    <w:rsid w:val="000520CB"/>
    <w:rsid w:val="000521EC"/>
    <w:rsid w:val="0005248B"/>
    <w:rsid w:val="00052C6C"/>
    <w:rsid w:val="00052E73"/>
    <w:rsid w:val="000530F3"/>
    <w:rsid w:val="00053242"/>
    <w:rsid w:val="00053386"/>
    <w:rsid w:val="0005374F"/>
    <w:rsid w:val="00053842"/>
    <w:rsid w:val="00053B51"/>
    <w:rsid w:val="00053E23"/>
    <w:rsid w:val="00053E68"/>
    <w:rsid w:val="00053FCF"/>
    <w:rsid w:val="0005443A"/>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719"/>
    <w:rsid w:val="00056948"/>
    <w:rsid w:val="00056C9B"/>
    <w:rsid w:val="00056CDE"/>
    <w:rsid w:val="000570A0"/>
    <w:rsid w:val="00057333"/>
    <w:rsid w:val="000574EB"/>
    <w:rsid w:val="00057702"/>
    <w:rsid w:val="0005794E"/>
    <w:rsid w:val="00057A60"/>
    <w:rsid w:val="00057D54"/>
    <w:rsid w:val="000603C6"/>
    <w:rsid w:val="0006040F"/>
    <w:rsid w:val="00060454"/>
    <w:rsid w:val="0006060C"/>
    <w:rsid w:val="000609F6"/>
    <w:rsid w:val="00060A63"/>
    <w:rsid w:val="00060CA5"/>
    <w:rsid w:val="00060DB3"/>
    <w:rsid w:val="00061A80"/>
    <w:rsid w:val="00061AC3"/>
    <w:rsid w:val="0006207A"/>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C34"/>
    <w:rsid w:val="00067D49"/>
    <w:rsid w:val="00070568"/>
    <w:rsid w:val="000705DB"/>
    <w:rsid w:val="00070733"/>
    <w:rsid w:val="0007125E"/>
    <w:rsid w:val="00071287"/>
    <w:rsid w:val="00071444"/>
    <w:rsid w:val="000715B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932"/>
    <w:rsid w:val="00075ACE"/>
    <w:rsid w:val="00075C46"/>
    <w:rsid w:val="00075D1E"/>
    <w:rsid w:val="0007660F"/>
    <w:rsid w:val="00076850"/>
    <w:rsid w:val="00076986"/>
    <w:rsid w:val="00076C98"/>
    <w:rsid w:val="00077304"/>
    <w:rsid w:val="00077394"/>
    <w:rsid w:val="000775AA"/>
    <w:rsid w:val="00077748"/>
    <w:rsid w:val="00077A56"/>
    <w:rsid w:val="00077B6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6F0"/>
    <w:rsid w:val="000869AC"/>
    <w:rsid w:val="000869C7"/>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F92"/>
    <w:rsid w:val="00094022"/>
    <w:rsid w:val="000940B8"/>
    <w:rsid w:val="00094209"/>
    <w:rsid w:val="0009445A"/>
    <w:rsid w:val="00094772"/>
    <w:rsid w:val="00094827"/>
    <w:rsid w:val="00094B21"/>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630"/>
    <w:rsid w:val="000A1EEA"/>
    <w:rsid w:val="000A2264"/>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D3"/>
    <w:rsid w:val="000A516C"/>
    <w:rsid w:val="000A525F"/>
    <w:rsid w:val="000A5273"/>
    <w:rsid w:val="000A57B5"/>
    <w:rsid w:val="000A59AE"/>
    <w:rsid w:val="000A5C84"/>
    <w:rsid w:val="000A5CD5"/>
    <w:rsid w:val="000A62DF"/>
    <w:rsid w:val="000A6A20"/>
    <w:rsid w:val="000A714C"/>
    <w:rsid w:val="000A73C4"/>
    <w:rsid w:val="000A74BA"/>
    <w:rsid w:val="000A7598"/>
    <w:rsid w:val="000A7763"/>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B08"/>
    <w:rsid w:val="000B2DB6"/>
    <w:rsid w:val="000B3088"/>
    <w:rsid w:val="000B31A3"/>
    <w:rsid w:val="000B3327"/>
    <w:rsid w:val="000B33F6"/>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DB0"/>
    <w:rsid w:val="000B5E56"/>
    <w:rsid w:val="000B6111"/>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AD9"/>
    <w:rsid w:val="000C0C33"/>
    <w:rsid w:val="000C0CA1"/>
    <w:rsid w:val="000C0E07"/>
    <w:rsid w:val="000C10B0"/>
    <w:rsid w:val="000C1441"/>
    <w:rsid w:val="000C1827"/>
    <w:rsid w:val="000C1986"/>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9BF"/>
    <w:rsid w:val="000C6165"/>
    <w:rsid w:val="000C6511"/>
    <w:rsid w:val="000C666E"/>
    <w:rsid w:val="000C66F0"/>
    <w:rsid w:val="000C6BC3"/>
    <w:rsid w:val="000C763C"/>
    <w:rsid w:val="000C765A"/>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2F"/>
    <w:rsid w:val="000D7D4A"/>
    <w:rsid w:val="000D7D69"/>
    <w:rsid w:val="000D7DA9"/>
    <w:rsid w:val="000D7DC6"/>
    <w:rsid w:val="000E016A"/>
    <w:rsid w:val="000E0407"/>
    <w:rsid w:val="000E0A85"/>
    <w:rsid w:val="000E0B90"/>
    <w:rsid w:val="000E109E"/>
    <w:rsid w:val="000E1213"/>
    <w:rsid w:val="000E140F"/>
    <w:rsid w:val="000E14AD"/>
    <w:rsid w:val="000E14C8"/>
    <w:rsid w:val="000E1886"/>
    <w:rsid w:val="000E1AAB"/>
    <w:rsid w:val="000E2044"/>
    <w:rsid w:val="000E22B6"/>
    <w:rsid w:val="000E246A"/>
    <w:rsid w:val="000E246B"/>
    <w:rsid w:val="000E2632"/>
    <w:rsid w:val="000E2673"/>
    <w:rsid w:val="000E2AF1"/>
    <w:rsid w:val="000E2B32"/>
    <w:rsid w:val="000E2EF3"/>
    <w:rsid w:val="000E317D"/>
    <w:rsid w:val="000E32CD"/>
    <w:rsid w:val="000E32E8"/>
    <w:rsid w:val="000E3314"/>
    <w:rsid w:val="000E3416"/>
    <w:rsid w:val="000E3613"/>
    <w:rsid w:val="000E36CA"/>
    <w:rsid w:val="000E390F"/>
    <w:rsid w:val="000E39BA"/>
    <w:rsid w:val="000E3C06"/>
    <w:rsid w:val="000E3C4C"/>
    <w:rsid w:val="000E41BA"/>
    <w:rsid w:val="000E4B60"/>
    <w:rsid w:val="000E4F52"/>
    <w:rsid w:val="000E5005"/>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74A"/>
    <w:rsid w:val="000F1B1D"/>
    <w:rsid w:val="000F1E28"/>
    <w:rsid w:val="000F204C"/>
    <w:rsid w:val="000F223A"/>
    <w:rsid w:val="000F23DF"/>
    <w:rsid w:val="000F2559"/>
    <w:rsid w:val="000F25B4"/>
    <w:rsid w:val="000F265B"/>
    <w:rsid w:val="000F26A5"/>
    <w:rsid w:val="000F2A46"/>
    <w:rsid w:val="000F2C7E"/>
    <w:rsid w:val="000F2F66"/>
    <w:rsid w:val="000F3238"/>
    <w:rsid w:val="000F3349"/>
    <w:rsid w:val="000F3811"/>
    <w:rsid w:val="000F4234"/>
    <w:rsid w:val="000F429D"/>
    <w:rsid w:val="000F47E0"/>
    <w:rsid w:val="000F49FE"/>
    <w:rsid w:val="000F4EAB"/>
    <w:rsid w:val="000F50AA"/>
    <w:rsid w:val="000F52F1"/>
    <w:rsid w:val="000F53E1"/>
    <w:rsid w:val="000F568B"/>
    <w:rsid w:val="000F5961"/>
    <w:rsid w:val="000F5D43"/>
    <w:rsid w:val="000F60EE"/>
    <w:rsid w:val="000F653C"/>
    <w:rsid w:val="000F6558"/>
    <w:rsid w:val="000F6BFD"/>
    <w:rsid w:val="000F6CBF"/>
    <w:rsid w:val="000F6FCA"/>
    <w:rsid w:val="000F750C"/>
    <w:rsid w:val="000F76C2"/>
    <w:rsid w:val="000F797B"/>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664"/>
    <w:rsid w:val="00105768"/>
    <w:rsid w:val="001059A3"/>
    <w:rsid w:val="00105CD2"/>
    <w:rsid w:val="00105F7C"/>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2DD"/>
    <w:rsid w:val="00115683"/>
    <w:rsid w:val="00115E93"/>
    <w:rsid w:val="00116327"/>
    <w:rsid w:val="0011646A"/>
    <w:rsid w:val="00116571"/>
    <w:rsid w:val="0011668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E04"/>
    <w:rsid w:val="00125139"/>
    <w:rsid w:val="0012538A"/>
    <w:rsid w:val="0012561B"/>
    <w:rsid w:val="001257A3"/>
    <w:rsid w:val="00125C33"/>
    <w:rsid w:val="001263E3"/>
    <w:rsid w:val="001265CC"/>
    <w:rsid w:val="0012683A"/>
    <w:rsid w:val="001269A8"/>
    <w:rsid w:val="00126ED2"/>
    <w:rsid w:val="00127219"/>
    <w:rsid w:val="00127928"/>
    <w:rsid w:val="00127959"/>
    <w:rsid w:val="00127C71"/>
    <w:rsid w:val="00127CD8"/>
    <w:rsid w:val="00127E97"/>
    <w:rsid w:val="00127F76"/>
    <w:rsid w:val="00130039"/>
    <w:rsid w:val="00130504"/>
    <w:rsid w:val="001305B4"/>
    <w:rsid w:val="001308C1"/>
    <w:rsid w:val="0013099C"/>
    <w:rsid w:val="001313C4"/>
    <w:rsid w:val="001314FD"/>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40C2"/>
    <w:rsid w:val="0013424A"/>
    <w:rsid w:val="001345EC"/>
    <w:rsid w:val="00134D00"/>
    <w:rsid w:val="00134E1A"/>
    <w:rsid w:val="00134E7A"/>
    <w:rsid w:val="001352BF"/>
    <w:rsid w:val="00135B78"/>
    <w:rsid w:val="00135C0F"/>
    <w:rsid w:val="00135C32"/>
    <w:rsid w:val="00136362"/>
    <w:rsid w:val="00136DC3"/>
    <w:rsid w:val="00136EA4"/>
    <w:rsid w:val="00137252"/>
    <w:rsid w:val="00137C88"/>
    <w:rsid w:val="00140208"/>
    <w:rsid w:val="001404C4"/>
    <w:rsid w:val="00140807"/>
    <w:rsid w:val="001409E8"/>
    <w:rsid w:val="001411FF"/>
    <w:rsid w:val="00141709"/>
    <w:rsid w:val="00141A03"/>
    <w:rsid w:val="00141BBB"/>
    <w:rsid w:val="00141DBA"/>
    <w:rsid w:val="001420C0"/>
    <w:rsid w:val="001422AB"/>
    <w:rsid w:val="0014288F"/>
    <w:rsid w:val="001428FB"/>
    <w:rsid w:val="00142A86"/>
    <w:rsid w:val="00142AE6"/>
    <w:rsid w:val="00142BD3"/>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F4C"/>
    <w:rsid w:val="00156353"/>
    <w:rsid w:val="0015667B"/>
    <w:rsid w:val="001567C8"/>
    <w:rsid w:val="00156F44"/>
    <w:rsid w:val="001570D0"/>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ADA"/>
    <w:rsid w:val="00164CE1"/>
    <w:rsid w:val="00164E8C"/>
    <w:rsid w:val="00164EDE"/>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8C"/>
    <w:rsid w:val="00167EC6"/>
    <w:rsid w:val="00170046"/>
    <w:rsid w:val="0017004E"/>
    <w:rsid w:val="001702F1"/>
    <w:rsid w:val="001704C3"/>
    <w:rsid w:val="001705B6"/>
    <w:rsid w:val="00170C4A"/>
    <w:rsid w:val="00170C52"/>
    <w:rsid w:val="00170D88"/>
    <w:rsid w:val="00170DCA"/>
    <w:rsid w:val="001710EB"/>
    <w:rsid w:val="00171717"/>
    <w:rsid w:val="00171771"/>
    <w:rsid w:val="0017178B"/>
    <w:rsid w:val="001717D4"/>
    <w:rsid w:val="00171C44"/>
    <w:rsid w:val="00171FE0"/>
    <w:rsid w:val="0017204A"/>
    <w:rsid w:val="001723BA"/>
    <w:rsid w:val="001723EE"/>
    <w:rsid w:val="00172642"/>
    <w:rsid w:val="00172885"/>
    <w:rsid w:val="0017297B"/>
    <w:rsid w:val="0017298A"/>
    <w:rsid w:val="00172B60"/>
    <w:rsid w:val="00172DB2"/>
    <w:rsid w:val="00172F10"/>
    <w:rsid w:val="0017322B"/>
    <w:rsid w:val="00173A54"/>
    <w:rsid w:val="00173EFE"/>
    <w:rsid w:val="00173F06"/>
    <w:rsid w:val="0017404F"/>
    <w:rsid w:val="00174304"/>
    <w:rsid w:val="0017442C"/>
    <w:rsid w:val="00174668"/>
    <w:rsid w:val="00174BBD"/>
    <w:rsid w:val="00174C37"/>
    <w:rsid w:val="00175513"/>
    <w:rsid w:val="0017560B"/>
    <w:rsid w:val="001756F2"/>
    <w:rsid w:val="001761B4"/>
    <w:rsid w:val="00176257"/>
    <w:rsid w:val="0017654A"/>
    <w:rsid w:val="00176FCD"/>
    <w:rsid w:val="0017744F"/>
    <w:rsid w:val="00177523"/>
    <w:rsid w:val="00177AA3"/>
    <w:rsid w:val="00177D04"/>
    <w:rsid w:val="001802C2"/>
    <w:rsid w:val="00180964"/>
    <w:rsid w:val="001809CA"/>
    <w:rsid w:val="00180C5F"/>
    <w:rsid w:val="00180FA0"/>
    <w:rsid w:val="00180FA6"/>
    <w:rsid w:val="001812FD"/>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F13"/>
    <w:rsid w:val="0018510A"/>
    <w:rsid w:val="00185A85"/>
    <w:rsid w:val="00185C63"/>
    <w:rsid w:val="00186465"/>
    <w:rsid w:val="001867F6"/>
    <w:rsid w:val="00186861"/>
    <w:rsid w:val="00186A9E"/>
    <w:rsid w:val="00186C28"/>
    <w:rsid w:val="00186CBA"/>
    <w:rsid w:val="00186F88"/>
    <w:rsid w:val="001870CC"/>
    <w:rsid w:val="0018778F"/>
    <w:rsid w:val="00187871"/>
    <w:rsid w:val="00187912"/>
    <w:rsid w:val="00187AE1"/>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91A"/>
    <w:rsid w:val="00192ACB"/>
    <w:rsid w:val="00192B30"/>
    <w:rsid w:val="00192F43"/>
    <w:rsid w:val="00193B08"/>
    <w:rsid w:val="00193BC1"/>
    <w:rsid w:val="00193CF3"/>
    <w:rsid w:val="00193E8C"/>
    <w:rsid w:val="00193E9C"/>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461"/>
    <w:rsid w:val="00196679"/>
    <w:rsid w:val="001967A6"/>
    <w:rsid w:val="001968A6"/>
    <w:rsid w:val="001969EC"/>
    <w:rsid w:val="00196BEC"/>
    <w:rsid w:val="00197129"/>
    <w:rsid w:val="00197453"/>
    <w:rsid w:val="001974E7"/>
    <w:rsid w:val="0019753E"/>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730"/>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A7D61"/>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D2C"/>
    <w:rsid w:val="001C2F93"/>
    <w:rsid w:val="001C2FF8"/>
    <w:rsid w:val="001C30E8"/>
    <w:rsid w:val="001C3101"/>
    <w:rsid w:val="001C3352"/>
    <w:rsid w:val="001C34D4"/>
    <w:rsid w:val="001C381A"/>
    <w:rsid w:val="001C39B0"/>
    <w:rsid w:val="001C3CF9"/>
    <w:rsid w:val="001C430A"/>
    <w:rsid w:val="001C437F"/>
    <w:rsid w:val="001C43DC"/>
    <w:rsid w:val="001C46B8"/>
    <w:rsid w:val="001C473E"/>
    <w:rsid w:val="001C49E1"/>
    <w:rsid w:val="001C4A26"/>
    <w:rsid w:val="001C501B"/>
    <w:rsid w:val="001C5215"/>
    <w:rsid w:val="001C5226"/>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D05"/>
    <w:rsid w:val="001D2D2D"/>
    <w:rsid w:val="001D2E03"/>
    <w:rsid w:val="001D3055"/>
    <w:rsid w:val="001D322B"/>
    <w:rsid w:val="001D33AD"/>
    <w:rsid w:val="001D36BA"/>
    <w:rsid w:val="001D3CE9"/>
    <w:rsid w:val="001D3D9F"/>
    <w:rsid w:val="001D3DEC"/>
    <w:rsid w:val="001D3F41"/>
    <w:rsid w:val="001D46F1"/>
    <w:rsid w:val="001D4ED9"/>
    <w:rsid w:val="001D4FE6"/>
    <w:rsid w:val="001D5865"/>
    <w:rsid w:val="001D5ABF"/>
    <w:rsid w:val="001D608F"/>
    <w:rsid w:val="001D640B"/>
    <w:rsid w:val="001D682E"/>
    <w:rsid w:val="001D69E6"/>
    <w:rsid w:val="001D6D9C"/>
    <w:rsid w:val="001D6E68"/>
    <w:rsid w:val="001D71C2"/>
    <w:rsid w:val="001D71D6"/>
    <w:rsid w:val="001D7268"/>
    <w:rsid w:val="001D7381"/>
    <w:rsid w:val="001D76B3"/>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394C"/>
    <w:rsid w:val="001E428A"/>
    <w:rsid w:val="001E43D6"/>
    <w:rsid w:val="001E43F5"/>
    <w:rsid w:val="001E4952"/>
    <w:rsid w:val="001E4A15"/>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A77"/>
    <w:rsid w:val="001F0B47"/>
    <w:rsid w:val="001F0BDA"/>
    <w:rsid w:val="001F0E81"/>
    <w:rsid w:val="001F0F7A"/>
    <w:rsid w:val="001F1097"/>
    <w:rsid w:val="001F1107"/>
    <w:rsid w:val="001F14EC"/>
    <w:rsid w:val="001F1852"/>
    <w:rsid w:val="001F19D4"/>
    <w:rsid w:val="001F1B2C"/>
    <w:rsid w:val="001F1D3E"/>
    <w:rsid w:val="001F1E59"/>
    <w:rsid w:val="001F2078"/>
    <w:rsid w:val="001F210D"/>
    <w:rsid w:val="001F2322"/>
    <w:rsid w:val="001F2706"/>
    <w:rsid w:val="001F2A2D"/>
    <w:rsid w:val="001F2A70"/>
    <w:rsid w:val="001F2B25"/>
    <w:rsid w:val="001F2B82"/>
    <w:rsid w:val="001F2DC0"/>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614C"/>
    <w:rsid w:val="0020618B"/>
    <w:rsid w:val="00206260"/>
    <w:rsid w:val="002068F3"/>
    <w:rsid w:val="00206F0C"/>
    <w:rsid w:val="00207552"/>
    <w:rsid w:val="00207A5F"/>
    <w:rsid w:val="00207E42"/>
    <w:rsid w:val="00207E80"/>
    <w:rsid w:val="00207FBD"/>
    <w:rsid w:val="0021057B"/>
    <w:rsid w:val="0021085B"/>
    <w:rsid w:val="00210A3A"/>
    <w:rsid w:val="00210EFD"/>
    <w:rsid w:val="0021101A"/>
    <w:rsid w:val="0021139B"/>
    <w:rsid w:val="002115AC"/>
    <w:rsid w:val="002115B0"/>
    <w:rsid w:val="002117E9"/>
    <w:rsid w:val="00211A6C"/>
    <w:rsid w:val="00211C60"/>
    <w:rsid w:val="00211EA3"/>
    <w:rsid w:val="00212458"/>
    <w:rsid w:val="002128BF"/>
    <w:rsid w:val="00212A0A"/>
    <w:rsid w:val="00212C08"/>
    <w:rsid w:val="00212DE1"/>
    <w:rsid w:val="00212FC7"/>
    <w:rsid w:val="00213551"/>
    <w:rsid w:val="00213584"/>
    <w:rsid w:val="00213BC0"/>
    <w:rsid w:val="00213C3D"/>
    <w:rsid w:val="00213D99"/>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DAC"/>
    <w:rsid w:val="0022046E"/>
    <w:rsid w:val="00220720"/>
    <w:rsid w:val="00220735"/>
    <w:rsid w:val="00220BA3"/>
    <w:rsid w:val="00220F18"/>
    <w:rsid w:val="00220F3C"/>
    <w:rsid w:val="00221138"/>
    <w:rsid w:val="0022123B"/>
    <w:rsid w:val="00221545"/>
    <w:rsid w:val="00221D8B"/>
    <w:rsid w:val="00221EB1"/>
    <w:rsid w:val="00221EB9"/>
    <w:rsid w:val="00221FCC"/>
    <w:rsid w:val="002226CA"/>
    <w:rsid w:val="00222968"/>
    <w:rsid w:val="00222AA1"/>
    <w:rsid w:val="00222C42"/>
    <w:rsid w:val="00222C49"/>
    <w:rsid w:val="00222F3E"/>
    <w:rsid w:val="00222FCB"/>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4FE"/>
    <w:rsid w:val="00225AD6"/>
    <w:rsid w:val="00225C42"/>
    <w:rsid w:val="00225D33"/>
    <w:rsid w:val="0022608E"/>
    <w:rsid w:val="002260AD"/>
    <w:rsid w:val="00226482"/>
    <w:rsid w:val="002265B9"/>
    <w:rsid w:val="0022682D"/>
    <w:rsid w:val="0022683F"/>
    <w:rsid w:val="0022692E"/>
    <w:rsid w:val="00226BB3"/>
    <w:rsid w:val="00226BDF"/>
    <w:rsid w:val="00226D28"/>
    <w:rsid w:val="00226F30"/>
    <w:rsid w:val="002272DA"/>
    <w:rsid w:val="00227408"/>
    <w:rsid w:val="00227702"/>
    <w:rsid w:val="00227871"/>
    <w:rsid w:val="00227C29"/>
    <w:rsid w:val="00227F08"/>
    <w:rsid w:val="00230726"/>
    <w:rsid w:val="00230D0A"/>
    <w:rsid w:val="00230D29"/>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F8D"/>
    <w:rsid w:val="0024023D"/>
    <w:rsid w:val="002404B7"/>
    <w:rsid w:val="00240796"/>
    <w:rsid w:val="002408EF"/>
    <w:rsid w:val="00240981"/>
    <w:rsid w:val="00240AC1"/>
    <w:rsid w:val="00240E54"/>
    <w:rsid w:val="00240FC1"/>
    <w:rsid w:val="00241361"/>
    <w:rsid w:val="002413BA"/>
    <w:rsid w:val="0024146A"/>
    <w:rsid w:val="00241515"/>
    <w:rsid w:val="002418AC"/>
    <w:rsid w:val="00241B31"/>
    <w:rsid w:val="00241F34"/>
    <w:rsid w:val="0024208C"/>
    <w:rsid w:val="002420B9"/>
    <w:rsid w:val="00242B2D"/>
    <w:rsid w:val="00243078"/>
    <w:rsid w:val="0024307E"/>
    <w:rsid w:val="00243089"/>
    <w:rsid w:val="002430F4"/>
    <w:rsid w:val="0024336A"/>
    <w:rsid w:val="0024356F"/>
    <w:rsid w:val="002438DE"/>
    <w:rsid w:val="002438F1"/>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5E70"/>
    <w:rsid w:val="00255EAE"/>
    <w:rsid w:val="00256213"/>
    <w:rsid w:val="00256405"/>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A60"/>
    <w:rsid w:val="00267ADC"/>
    <w:rsid w:val="00267B48"/>
    <w:rsid w:val="00267EB3"/>
    <w:rsid w:val="00270657"/>
    <w:rsid w:val="00270845"/>
    <w:rsid w:val="00270969"/>
    <w:rsid w:val="00270B1F"/>
    <w:rsid w:val="00270D3C"/>
    <w:rsid w:val="00270EC5"/>
    <w:rsid w:val="00270F52"/>
    <w:rsid w:val="0027103E"/>
    <w:rsid w:val="00271095"/>
    <w:rsid w:val="002713B9"/>
    <w:rsid w:val="002719A0"/>
    <w:rsid w:val="00271A40"/>
    <w:rsid w:val="00271B01"/>
    <w:rsid w:val="002723AC"/>
    <w:rsid w:val="00272418"/>
    <w:rsid w:val="002724A8"/>
    <w:rsid w:val="002727D6"/>
    <w:rsid w:val="00272B9B"/>
    <w:rsid w:val="00272DFC"/>
    <w:rsid w:val="00272FAA"/>
    <w:rsid w:val="002731E4"/>
    <w:rsid w:val="00273337"/>
    <w:rsid w:val="00273383"/>
    <w:rsid w:val="00273477"/>
    <w:rsid w:val="002735D6"/>
    <w:rsid w:val="0027391A"/>
    <w:rsid w:val="002740A8"/>
    <w:rsid w:val="00274138"/>
    <w:rsid w:val="002741AD"/>
    <w:rsid w:val="00274A47"/>
    <w:rsid w:val="00274AB0"/>
    <w:rsid w:val="00274D0B"/>
    <w:rsid w:val="00275574"/>
    <w:rsid w:val="002755A6"/>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1E5"/>
    <w:rsid w:val="002775B7"/>
    <w:rsid w:val="00277645"/>
    <w:rsid w:val="00277689"/>
    <w:rsid w:val="00277A5E"/>
    <w:rsid w:val="00277AB5"/>
    <w:rsid w:val="00277C16"/>
    <w:rsid w:val="00277D25"/>
    <w:rsid w:val="00277FC4"/>
    <w:rsid w:val="00277FF9"/>
    <w:rsid w:val="00280091"/>
    <w:rsid w:val="00280141"/>
    <w:rsid w:val="002801B9"/>
    <w:rsid w:val="00280473"/>
    <w:rsid w:val="002804A1"/>
    <w:rsid w:val="00280518"/>
    <w:rsid w:val="00280B3F"/>
    <w:rsid w:val="00280C67"/>
    <w:rsid w:val="00280E42"/>
    <w:rsid w:val="00280FF0"/>
    <w:rsid w:val="002811C2"/>
    <w:rsid w:val="0028128A"/>
    <w:rsid w:val="002818C6"/>
    <w:rsid w:val="00281CFA"/>
    <w:rsid w:val="00282850"/>
    <w:rsid w:val="00282B6D"/>
    <w:rsid w:val="00282BFD"/>
    <w:rsid w:val="00282C5E"/>
    <w:rsid w:val="00282CEB"/>
    <w:rsid w:val="00282CFC"/>
    <w:rsid w:val="00282EB2"/>
    <w:rsid w:val="00283169"/>
    <w:rsid w:val="002833D6"/>
    <w:rsid w:val="00283464"/>
    <w:rsid w:val="002835BF"/>
    <w:rsid w:val="00283785"/>
    <w:rsid w:val="0028391C"/>
    <w:rsid w:val="00283B5D"/>
    <w:rsid w:val="00284311"/>
    <w:rsid w:val="00284327"/>
    <w:rsid w:val="00284C4E"/>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194A"/>
    <w:rsid w:val="00291A53"/>
    <w:rsid w:val="002920C5"/>
    <w:rsid w:val="00292194"/>
    <w:rsid w:val="00292466"/>
    <w:rsid w:val="00292788"/>
    <w:rsid w:val="0029290E"/>
    <w:rsid w:val="00292A3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CDA"/>
    <w:rsid w:val="00294D70"/>
    <w:rsid w:val="00294F81"/>
    <w:rsid w:val="0029521E"/>
    <w:rsid w:val="00295520"/>
    <w:rsid w:val="002955E1"/>
    <w:rsid w:val="00295931"/>
    <w:rsid w:val="00295A56"/>
    <w:rsid w:val="00295D4E"/>
    <w:rsid w:val="00295ED4"/>
    <w:rsid w:val="00295F68"/>
    <w:rsid w:val="002966FE"/>
    <w:rsid w:val="00296762"/>
    <w:rsid w:val="0029679D"/>
    <w:rsid w:val="00296A09"/>
    <w:rsid w:val="00296DAA"/>
    <w:rsid w:val="0029728A"/>
    <w:rsid w:val="002972D6"/>
    <w:rsid w:val="002973DE"/>
    <w:rsid w:val="00297F3F"/>
    <w:rsid w:val="002A0686"/>
    <w:rsid w:val="002A09A9"/>
    <w:rsid w:val="002A0C21"/>
    <w:rsid w:val="002A0F31"/>
    <w:rsid w:val="002A1132"/>
    <w:rsid w:val="002A1388"/>
    <w:rsid w:val="002A15B5"/>
    <w:rsid w:val="002A240F"/>
    <w:rsid w:val="002A2494"/>
    <w:rsid w:val="002A2593"/>
    <w:rsid w:val="002A2A6F"/>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CF"/>
    <w:rsid w:val="002B4367"/>
    <w:rsid w:val="002B4705"/>
    <w:rsid w:val="002B4748"/>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D3"/>
    <w:rsid w:val="002C63C5"/>
    <w:rsid w:val="002C654F"/>
    <w:rsid w:val="002C6689"/>
    <w:rsid w:val="002C66EF"/>
    <w:rsid w:val="002C68C4"/>
    <w:rsid w:val="002C6966"/>
    <w:rsid w:val="002C6DA6"/>
    <w:rsid w:val="002C6F9E"/>
    <w:rsid w:val="002C7059"/>
    <w:rsid w:val="002C72AE"/>
    <w:rsid w:val="002C7642"/>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C69"/>
    <w:rsid w:val="002D3DBA"/>
    <w:rsid w:val="002D3F65"/>
    <w:rsid w:val="002D40F3"/>
    <w:rsid w:val="002D40F8"/>
    <w:rsid w:val="002D42A0"/>
    <w:rsid w:val="002D43E8"/>
    <w:rsid w:val="002D4F95"/>
    <w:rsid w:val="002D56C7"/>
    <w:rsid w:val="002D56F8"/>
    <w:rsid w:val="002D57E5"/>
    <w:rsid w:val="002D5FB0"/>
    <w:rsid w:val="002D62AE"/>
    <w:rsid w:val="002D6794"/>
    <w:rsid w:val="002D689C"/>
    <w:rsid w:val="002D69ED"/>
    <w:rsid w:val="002D6D7B"/>
    <w:rsid w:val="002D6F50"/>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3E6"/>
    <w:rsid w:val="002E2776"/>
    <w:rsid w:val="002E27F8"/>
    <w:rsid w:val="002E2B23"/>
    <w:rsid w:val="002E2BD4"/>
    <w:rsid w:val="002E2C22"/>
    <w:rsid w:val="002E2CDF"/>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D9A"/>
    <w:rsid w:val="002F0E8B"/>
    <w:rsid w:val="002F1033"/>
    <w:rsid w:val="002F10EA"/>
    <w:rsid w:val="002F19FC"/>
    <w:rsid w:val="002F1B4E"/>
    <w:rsid w:val="002F1D61"/>
    <w:rsid w:val="002F1F6E"/>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56B"/>
    <w:rsid w:val="002F584A"/>
    <w:rsid w:val="002F592A"/>
    <w:rsid w:val="002F5958"/>
    <w:rsid w:val="002F5AF5"/>
    <w:rsid w:val="002F5CC2"/>
    <w:rsid w:val="002F5D71"/>
    <w:rsid w:val="002F6112"/>
    <w:rsid w:val="002F68BA"/>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C9"/>
    <w:rsid w:val="00314604"/>
    <w:rsid w:val="003146F4"/>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8F8"/>
    <w:rsid w:val="00325922"/>
    <w:rsid w:val="0032593B"/>
    <w:rsid w:val="00325B64"/>
    <w:rsid w:val="003260B0"/>
    <w:rsid w:val="00326390"/>
    <w:rsid w:val="00326B1C"/>
    <w:rsid w:val="00326D4E"/>
    <w:rsid w:val="00326E0B"/>
    <w:rsid w:val="00327088"/>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F73"/>
    <w:rsid w:val="00332494"/>
    <w:rsid w:val="00332579"/>
    <w:rsid w:val="00332AE0"/>
    <w:rsid w:val="00332B51"/>
    <w:rsid w:val="00332ED5"/>
    <w:rsid w:val="00333100"/>
    <w:rsid w:val="00333244"/>
    <w:rsid w:val="00333585"/>
    <w:rsid w:val="0033359F"/>
    <w:rsid w:val="0033363C"/>
    <w:rsid w:val="0033379F"/>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9B0"/>
    <w:rsid w:val="00342AE1"/>
    <w:rsid w:val="00342D6D"/>
    <w:rsid w:val="00342DE4"/>
    <w:rsid w:val="00343114"/>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86D"/>
    <w:rsid w:val="00350A73"/>
    <w:rsid w:val="00350E69"/>
    <w:rsid w:val="00351011"/>
    <w:rsid w:val="0035101A"/>
    <w:rsid w:val="00351488"/>
    <w:rsid w:val="0035169F"/>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44B2"/>
    <w:rsid w:val="00364D90"/>
    <w:rsid w:val="00364DA3"/>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894"/>
    <w:rsid w:val="0037391C"/>
    <w:rsid w:val="003739DA"/>
    <w:rsid w:val="00373B4A"/>
    <w:rsid w:val="00373BF2"/>
    <w:rsid w:val="00373C3C"/>
    <w:rsid w:val="003742C0"/>
    <w:rsid w:val="003746A0"/>
    <w:rsid w:val="003746A9"/>
    <w:rsid w:val="003747CA"/>
    <w:rsid w:val="0037491C"/>
    <w:rsid w:val="00374AB4"/>
    <w:rsid w:val="00374BF8"/>
    <w:rsid w:val="00374DFE"/>
    <w:rsid w:val="00375060"/>
    <w:rsid w:val="003750C2"/>
    <w:rsid w:val="003751C1"/>
    <w:rsid w:val="0037541C"/>
    <w:rsid w:val="003756D2"/>
    <w:rsid w:val="00375751"/>
    <w:rsid w:val="00375B87"/>
    <w:rsid w:val="00375BAC"/>
    <w:rsid w:val="00375CC0"/>
    <w:rsid w:val="00375E66"/>
    <w:rsid w:val="003761FE"/>
    <w:rsid w:val="00376220"/>
    <w:rsid w:val="0037630D"/>
    <w:rsid w:val="0037678E"/>
    <w:rsid w:val="00376964"/>
    <w:rsid w:val="0037733E"/>
    <w:rsid w:val="00377361"/>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A8"/>
    <w:rsid w:val="00385B4B"/>
    <w:rsid w:val="00385CEA"/>
    <w:rsid w:val="00386502"/>
    <w:rsid w:val="0038651B"/>
    <w:rsid w:val="003865B0"/>
    <w:rsid w:val="00386E58"/>
    <w:rsid w:val="00387397"/>
    <w:rsid w:val="003877C5"/>
    <w:rsid w:val="003877E3"/>
    <w:rsid w:val="00387E38"/>
    <w:rsid w:val="00387F53"/>
    <w:rsid w:val="00387FD1"/>
    <w:rsid w:val="003907E7"/>
    <w:rsid w:val="00390875"/>
    <w:rsid w:val="0039100F"/>
    <w:rsid w:val="003911EA"/>
    <w:rsid w:val="00391716"/>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21B"/>
    <w:rsid w:val="00394743"/>
    <w:rsid w:val="00394A7A"/>
    <w:rsid w:val="00394C14"/>
    <w:rsid w:val="00394C53"/>
    <w:rsid w:val="00394DD5"/>
    <w:rsid w:val="003950B3"/>
    <w:rsid w:val="003951EE"/>
    <w:rsid w:val="00395636"/>
    <w:rsid w:val="00395B57"/>
    <w:rsid w:val="00395D44"/>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307"/>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772"/>
    <w:rsid w:val="003A4788"/>
    <w:rsid w:val="003A4C7A"/>
    <w:rsid w:val="003A52A5"/>
    <w:rsid w:val="003A544A"/>
    <w:rsid w:val="003A552D"/>
    <w:rsid w:val="003A5C39"/>
    <w:rsid w:val="003A5DEF"/>
    <w:rsid w:val="003A5E14"/>
    <w:rsid w:val="003A6905"/>
    <w:rsid w:val="003A6BD4"/>
    <w:rsid w:val="003A7574"/>
    <w:rsid w:val="003A7675"/>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6034"/>
    <w:rsid w:val="003B6398"/>
    <w:rsid w:val="003B65D1"/>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8A5"/>
    <w:rsid w:val="003C3955"/>
    <w:rsid w:val="003C3B32"/>
    <w:rsid w:val="003C3D37"/>
    <w:rsid w:val="003C417D"/>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198"/>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7DC"/>
    <w:rsid w:val="003D3855"/>
    <w:rsid w:val="003D3DA3"/>
    <w:rsid w:val="003D3DA8"/>
    <w:rsid w:val="003D3DAD"/>
    <w:rsid w:val="003D3F15"/>
    <w:rsid w:val="003D455D"/>
    <w:rsid w:val="003D4937"/>
    <w:rsid w:val="003D4C13"/>
    <w:rsid w:val="003D4F2F"/>
    <w:rsid w:val="003D529A"/>
    <w:rsid w:val="003D542C"/>
    <w:rsid w:val="003D5626"/>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FF3"/>
    <w:rsid w:val="003E34DF"/>
    <w:rsid w:val="003E379D"/>
    <w:rsid w:val="003E3AA7"/>
    <w:rsid w:val="003E3C55"/>
    <w:rsid w:val="003E3D3E"/>
    <w:rsid w:val="003E3EE4"/>
    <w:rsid w:val="003E4046"/>
    <w:rsid w:val="003E4518"/>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615"/>
    <w:rsid w:val="003E7A3F"/>
    <w:rsid w:val="003E7D02"/>
    <w:rsid w:val="003E7D9F"/>
    <w:rsid w:val="003E7ECE"/>
    <w:rsid w:val="003F0246"/>
    <w:rsid w:val="003F07DB"/>
    <w:rsid w:val="003F0B1A"/>
    <w:rsid w:val="003F0E83"/>
    <w:rsid w:val="003F0F22"/>
    <w:rsid w:val="003F0F8D"/>
    <w:rsid w:val="003F1250"/>
    <w:rsid w:val="003F13F2"/>
    <w:rsid w:val="003F1540"/>
    <w:rsid w:val="003F16B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9B2"/>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E61"/>
    <w:rsid w:val="00410F36"/>
    <w:rsid w:val="00410F7B"/>
    <w:rsid w:val="004110C4"/>
    <w:rsid w:val="00411584"/>
    <w:rsid w:val="00411B19"/>
    <w:rsid w:val="00412247"/>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526C"/>
    <w:rsid w:val="0041530C"/>
    <w:rsid w:val="00415390"/>
    <w:rsid w:val="004153BC"/>
    <w:rsid w:val="00415574"/>
    <w:rsid w:val="0041559A"/>
    <w:rsid w:val="00415DEC"/>
    <w:rsid w:val="0041631F"/>
    <w:rsid w:val="004166BC"/>
    <w:rsid w:val="00416A47"/>
    <w:rsid w:val="00416AB7"/>
    <w:rsid w:val="00416C13"/>
    <w:rsid w:val="00416D91"/>
    <w:rsid w:val="00416EED"/>
    <w:rsid w:val="004170C9"/>
    <w:rsid w:val="004170E5"/>
    <w:rsid w:val="004175C6"/>
    <w:rsid w:val="004179D1"/>
    <w:rsid w:val="00417B9C"/>
    <w:rsid w:val="00417D38"/>
    <w:rsid w:val="0042017B"/>
    <w:rsid w:val="00420199"/>
    <w:rsid w:val="0042033B"/>
    <w:rsid w:val="004204FF"/>
    <w:rsid w:val="00420F93"/>
    <w:rsid w:val="00420FAC"/>
    <w:rsid w:val="0042145F"/>
    <w:rsid w:val="004215C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2CA"/>
    <w:rsid w:val="00425727"/>
    <w:rsid w:val="0042578A"/>
    <w:rsid w:val="00425B61"/>
    <w:rsid w:val="00425C40"/>
    <w:rsid w:val="00425CF4"/>
    <w:rsid w:val="00425D5C"/>
    <w:rsid w:val="00425D81"/>
    <w:rsid w:val="00425DDE"/>
    <w:rsid w:val="00425F7E"/>
    <w:rsid w:val="00426092"/>
    <w:rsid w:val="00426297"/>
    <w:rsid w:val="00426361"/>
    <w:rsid w:val="0042698C"/>
    <w:rsid w:val="00426C80"/>
    <w:rsid w:val="00426D5C"/>
    <w:rsid w:val="004272BD"/>
    <w:rsid w:val="004276FF"/>
    <w:rsid w:val="004279D9"/>
    <w:rsid w:val="00427BB5"/>
    <w:rsid w:val="00430012"/>
    <w:rsid w:val="00430064"/>
    <w:rsid w:val="004301B9"/>
    <w:rsid w:val="004301D7"/>
    <w:rsid w:val="004302A6"/>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C65"/>
    <w:rsid w:val="0043569A"/>
    <w:rsid w:val="00435969"/>
    <w:rsid w:val="00435BD1"/>
    <w:rsid w:val="00435C58"/>
    <w:rsid w:val="00435D77"/>
    <w:rsid w:val="00435DC2"/>
    <w:rsid w:val="00436954"/>
    <w:rsid w:val="00436FAA"/>
    <w:rsid w:val="004378D2"/>
    <w:rsid w:val="00437BAC"/>
    <w:rsid w:val="00437FC0"/>
    <w:rsid w:val="00440504"/>
    <w:rsid w:val="00440D3C"/>
    <w:rsid w:val="0044129D"/>
    <w:rsid w:val="0044130B"/>
    <w:rsid w:val="00441C37"/>
    <w:rsid w:val="00441C64"/>
    <w:rsid w:val="00441C83"/>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65AD"/>
    <w:rsid w:val="004468BC"/>
    <w:rsid w:val="004469F9"/>
    <w:rsid w:val="00446B87"/>
    <w:rsid w:val="00446CA5"/>
    <w:rsid w:val="0044725A"/>
    <w:rsid w:val="00447670"/>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6D"/>
    <w:rsid w:val="00462C23"/>
    <w:rsid w:val="00462CFC"/>
    <w:rsid w:val="00462D46"/>
    <w:rsid w:val="004630FA"/>
    <w:rsid w:val="0046317B"/>
    <w:rsid w:val="004634DB"/>
    <w:rsid w:val="004636D4"/>
    <w:rsid w:val="004638D5"/>
    <w:rsid w:val="004638ED"/>
    <w:rsid w:val="004638FE"/>
    <w:rsid w:val="00463A80"/>
    <w:rsid w:val="00463AB6"/>
    <w:rsid w:val="00463BA0"/>
    <w:rsid w:val="00463DC8"/>
    <w:rsid w:val="0046456E"/>
    <w:rsid w:val="004645F2"/>
    <w:rsid w:val="0046486E"/>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A39"/>
    <w:rsid w:val="00474E38"/>
    <w:rsid w:val="00474E6A"/>
    <w:rsid w:val="004752CA"/>
    <w:rsid w:val="00475331"/>
    <w:rsid w:val="004753C2"/>
    <w:rsid w:val="00475A12"/>
    <w:rsid w:val="00475C35"/>
    <w:rsid w:val="00475CC1"/>
    <w:rsid w:val="0047607D"/>
    <w:rsid w:val="004765B8"/>
    <w:rsid w:val="00476601"/>
    <w:rsid w:val="004771A6"/>
    <w:rsid w:val="0047739F"/>
    <w:rsid w:val="00477881"/>
    <w:rsid w:val="00477A88"/>
    <w:rsid w:val="00477D67"/>
    <w:rsid w:val="00477F38"/>
    <w:rsid w:val="0048042A"/>
    <w:rsid w:val="00480574"/>
    <w:rsid w:val="00480649"/>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1A"/>
    <w:rsid w:val="004928C6"/>
    <w:rsid w:val="00492B49"/>
    <w:rsid w:val="00493067"/>
    <w:rsid w:val="00493088"/>
    <w:rsid w:val="0049312D"/>
    <w:rsid w:val="00493170"/>
    <w:rsid w:val="0049334B"/>
    <w:rsid w:val="00493A22"/>
    <w:rsid w:val="00494075"/>
    <w:rsid w:val="00494189"/>
    <w:rsid w:val="00494697"/>
    <w:rsid w:val="0049469B"/>
    <w:rsid w:val="00494AF3"/>
    <w:rsid w:val="00494C82"/>
    <w:rsid w:val="00494DCC"/>
    <w:rsid w:val="00494F02"/>
    <w:rsid w:val="0049504B"/>
    <w:rsid w:val="00495161"/>
    <w:rsid w:val="00495176"/>
    <w:rsid w:val="00495221"/>
    <w:rsid w:val="004956CE"/>
    <w:rsid w:val="00495ABA"/>
    <w:rsid w:val="00495AC8"/>
    <w:rsid w:val="00495EA1"/>
    <w:rsid w:val="00495F54"/>
    <w:rsid w:val="00496051"/>
    <w:rsid w:val="0049669C"/>
    <w:rsid w:val="004967E0"/>
    <w:rsid w:val="00496A26"/>
    <w:rsid w:val="00496BA8"/>
    <w:rsid w:val="00496EFB"/>
    <w:rsid w:val="004970F0"/>
    <w:rsid w:val="004972FC"/>
    <w:rsid w:val="00497524"/>
    <w:rsid w:val="004976FB"/>
    <w:rsid w:val="00497797"/>
    <w:rsid w:val="00497905"/>
    <w:rsid w:val="00497930"/>
    <w:rsid w:val="00497BA5"/>
    <w:rsid w:val="00497BDE"/>
    <w:rsid w:val="004A0715"/>
    <w:rsid w:val="004A0C95"/>
    <w:rsid w:val="004A1412"/>
    <w:rsid w:val="004A1A2C"/>
    <w:rsid w:val="004A1B32"/>
    <w:rsid w:val="004A1BAD"/>
    <w:rsid w:val="004A1BCC"/>
    <w:rsid w:val="004A1C3C"/>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081"/>
    <w:rsid w:val="004B24C1"/>
    <w:rsid w:val="004B2599"/>
    <w:rsid w:val="004B25A2"/>
    <w:rsid w:val="004B28E9"/>
    <w:rsid w:val="004B297C"/>
    <w:rsid w:val="004B29DF"/>
    <w:rsid w:val="004B2D60"/>
    <w:rsid w:val="004B2E11"/>
    <w:rsid w:val="004B2E5D"/>
    <w:rsid w:val="004B3134"/>
    <w:rsid w:val="004B3290"/>
    <w:rsid w:val="004B3519"/>
    <w:rsid w:val="004B3CEF"/>
    <w:rsid w:val="004B3D49"/>
    <w:rsid w:val="004B3E4A"/>
    <w:rsid w:val="004B40AD"/>
    <w:rsid w:val="004B41A2"/>
    <w:rsid w:val="004B4303"/>
    <w:rsid w:val="004B4C25"/>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47D"/>
    <w:rsid w:val="004C65C5"/>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A7"/>
    <w:rsid w:val="004D4AE9"/>
    <w:rsid w:val="004D5150"/>
    <w:rsid w:val="004D515D"/>
    <w:rsid w:val="004D536C"/>
    <w:rsid w:val="004D55E2"/>
    <w:rsid w:val="004D5623"/>
    <w:rsid w:val="004D5B8E"/>
    <w:rsid w:val="004D60BC"/>
    <w:rsid w:val="004D620E"/>
    <w:rsid w:val="004D6830"/>
    <w:rsid w:val="004D6A5F"/>
    <w:rsid w:val="004D6BCE"/>
    <w:rsid w:val="004D6DEA"/>
    <w:rsid w:val="004D6E45"/>
    <w:rsid w:val="004D74D4"/>
    <w:rsid w:val="004D7547"/>
    <w:rsid w:val="004D7897"/>
    <w:rsid w:val="004D7B95"/>
    <w:rsid w:val="004D7BDE"/>
    <w:rsid w:val="004E08E0"/>
    <w:rsid w:val="004E0A62"/>
    <w:rsid w:val="004E0C27"/>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631"/>
    <w:rsid w:val="004E3A1E"/>
    <w:rsid w:val="004E3B23"/>
    <w:rsid w:val="004E3BFC"/>
    <w:rsid w:val="004E3C5C"/>
    <w:rsid w:val="004E3D34"/>
    <w:rsid w:val="004E4398"/>
    <w:rsid w:val="004E4438"/>
    <w:rsid w:val="004E474D"/>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56A"/>
    <w:rsid w:val="004F15CB"/>
    <w:rsid w:val="004F17CF"/>
    <w:rsid w:val="004F1A1B"/>
    <w:rsid w:val="004F1E6B"/>
    <w:rsid w:val="004F231E"/>
    <w:rsid w:val="004F2691"/>
    <w:rsid w:val="004F27D3"/>
    <w:rsid w:val="004F2AB2"/>
    <w:rsid w:val="004F32BE"/>
    <w:rsid w:val="004F34CD"/>
    <w:rsid w:val="004F34FC"/>
    <w:rsid w:val="004F36A5"/>
    <w:rsid w:val="004F36DA"/>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717"/>
    <w:rsid w:val="004F6B7B"/>
    <w:rsid w:val="004F6D03"/>
    <w:rsid w:val="004F6FF2"/>
    <w:rsid w:val="004F72AE"/>
    <w:rsid w:val="004F733A"/>
    <w:rsid w:val="004F7430"/>
    <w:rsid w:val="004F7778"/>
    <w:rsid w:val="004F7A61"/>
    <w:rsid w:val="004F7BDD"/>
    <w:rsid w:val="00500385"/>
    <w:rsid w:val="005005DF"/>
    <w:rsid w:val="00501208"/>
    <w:rsid w:val="00501247"/>
    <w:rsid w:val="005015E1"/>
    <w:rsid w:val="005016D2"/>
    <w:rsid w:val="00501865"/>
    <w:rsid w:val="00501B22"/>
    <w:rsid w:val="00501B5F"/>
    <w:rsid w:val="00501B7C"/>
    <w:rsid w:val="00501FC0"/>
    <w:rsid w:val="00501FD6"/>
    <w:rsid w:val="00502163"/>
    <w:rsid w:val="00502485"/>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3F1"/>
    <w:rsid w:val="005057D4"/>
    <w:rsid w:val="005058A7"/>
    <w:rsid w:val="00505A46"/>
    <w:rsid w:val="00505E9B"/>
    <w:rsid w:val="00505EBA"/>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495"/>
    <w:rsid w:val="005129DC"/>
    <w:rsid w:val="00512D96"/>
    <w:rsid w:val="00512FF9"/>
    <w:rsid w:val="005134F8"/>
    <w:rsid w:val="0051359D"/>
    <w:rsid w:val="005136B7"/>
    <w:rsid w:val="00513940"/>
    <w:rsid w:val="00513AC1"/>
    <w:rsid w:val="0051411E"/>
    <w:rsid w:val="005145EC"/>
    <w:rsid w:val="0051496B"/>
    <w:rsid w:val="0051498C"/>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6F3"/>
    <w:rsid w:val="00516A88"/>
    <w:rsid w:val="00516C2D"/>
    <w:rsid w:val="00516D19"/>
    <w:rsid w:val="00516F1E"/>
    <w:rsid w:val="005176DD"/>
    <w:rsid w:val="00517EDB"/>
    <w:rsid w:val="00517F50"/>
    <w:rsid w:val="005206EB"/>
    <w:rsid w:val="005208D3"/>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C80"/>
    <w:rsid w:val="00523E47"/>
    <w:rsid w:val="00523EC6"/>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64A"/>
    <w:rsid w:val="00530BB0"/>
    <w:rsid w:val="00530C72"/>
    <w:rsid w:val="0053111D"/>
    <w:rsid w:val="005313DB"/>
    <w:rsid w:val="005314C3"/>
    <w:rsid w:val="005315D8"/>
    <w:rsid w:val="00531C53"/>
    <w:rsid w:val="00531D2F"/>
    <w:rsid w:val="00531E0D"/>
    <w:rsid w:val="00531E1F"/>
    <w:rsid w:val="00531E36"/>
    <w:rsid w:val="00532157"/>
    <w:rsid w:val="005328FF"/>
    <w:rsid w:val="005329EE"/>
    <w:rsid w:val="00532ACF"/>
    <w:rsid w:val="00532CF3"/>
    <w:rsid w:val="00532E3C"/>
    <w:rsid w:val="00532F9C"/>
    <w:rsid w:val="00533458"/>
    <w:rsid w:val="00533956"/>
    <w:rsid w:val="00533A2A"/>
    <w:rsid w:val="00533A61"/>
    <w:rsid w:val="00533C0B"/>
    <w:rsid w:val="00533D54"/>
    <w:rsid w:val="00534005"/>
    <w:rsid w:val="0053403D"/>
    <w:rsid w:val="0053479C"/>
    <w:rsid w:val="005348EE"/>
    <w:rsid w:val="00534AF8"/>
    <w:rsid w:val="00534F65"/>
    <w:rsid w:val="005354AD"/>
    <w:rsid w:val="005355BB"/>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1C"/>
    <w:rsid w:val="005408E2"/>
    <w:rsid w:val="00540ABB"/>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CB1"/>
    <w:rsid w:val="00542F02"/>
    <w:rsid w:val="00543148"/>
    <w:rsid w:val="005431A2"/>
    <w:rsid w:val="0054320B"/>
    <w:rsid w:val="005432B3"/>
    <w:rsid w:val="005433D3"/>
    <w:rsid w:val="0054341A"/>
    <w:rsid w:val="0054386A"/>
    <w:rsid w:val="005438F7"/>
    <w:rsid w:val="005441AF"/>
    <w:rsid w:val="005442FC"/>
    <w:rsid w:val="00544498"/>
    <w:rsid w:val="005446C5"/>
    <w:rsid w:val="00544A78"/>
    <w:rsid w:val="00544B80"/>
    <w:rsid w:val="00544FE3"/>
    <w:rsid w:val="0054510E"/>
    <w:rsid w:val="005451D8"/>
    <w:rsid w:val="00545527"/>
    <w:rsid w:val="005455ED"/>
    <w:rsid w:val="005457C6"/>
    <w:rsid w:val="00545950"/>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FF0"/>
    <w:rsid w:val="00551013"/>
    <w:rsid w:val="005515AA"/>
    <w:rsid w:val="00551825"/>
    <w:rsid w:val="00551C37"/>
    <w:rsid w:val="00552093"/>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50"/>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3B"/>
    <w:rsid w:val="00570036"/>
    <w:rsid w:val="00570252"/>
    <w:rsid w:val="0057025F"/>
    <w:rsid w:val="005704E4"/>
    <w:rsid w:val="005704F8"/>
    <w:rsid w:val="00570F6E"/>
    <w:rsid w:val="00571062"/>
    <w:rsid w:val="0057119A"/>
    <w:rsid w:val="00571567"/>
    <w:rsid w:val="005718F5"/>
    <w:rsid w:val="00571AE7"/>
    <w:rsid w:val="00571C89"/>
    <w:rsid w:val="00571E1F"/>
    <w:rsid w:val="00571EE6"/>
    <w:rsid w:val="00571F0A"/>
    <w:rsid w:val="00572270"/>
    <w:rsid w:val="005727FD"/>
    <w:rsid w:val="00572C8D"/>
    <w:rsid w:val="00573096"/>
    <w:rsid w:val="005732E6"/>
    <w:rsid w:val="00573A3B"/>
    <w:rsid w:val="00573A92"/>
    <w:rsid w:val="00573C7E"/>
    <w:rsid w:val="00573C90"/>
    <w:rsid w:val="00574317"/>
    <w:rsid w:val="0057453D"/>
    <w:rsid w:val="00574771"/>
    <w:rsid w:val="0057509C"/>
    <w:rsid w:val="005750E4"/>
    <w:rsid w:val="0057514E"/>
    <w:rsid w:val="0057547E"/>
    <w:rsid w:val="005758C2"/>
    <w:rsid w:val="00575ADB"/>
    <w:rsid w:val="00575C61"/>
    <w:rsid w:val="00575EDC"/>
    <w:rsid w:val="0057628C"/>
    <w:rsid w:val="0057670F"/>
    <w:rsid w:val="00576924"/>
    <w:rsid w:val="00576ABF"/>
    <w:rsid w:val="00576ACF"/>
    <w:rsid w:val="00576CA5"/>
    <w:rsid w:val="00576F87"/>
    <w:rsid w:val="005772D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84E"/>
    <w:rsid w:val="0058545C"/>
    <w:rsid w:val="00585577"/>
    <w:rsid w:val="005857F8"/>
    <w:rsid w:val="00585995"/>
    <w:rsid w:val="005859BA"/>
    <w:rsid w:val="00585ACD"/>
    <w:rsid w:val="00585C2D"/>
    <w:rsid w:val="00586004"/>
    <w:rsid w:val="00586385"/>
    <w:rsid w:val="005865D8"/>
    <w:rsid w:val="00586984"/>
    <w:rsid w:val="00586A95"/>
    <w:rsid w:val="00586AD8"/>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3589"/>
    <w:rsid w:val="005A36DF"/>
    <w:rsid w:val="005A3A12"/>
    <w:rsid w:val="005A40ED"/>
    <w:rsid w:val="005A4457"/>
    <w:rsid w:val="005A4627"/>
    <w:rsid w:val="005A469E"/>
    <w:rsid w:val="005A47FD"/>
    <w:rsid w:val="005A4D27"/>
    <w:rsid w:val="005A4F76"/>
    <w:rsid w:val="005A518A"/>
    <w:rsid w:val="005A5569"/>
    <w:rsid w:val="005A5717"/>
    <w:rsid w:val="005A5786"/>
    <w:rsid w:val="005A5E62"/>
    <w:rsid w:val="005A6100"/>
    <w:rsid w:val="005A6531"/>
    <w:rsid w:val="005A6E66"/>
    <w:rsid w:val="005A714E"/>
    <w:rsid w:val="005A72C0"/>
    <w:rsid w:val="005A7839"/>
    <w:rsid w:val="005A7D58"/>
    <w:rsid w:val="005A7E82"/>
    <w:rsid w:val="005A7FF7"/>
    <w:rsid w:val="005B0245"/>
    <w:rsid w:val="005B0869"/>
    <w:rsid w:val="005B0D35"/>
    <w:rsid w:val="005B112C"/>
    <w:rsid w:val="005B167C"/>
    <w:rsid w:val="005B16EC"/>
    <w:rsid w:val="005B1A9D"/>
    <w:rsid w:val="005B1BF8"/>
    <w:rsid w:val="005B2236"/>
    <w:rsid w:val="005B236B"/>
    <w:rsid w:val="005B25B4"/>
    <w:rsid w:val="005B26C5"/>
    <w:rsid w:val="005B26C7"/>
    <w:rsid w:val="005B29C4"/>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7B6"/>
    <w:rsid w:val="005B79A3"/>
    <w:rsid w:val="005B7A78"/>
    <w:rsid w:val="005B7B2C"/>
    <w:rsid w:val="005B7B86"/>
    <w:rsid w:val="005B7B88"/>
    <w:rsid w:val="005C00FF"/>
    <w:rsid w:val="005C0533"/>
    <w:rsid w:val="005C0808"/>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88"/>
    <w:rsid w:val="005C3A26"/>
    <w:rsid w:val="005C3BF0"/>
    <w:rsid w:val="005C3E04"/>
    <w:rsid w:val="005C3FF6"/>
    <w:rsid w:val="005C417B"/>
    <w:rsid w:val="005C44BD"/>
    <w:rsid w:val="005C4F9A"/>
    <w:rsid w:val="005C4FD3"/>
    <w:rsid w:val="005C5248"/>
    <w:rsid w:val="005C55F4"/>
    <w:rsid w:val="005C5727"/>
    <w:rsid w:val="005C57FB"/>
    <w:rsid w:val="005C5924"/>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932"/>
    <w:rsid w:val="005E6A1E"/>
    <w:rsid w:val="005E6D99"/>
    <w:rsid w:val="005E6E9C"/>
    <w:rsid w:val="005E6F87"/>
    <w:rsid w:val="005E7AD2"/>
    <w:rsid w:val="005E7C03"/>
    <w:rsid w:val="005E7DD3"/>
    <w:rsid w:val="005E7E9C"/>
    <w:rsid w:val="005F0887"/>
    <w:rsid w:val="005F0941"/>
    <w:rsid w:val="005F0B38"/>
    <w:rsid w:val="005F0EF4"/>
    <w:rsid w:val="005F1385"/>
    <w:rsid w:val="005F1C71"/>
    <w:rsid w:val="005F1DBA"/>
    <w:rsid w:val="005F1E03"/>
    <w:rsid w:val="005F1FB0"/>
    <w:rsid w:val="005F2021"/>
    <w:rsid w:val="005F25A7"/>
    <w:rsid w:val="005F26A8"/>
    <w:rsid w:val="005F26C2"/>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BD1"/>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E4E"/>
    <w:rsid w:val="005F7128"/>
    <w:rsid w:val="005F715A"/>
    <w:rsid w:val="005F72ED"/>
    <w:rsid w:val="005F7469"/>
    <w:rsid w:val="005F786B"/>
    <w:rsid w:val="005F7D41"/>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259"/>
    <w:rsid w:val="0060239E"/>
    <w:rsid w:val="006024D2"/>
    <w:rsid w:val="006025D1"/>
    <w:rsid w:val="006026D0"/>
    <w:rsid w:val="0060283A"/>
    <w:rsid w:val="00602C5E"/>
    <w:rsid w:val="00602CB6"/>
    <w:rsid w:val="00602D70"/>
    <w:rsid w:val="00602F24"/>
    <w:rsid w:val="006030C0"/>
    <w:rsid w:val="006032AC"/>
    <w:rsid w:val="006032D2"/>
    <w:rsid w:val="00603DA3"/>
    <w:rsid w:val="006041C6"/>
    <w:rsid w:val="006043C1"/>
    <w:rsid w:val="006046F7"/>
    <w:rsid w:val="00604C3E"/>
    <w:rsid w:val="00604C84"/>
    <w:rsid w:val="00605253"/>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1050"/>
    <w:rsid w:val="00621440"/>
    <w:rsid w:val="00621470"/>
    <w:rsid w:val="00621513"/>
    <w:rsid w:val="0062159A"/>
    <w:rsid w:val="006217E9"/>
    <w:rsid w:val="0062191B"/>
    <w:rsid w:val="00621CA9"/>
    <w:rsid w:val="00621CEC"/>
    <w:rsid w:val="00621D7C"/>
    <w:rsid w:val="00621DBB"/>
    <w:rsid w:val="006229A4"/>
    <w:rsid w:val="00622A18"/>
    <w:rsid w:val="006231D8"/>
    <w:rsid w:val="006236FB"/>
    <w:rsid w:val="00623F62"/>
    <w:rsid w:val="00624119"/>
    <w:rsid w:val="00624610"/>
    <w:rsid w:val="006247FA"/>
    <w:rsid w:val="00624B2B"/>
    <w:rsid w:val="00624C40"/>
    <w:rsid w:val="00624CF1"/>
    <w:rsid w:val="006250C1"/>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27E6D"/>
    <w:rsid w:val="00630079"/>
    <w:rsid w:val="00630A80"/>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040"/>
    <w:rsid w:val="006352E9"/>
    <w:rsid w:val="006361E5"/>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B2"/>
    <w:rsid w:val="0064078E"/>
    <w:rsid w:val="006409A7"/>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5D"/>
    <w:rsid w:val="00642EA8"/>
    <w:rsid w:val="00642F91"/>
    <w:rsid w:val="006432FB"/>
    <w:rsid w:val="00643653"/>
    <w:rsid w:val="00643716"/>
    <w:rsid w:val="0064380D"/>
    <w:rsid w:val="00643908"/>
    <w:rsid w:val="006439A8"/>
    <w:rsid w:val="00643D99"/>
    <w:rsid w:val="006440BB"/>
    <w:rsid w:val="00644257"/>
    <w:rsid w:val="00644282"/>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8CD"/>
    <w:rsid w:val="0065598B"/>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4B7"/>
    <w:rsid w:val="00665610"/>
    <w:rsid w:val="0066581A"/>
    <w:rsid w:val="0066594F"/>
    <w:rsid w:val="0066599D"/>
    <w:rsid w:val="0066599E"/>
    <w:rsid w:val="0066639F"/>
    <w:rsid w:val="00666662"/>
    <w:rsid w:val="00666751"/>
    <w:rsid w:val="00666764"/>
    <w:rsid w:val="00666BDB"/>
    <w:rsid w:val="006676A0"/>
    <w:rsid w:val="00667872"/>
    <w:rsid w:val="006679E0"/>
    <w:rsid w:val="00667CF5"/>
    <w:rsid w:val="00670183"/>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370"/>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8EE"/>
    <w:rsid w:val="00683ABA"/>
    <w:rsid w:val="00683AD6"/>
    <w:rsid w:val="00683BEE"/>
    <w:rsid w:val="00683D51"/>
    <w:rsid w:val="00683D65"/>
    <w:rsid w:val="00683DD8"/>
    <w:rsid w:val="00683E93"/>
    <w:rsid w:val="00683ED2"/>
    <w:rsid w:val="006840C0"/>
    <w:rsid w:val="0068413D"/>
    <w:rsid w:val="006841A1"/>
    <w:rsid w:val="0068461D"/>
    <w:rsid w:val="00684BF2"/>
    <w:rsid w:val="00684D0E"/>
    <w:rsid w:val="00684E48"/>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FB"/>
    <w:rsid w:val="00686BD0"/>
    <w:rsid w:val="00686D82"/>
    <w:rsid w:val="006872DF"/>
    <w:rsid w:val="006877BB"/>
    <w:rsid w:val="00687F5D"/>
    <w:rsid w:val="00690393"/>
    <w:rsid w:val="00690713"/>
    <w:rsid w:val="00690945"/>
    <w:rsid w:val="00690A99"/>
    <w:rsid w:val="00690B3C"/>
    <w:rsid w:val="0069113E"/>
    <w:rsid w:val="00691232"/>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5BF"/>
    <w:rsid w:val="00693E28"/>
    <w:rsid w:val="00694150"/>
    <w:rsid w:val="006942DB"/>
    <w:rsid w:val="006945D8"/>
    <w:rsid w:val="00694F4C"/>
    <w:rsid w:val="00694FA5"/>
    <w:rsid w:val="00695026"/>
    <w:rsid w:val="0069502E"/>
    <w:rsid w:val="0069511E"/>
    <w:rsid w:val="00695269"/>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DF"/>
    <w:rsid w:val="00697860"/>
    <w:rsid w:val="00697B8A"/>
    <w:rsid w:val="006A04DE"/>
    <w:rsid w:val="006A07CB"/>
    <w:rsid w:val="006A07DF"/>
    <w:rsid w:val="006A0D78"/>
    <w:rsid w:val="006A16F9"/>
    <w:rsid w:val="006A182B"/>
    <w:rsid w:val="006A18C9"/>
    <w:rsid w:val="006A1C33"/>
    <w:rsid w:val="006A1C97"/>
    <w:rsid w:val="006A1DCC"/>
    <w:rsid w:val="006A2700"/>
    <w:rsid w:val="006A283A"/>
    <w:rsid w:val="006A2975"/>
    <w:rsid w:val="006A2F1E"/>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4D94"/>
    <w:rsid w:val="006A502D"/>
    <w:rsid w:val="006A5075"/>
    <w:rsid w:val="006A5461"/>
    <w:rsid w:val="006A560F"/>
    <w:rsid w:val="006A5D94"/>
    <w:rsid w:val="006A650D"/>
    <w:rsid w:val="006A6544"/>
    <w:rsid w:val="006A667F"/>
    <w:rsid w:val="006A67CF"/>
    <w:rsid w:val="006A6DF9"/>
    <w:rsid w:val="006A7145"/>
    <w:rsid w:val="006A7154"/>
    <w:rsid w:val="006A7243"/>
    <w:rsid w:val="006A7381"/>
    <w:rsid w:val="006A7466"/>
    <w:rsid w:val="006A75FD"/>
    <w:rsid w:val="006A7B2C"/>
    <w:rsid w:val="006A7DE5"/>
    <w:rsid w:val="006B0460"/>
    <w:rsid w:val="006B0D8E"/>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719"/>
    <w:rsid w:val="006B791E"/>
    <w:rsid w:val="006B7BB8"/>
    <w:rsid w:val="006B7C00"/>
    <w:rsid w:val="006C002F"/>
    <w:rsid w:val="006C031D"/>
    <w:rsid w:val="006C0362"/>
    <w:rsid w:val="006C0549"/>
    <w:rsid w:val="006C0769"/>
    <w:rsid w:val="006C07D3"/>
    <w:rsid w:val="006C0916"/>
    <w:rsid w:val="006C0A04"/>
    <w:rsid w:val="006C0B1B"/>
    <w:rsid w:val="006C0DDE"/>
    <w:rsid w:val="006C0E7A"/>
    <w:rsid w:val="006C0F61"/>
    <w:rsid w:val="006C10E0"/>
    <w:rsid w:val="006C122B"/>
    <w:rsid w:val="006C12CB"/>
    <w:rsid w:val="006C140F"/>
    <w:rsid w:val="006C153D"/>
    <w:rsid w:val="006C191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31E0"/>
    <w:rsid w:val="006D335C"/>
    <w:rsid w:val="006D346C"/>
    <w:rsid w:val="006D34D8"/>
    <w:rsid w:val="006D35C0"/>
    <w:rsid w:val="006D383B"/>
    <w:rsid w:val="006D395C"/>
    <w:rsid w:val="006D3FFF"/>
    <w:rsid w:val="006D4202"/>
    <w:rsid w:val="006D420F"/>
    <w:rsid w:val="006D4702"/>
    <w:rsid w:val="006D4AD6"/>
    <w:rsid w:val="006D4E3B"/>
    <w:rsid w:val="006D4FCA"/>
    <w:rsid w:val="006D50CD"/>
    <w:rsid w:val="006D51F6"/>
    <w:rsid w:val="006D589D"/>
    <w:rsid w:val="006D59CE"/>
    <w:rsid w:val="006D5A9C"/>
    <w:rsid w:val="006D5B8E"/>
    <w:rsid w:val="006D5EB1"/>
    <w:rsid w:val="006D6254"/>
    <w:rsid w:val="006D6AC6"/>
    <w:rsid w:val="006D6C29"/>
    <w:rsid w:val="006D6CD4"/>
    <w:rsid w:val="006D6F41"/>
    <w:rsid w:val="006D723E"/>
    <w:rsid w:val="006D786B"/>
    <w:rsid w:val="006D7887"/>
    <w:rsid w:val="006D79A9"/>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665"/>
    <w:rsid w:val="006E380E"/>
    <w:rsid w:val="006E38BE"/>
    <w:rsid w:val="006E3D47"/>
    <w:rsid w:val="006E3D84"/>
    <w:rsid w:val="006E3E07"/>
    <w:rsid w:val="006E4085"/>
    <w:rsid w:val="006E48DB"/>
    <w:rsid w:val="006E4B6C"/>
    <w:rsid w:val="006E4CEB"/>
    <w:rsid w:val="006E51D7"/>
    <w:rsid w:val="006E5412"/>
    <w:rsid w:val="006E55B6"/>
    <w:rsid w:val="006E5C75"/>
    <w:rsid w:val="006E6110"/>
    <w:rsid w:val="006E6227"/>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E89"/>
    <w:rsid w:val="006F0F1D"/>
    <w:rsid w:val="006F1080"/>
    <w:rsid w:val="006F108E"/>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53F"/>
    <w:rsid w:val="006F3BC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4E2C"/>
    <w:rsid w:val="0070507F"/>
    <w:rsid w:val="00705610"/>
    <w:rsid w:val="00705614"/>
    <w:rsid w:val="00705A28"/>
    <w:rsid w:val="00705A85"/>
    <w:rsid w:val="00705D21"/>
    <w:rsid w:val="0070649D"/>
    <w:rsid w:val="00706786"/>
    <w:rsid w:val="00706E27"/>
    <w:rsid w:val="007070D7"/>
    <w:rsid w:val="0070744C"/>
    <w:rsid w:val="007076AF"/>
    <w:rsid w:val="00707957"/>
    <w:rsid w:val="00707A3D"/>
    <w:rsid w:val="00707AD6"/>
    <w:rsid w:val="00707C3C"/>
    <w:rsid w:val="00707C96"/>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CB5"/>
    <w:rsid w:val="00715E3C"/>
    <w:rsid w:val="00716150"/>
    <w:rsid w:val="00716259"/>
    <w:rsid w:val="00716345"/>
    <w:rsid w:val="007164C3"/>
    <w:rsid w:val="007165B4"/>
    <w:rsid w:val="00717052"/>
    <w:rsid w:val="00717218"/>
    <w:rsid w:val="007179F7"/>
    <w:rsid w:val="00717FB5"/>
    <w:rsid w:val="0072006B"/>
    <w:rsid w:val="007201B2"/>
    <w:rsid w:val="007202DA"/>
    <w:rsid w:val="00720926"/>
    <w:rsid w:val="007209AA"/>
    <w:rsid w:val="007209CF"/>
    <w:rsid w:val="00720FAD"/>
    <w:rsid w:val="00721263"/>
    <w:rsid w:val="0072166A"/>
    <w:rsid w:val="0072168E"/>
    <w:rsid w:val="007217FC"/>
    <w:rsid w:val="0072188A"/>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949"/>
    <w:rsid w:val="00733AF8"/>
    <w:rsid w:val="00733B3C"/>
    <w:rsid w:val="00733BF7"/>
    <w:rsid w:val="00733DEF"/>
    <w:rsid w:val="00733FEB"/>
    <w:rsid w:val="00734174"/>
    <w:rsid w:val="0073445D"/>
    <w:rsid w:val="00734656"/>
    <w:rsid w:val="00734A3A"/>
    <w:rsid w:val="00734A55"/>
    <w:rsid w:val="00734B71"/>
    <w:rsid w:val="00735344"/>
    <w:rsid w:val="007353A5"/>
    <w:rsid w:val="007354A9"/>
    <w:rsid w:val="00735ACE"/>
    <w:rsid w:val="00735D6B"/>
    <w:rsid w:val="00735D71"/>
    <w:rsid w:val="00735F09"/>
    <w:rsid w:val="0073632F"/>
    <w:rsid w:val="007363EB"/>
    <w:rsid w:val="00736480"/>
    <w:rsid w:val="007366CD"/>
    <w:rsid w:val="00736D5B"/>
    <w:rsid w:val="00736F09"/>
    <w:rsid w:val="0073733F"/>
    <w:rsid w:val="00737932"/>
    <w:rsid w:val="0073795C"/>
    <w:rsid w:val="00737E39"/>
    <w:rsid w:val="00740231"/>
    <w:rsid w:val="00740769"/>
    <w:rsid w:val="00740A11"/>
    <w:rsid w:val="007410E7"/>
    <w:rsid w:val="0074120E"/>
    <w:rsid w:val="007412F2"/>
    <w:rsid w:val="00741841"/>
    <w:rsid w:val="00741C1F"/>
    <w:rsid w:val="00741CEF"/>
    <w:rsid w:val="00742025"/>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3FE"/>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1BF"/>
    <w:rsid w:val="007574E6"/>
    <w:rsid w:val="0075752F"/>
    <w:rsid w:val="00757D88"/>
    <w:rsid w:val="00760133"/>
    <w:rsid w:val="007602B1"/>
    <w:rsid w:val="00760565"/>
    <w:rsid w:val="0076088C"/>
    <w:rsid w:val="00760D8C"/>
    <w:rsid w:val="0076101A"/>
    <w:rsid w:val="0076120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E4C"/>
    <w:rsid w:val="00765020"/>
    <w:rsid w:val="007650AF"/>
    <w:rsid w:val="007656D2"/>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8EA"/>
    <w:rsid w:val="00772D94"/>
    <w:rsid w:val="007734E5"/>
    <w:rsid w:val="00773815"/>
    <w:rsid w:val="00774227"/>
    <w:rsid w:val="007743B6"/>
    <w:rsid w:val="0077444A"/>
    <w:rsid w:val="007746EF"/>
    <w:rsid w:val="007747C7"/>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304B"/>
    <w:rsid w:val="00783242"/>
    <w:rsid w:val="007832AD"/>
    <w:rsid w:val="0078338B"/>
    <w:rsid w:val="007837B3"/>
    <w:rsid w:val="00783AB8"/>
    <w:rsid w:val="00783ABA"/>
    <w:rsid w:val="00783B29"/>
    <w:rsid w:val="00783BEA"/>
    <w:rsid w:val="00783C0E"/>
    <w:rsid w:val="0078408C"/>
    <w:rsid w:val="00784822"/>
    <w:rsid w:val="00784924"/>
    <w:rsid w:val="00784E64"/>
    <w:rsid w:val="00784FB6"/>
    <w:rsid w:val="0078512B"/>
    <w:rsid w:val="00785150"/>
    <w:rsid w:val="00785474"/>
    <w:rsid w:val="0078589E"/>
    <w:rsid w:val="007858F8"/>
    <w:rsid w:val="00785C96"/>
    <w:rsid w:val="00785D18"/>
    <w:rsid w:val="00785E1A"/>
    <w:rsid w:val="007860D0"/>
    <w:rsid w:val="007863A6"/>
    <w:rsid w:val="007867E1"/>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C1D"/>
    <w:rsid w:val="00796D6A"/>
    <w:rsid w:val="00797178"/>
    <w:rsid w:val="0079743A"/>
    <w:rsid w:val="00797464"/>
    <w:rsid w:val="00797584"/>
    <w:rsid w:val="00797DFD"/>
    <w:rsid w:val="00797F82"/>
    <w:rsid w:val="007A01BC"/>
    <w:rsid w:val="007A03CB"/>
    <w:rsid w:val="007A0868"/>
    <w:rsid w:val="007A08E2"/>
    <w:rsid w:val="007A0D25"/>
    <w:rsid w:val="007A0F80"/>
    <w:rsid w:val="007A180F"/>
    <w:rsid w:val="007A1A68"/>
    <w:rsid w:val="007A1BD5"/>
    <w:rsid w:val="007A1D4D"/>
    <w:rsid w:val="007A1F6F"/>
    <w:rsid w:val="007A201C"/>
    <w:rsid w:val="007A2036"/>
    <w:rsid w:val="007A237B"/>
    <w:rsid w:val="007A26F8"/>
    <w:rsid w:val="007A2ACE"/>
    <w:rsid w:val="007A2CD1"/>
    <w:rsid w:val="007A2E9C"/>
    <w:rsid w:val="007A2F6A"/>
    <w:rsid w:val="007A3028"/>
    <w:rsid w:val="007A31B4"/>
    <w:rsid w:val="007A3463"/>
    <w:rsid w:val="007A3600"/>
    <w:rsid w:val="007A36FF"/>
    <w:rsid w:val="007A38C2"/>
    <w:rsid w:val="007A3C6F"/>
    <w:rsid w:val="007A3DFF"/>
    <w:rsid w:val="007A421B"/>
    <w:rsid w:val="007A4284"/>
    <w:rsid w:val="007A45D1"/>
    <w:rsid w:val="007A4610"/>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BC"/>
    <w:rsid w:val="007A7618"/>
    <w:rsid w:val="007A762F"/>
    <w:rsid w:val="007A7698"/>
    <w:rsid w:val="007A7A6B"/>
    <w:rsid w:val="007B0461"/>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654"/>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505"/>
    <w:rsid w:val="007C38A6"/>
    <w:rsid w:val="007C38B0"/>
    <w:rsid w:val="007C3A5B"/>
    <w:rsid w:val="007C3CA4"/>
    <w:rsid w:val="007C4311"/>
    <w:rsid w:val="007C43B2"/>
    <w:rsid w:val="007C447A"/>
    <w:rsid w:val="007C44C7"/>
    <w:rsid w:val="007C4900"/>
    <w:rsid w:val="007C4ABE"/>
    <w:rsid w:val="007C4E4A"/>
    <w:rsid w:val="007C53A5"/>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329"/>
    <w:rsid w:val="007E068C"/>
    <w:rsid w:val="007E0D84"/>
    <w:rsid w:val="007E103E"/>
    <w:rsid w:val="007E10F9"/>
    <w:rsid w:val="007E11EA"/>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DCA"/>
    <w:rsid w:val="007E3E52"/>
    <w:rsid w:val="007E4078"/>
    <w:rsid w:val="007E41C0"/>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542"/>
    <w:rsid w:val="007F469E"/>
    <w:rsid w:val="007F4B05"/>
    <w:rsid w:val="007F4E9E"/>
    <w:rsid w:val="007F4EC9"/>
    <w:rsid w:val="007F570D"/>
    <w:rsid w:val="007F58D2"/>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2189"/>
    <w:rsid w:val="0080229F"/>
    <w:rsid w:val="008022DF"/>
    <w:rsid w:val="00802352"/>
    <w:rsid w:val="008024D0"/>
    <w:rsid w:val="00802531"/>
    <w:rsid w:val="008026C9"/>
    <w:rsid w:val="008027C3"/>
    <w:rsid w:val="008027F1"/>
    <w:rsid w:val="0080295E"/>
    <w:rsid w:val="00802B42"/>
    <w:rsid w:val="00802F42"/>
    <w:rsid w:val="00803155"/>
    <w:rsid w:val="00803283"/>
    <w:rsid w:val="00803410"/>
    <w:rsid w:val="008037AE"/>
    <w:rsid w:val="008039EF"/>
    <w:rsid w:val="008041DE"/>
    <w:rsid w:val="008042AF"/>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4A8"/>
    <w:rsid w:val="0080659F"/>
    <w:rsid w:val="00806638"/>
    <w:rsid w:val="00806CE8"/>
    <w:rsid w:val="00806E28"/>
    <w:rsid w:val="00807091"/>
    <w:rsid w:val="00807339"/>
    <w:rsid w:val="008073AD"/>
    <w:rsid w:val="008073CD"/>
    <w:rsid w:val="0080761E"/>
    <w:rsid w:val="008076E1"/>
    <w:rsid w:val="00807787"/>
    <w:rsid w:val="00807A91"/>
    <w:rsid w:val="0081033A"/>
    <w:rsid w:val="00810475"/>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794"/>
    <w:rsid w:val="00813BD6"/>
    <w:rsid w:val="00813FAD"/>
    <w:rsid w:val="0081411F"/>
    <w:rsid w:val="008143D2"/>
    <w:rsid w:val="008146F9"/>
    <w:rsid w:val="008147CF"/>
    <w:rsid w:val="00814959"/>
    <w:rsid w:val="00814AB6"/>
    <w:rsid w:val="00814B14"/>
    <w:rsid w:val="00814BF9"/>
    <w:rsid w:val="00814DD2"/>
    <w:rsid w:val="00815269"/>
    <w:rsid w:val="0081530D"/>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7572"/>
    <w:rsid w:val="008176E8"/>
    <w:rsid w:val="00817A32"/>
    <w:rsid w:val="00817C94"/>
    <w:rsid w:val="00820126"/>
    <w:rsid w:val="00820143"/>
    <w:rsid w:val="008201CD"/>
    <w:rsid w:val="00820314"/>
    <w:rsid w:val="008203EC"/>
    <w:rsid w:val="008203F1"/>
    <w:rsid w:val="008204E0"/>
    <w:rsid w:val="00820838"/>
    <w:rsid w:val="0082084C"/>
    <w:rsid w:val="00820B33"/>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A62"/>
    <w:rsid w:val="00823DE4"/>
    <w:rsid w:val="00823EBE"/>
    <w:rsid w:val="00823F12"/>
    <w:rsid w:val="0082410F"/>
    <w:rsid w:val="0082436B"/>
    <w:rsid w:val="0082443C"/>
    <w:rsid w:val="008244BC"/>
    <w:rsid w:val="00824518"/>
    <w:rsid w:val="008249D6"/>
    <w:rsid w:val="00824A4D"/>
    <w:rsid w:val="00824AA9"/>
    <w:rsid w:val="00824C1A"/>
    <w:rsid w:val="00824E5A"/>
    <w:rsid w:val="00825090"/>
    <w:rsid w:val="008257CE"/>
    <w:rsid w:val="0082586D"/>
    <w:rsid w:val="008258FB"/>
    <w:rsid w:val="00825907"/>
    <w:rsid w:val="00825B24"/>
    <w:rsid w:val="00825B31"/>
    <w:rsid w:val="00825DAD"/>
    <w:rsid w:val="00825E88"/>
    <w:rsid w:val="00825FC3"/>
    <w:rsid w:val="00826479"/>
    <w:rsid w:val="00826741"/>
    <w:rsid w:val="00826A96"/>
    <w:rsid w:val="00826B11"/>
    <w:rsid w:val="00826B5A"/>
    <w:rsid w:val="00826B91"/>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7C8"/>
    <w:rsid w:val="00837A54"/>
    <w:rsid w:val="008400F8"/>
    <w:rsid w:val="00840128"/>
    <w:rsid w:val="00840250"/>
    <w:rsid w:val="00840597"/>
    <w:rsid w:val="008409F1"/>
    <w:rsid w:val="00840B0D"/>
    <w:rsid w:val="00840F21"/>
    <w:rsid w:val="00840F62"/>
    <w:rsid w:val="00840FAA"/>
    <w:rsid w:val="00841A52"/>
    <w:rsid w:val="00841B39"/>
    <w:rsid w:val="008421AC"/>
    <w:rsid w:val="008424EB"/>
    <w:rsid w:val="00842BA8"/>
    <w:rsid w:val="00842C20"/>
    <w:rsid w:val="00843093"/>
    <w:rsid w:val="008430BB"/>
    <w:rsid w:val="00843263"/>
    <w:rsid w:val="0084358D"/>
    <w:rsid w:val="0084371A"/>
    <w:rsid w:val="00844132"/>
    <w:rsid w:val="00844773"/>
    <w:rsid w:val="0084482B"/>
    <w:rsid w:val="00844D55"/>
    <w:rsid w:val="00844E05"/>
    <w:rsid w:val="00844F4D"/>
    <w:rsid w:val="008452B3"/>
    <w:rsid w:val="0084556E"/>
    <w:rsid w:val="00845735"/>
    <w:rsid w:val="00845B6A"/>
    <w:rsid w:val="00845B82"/>
    <w:rsid w:val="00845CEC"/>
    <w:rsid w:val="00845D4A"/>
    <w:rsid w:val="0084662A"/>
    <w:rsid w:val="00846725"/>
    <w:rsid w:val="00846BF1"/>
    <w:rsid w:val="00846D98"/>
    <w:rsid w:val="008476A4"/>
    <w:rsid w:val="00847AF7"/>
    <w:rsid w:val="00847E32"/>
    <w:rsid w:val="00847F7F"/>
    <w:rsid w:val="008504BA"/>
    <w:rsid w:val="00850A4E"/>
    <w:rsid w:val="00850DF3"/>
    <w:rsid w:val="00850ED4"/>
    <w:rsid w:val="00850FA0"/>
    <w:rsid w:val="00851214"/>
    <w:rsid w:val="00851288"/>
    <w:rsid w:val="00851423"/>
    <w:rsid w:val="00851483"/>
    <w:rsid w:val="0085175B"/>
    <w:rsid w:val="0085185C"/>
    <w:rsid w:val="0085195D"/>
    <w:rsid w:val="008519F3"/>
    <w:rsid w:val="008521B7"/>
    <w:rsid w:val="008521EF"/>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9A2"/>
    <w:rsid w:val="00877A77"/>
    <w:rsid w:val="00877D41"/>
    <w:rsid w:val="00877F13"/>
    <w:rsid w:val="008805F4"/>
    <w:rsid w:val="008807E2"/>
    <w:rsid w:val="0088081A"/>
    <w:rsid w:val="008808E9"/>
    <w:rsid w:val="00880CF3"/>
    <w:rsid w:val="00880DA2"/>
    <w:rsid w:val="00880F7A"/>
    <w:rsid w:val="008812FF"/>
    <w:rsid w:val="008814ED"/>
    <w:rsid w:val="0088217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4E08"/>
    <w:rsid w:val="0088504C"/>
    <w:rsid w:val="00885379"/>
    <w:rsid w:val="008853F3"/>
    <w:rsid w:val="0088554F"/>
    <w:rsid w:val="00885A0B"/>
    <w:rsid w:val="00885F2A"/>
    <w:rsid w:val="00885F2D"/>
    <w:rsid w:val="00885F59"/>
    <w:rsid w:val="0088646C"/>
    <w:rsid w:val="00886C57"/>
    <w:rsid w:val="00886CE3"/>
    <w:rsid w:val="00886D8D"/>
    <w:rsid w:val="00886FAF"/>
    <w:rsid w:val="00887186"/>
    <w:rsid w:val="008871B8"/>
    <w:rsid w:val="00887445"/>
    <w:rsid w:val="00887C0B"/>
    <w:rsid w:val="00887D48"/>
    <w:rsid w:val="00887F71"/>
    <w:rsid w:val="0089017E"/>
    <w:rsid w:val="008901C7"/>
    <w:rsid w:val="00890325"/>
    <w:rsid w:val="0089034B"/>
    <w:rsid w:val="00890355"/>
    <w:rsid w:val="00890450"/>
    <w:rsid w:val="008905EE"/>
    <w:rsid w:val="0089069A"/>
    <w:rsid w:val="008909E4"/>
    <w:rsid w:val="00890ABB"/>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227"/>
    <w:rsid w:val="008933D7"/>
    <w:rsid w:val="00893BEE"/>
    <w:rsid w:val="00893C21"/>
    <w:rsid w:val="00893CE3"/>
    <w:rsid w:val="0089405E"/>
    <w:rsid w:val="008946E5"/>
    <w:rsid w:val="00894C1E"/>
    <w:rsid w:val="00894D92"/>
    <w:rsid w:val="00894F73"/>
    <w:rsid w:val="00894FEB"/>
    <w:rsid w:val="00895008"/>
    <w:rsid w:val="0089524E"/>
    <w:rsid w:val="008955E8"/>
    <w:rsid w:val="008957F0"/>
    <w:rsid w:val="00895CA9"/>
    <w:rsid w:val="00896004"/>
    <w:rsid w:val="008961AA"/>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032"/>
    <w:rsid w:val="008A0533"/>
    <w:rsid w:val="008A067A"/>
    <w:rsid w:val="008A0ADB"/>
    <w:rsid w:val="008A0BBB"/>
    <w:rsid w:val="008A145C"/>
    <w:rsid w:val="008A1D1D"/>
    <w:rsid w:val="008A2430"/>
    <w:rsid w:val="008A268B"/>
    <w:rsid w:val="008A2B1C"/>
    <w:rsid w:val="008A2F1A"/>
    <w:rsid w:val="008A2F5F"/>
    <w:rsid w:val="008A308E"/>
    <w:rsid w:val="008A3248"/>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1D8"/>
    <w:rsid w:val="008C23D4"/>
    <w:rsid w:val="008C2425"/>
    <w:rsid w:val="008C249B"/>
    <w:rsid w:val="008C26BD"/>
    <w:rsid w:val="008C2C74"/>
    <w:rsid w:val="008C2F18"/>
    <w:rsid w:val="008C3035"/>
    <w:rsid w:val="008C30BE"/>
    <w:rsid w:val="008C342D"/>
    <w:rsid w:val="008C35C9"/>
    <w:rsid w:val="008C3645"/>
    <w:rsid w:val="008C367E"/>
    <w:rsid w:val="008C372A"/>
    <w:rsid w:val="008C37A4"/>
    <w:rsid w:val="008C39F3"/>
    <w:rsid w:val="008C3BAD"/>
    <w:rsid w:val="008C3DD4"/>
    <w:rsid w:val="008C40F0"/>
    <w:rsid w:val="008C427A"/>
    <w:rsid w:val="008C4966"/>
    <w:rsid w:val="008C4CEF"/>
    <w:rsid w:val="008C4D66"/>
    <w:rsid w:val="008C4FBB"/>
    <w:rsid w:val="008C508C"/>
    <w:rsid w:val="008C5587"/>
    <w:rsid w:val="008C56E0"/>
    <w:rsid w:val="008C579E"/>
    <w:rsid w:val="008C58B2"/>
    <w:rsid w:val="008C58CB"/>
    <w:rsid w:val="008C5940"/>
    <w:rsid w:val="008C5980"/>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DB5"/>
    <w:rsid w:val="008D7E1F"/>
    <w:rsid w:val="008E0036"/>
    <w:rsid w:val="008E019B"/>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E4E"/>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20"/>
    <w:rsid w:val="00904272"/>
    <w:rsid w:val="00904368"/>
    <w:rsid w:val="009045E1"/>
    <w:rsid w:val="009049C1"/>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DCA"/>
    <w:rsid w:val="00920F8A"/>
    <w:rsid w:val="0092102D"/>
    <w:rsid w:val="00921197"/>
    <w:rsid w:val="00921403"/>
    <w:rsid w:val="0092144B"/>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5EE"/>
    <w:rsid w:val="009237EB"/>
    <w:rsid w:val="0092399F"/>
    <w:rsid w:val="00923A42"/>
    <w:rsid w:val="00923D11"/>
    <w:rsid w:val="00923F68"/>
    <w:rsid w:val="009240C9"/>
    <w:rsid w:val="00924630"/>
    <w:rsid w:val="00924C6F"/>
    <w:rsid w:val="00924F76"/>
    <w:rsid w:val="00925380"/>
    <w:rsid w:val="009253A3"/>
    <w:rsid w:val="009255AA"/>
    <w:rsid w:val="00925B30"/>
    <w:rsid w:val="00925C6A"/>
    <w:rsid w:val="009264A8"/>
    <w:rsid w:val="00926AA6"/>
    <w:rsid w:val="00926E99"/>
    <w:rsid w:val="0092703F"/>
    <w:rsid w:val="0092751A"/>
    <w:rsid w:val="009275A3"/>
    <w:rsid w:val="0092780D"/>
    <w:rsid w:val="00927996"/>
    <w:rsid w:val="009279E7"/>
    <w:rsid w:val="00927EBB"/>
    <w:rsid w:val="009300B7"/>
    <w:rsid w:val="00930159"/>
    <w:rsid w:val="00930AD1"/>
    <w:rsid w:val="00930C23"/>
    <w:rsid w:val="00930C95"/>
    <w:rsid w:val="00930CE2"/>
    <w:rsid w:val="0093142C"/>
    <w:rsid w:val="00931A82"/>
    <w:rsid w:val="00931B26"/>
    <w:rsid w:val="00931EB5"/>
    <w:rsid w:val="009322B2"/>
    <w:rsid w:val="00932651"/>
    <w:rsid w:val="009326AC"/>
    <w:rsid w:val="0093281A"/>
    <w:rsid w:val="00932898"/>
    <w:rsid w:val="00932D23"/>
    <w:rsid w:val="009334EF"/>
    <w:rsid w:val="00933509"/>
    <w:rsid w:val="00933525"/>
    <w:rsid w:val="00933DC0"/>
    <w:rsid w:val="00934060"/>
    <w:rsid w:val="0093415E"/>
    <w:rsid w:val="00934469"/>
    <w:rsid w:val="00934583"/>
    <w:rsid w:val="009348EA"/>
    <w:rsid w:val="00934A9D"/>
    <w:rsid w:val="00934F2E"/>
    <w:rsid w:val="009355E3"/>
    <w:rsid w:val="009357CE"/>
    <w:rsid w:val="00935BA0"/>
    <w:rsid w:val="00935E7C"/>
    <w:rsid w:val="0093616D"/>
    <w:rsid w:val="009364AF"/>
    <w:rsid w:val="00936860"/>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3E"/>
    <w:rsid w:val="00941EE7"/>
    <w:rsid w:val="00941EF1"/>
    <w:rsid w:val="009422A5"/>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ACA"/>
    <w:rsid w:val="00944AF0"/>
    <w:rsid w:val="00944F62"/>
    <w:rsid w:val="009451C3"/>
    <w:rsid w:val="0094566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060"/>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5EE"/>
    <w:rsid w:val="00953653"/>
    <w:rsid w:val="00953A62"/>
    <w:rsid w:val="00953C40"/>
    <w:rsid w:val="0095466B"/>
    <w:rsid w:val="009547C7"/>
    <w:rsid w:val="0095505A"/>
    <w:rsid w:val="00955258"/>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F0E"/>
    <w:rsid w:val="0097024D"/>
    <w:rsid w:val="00970392"/>
    <w:rsid w:val="00970E49"/>
    <w:rsid w:val="0097103D"/>
    <w:rsid w:val="009710BF"/>
    <w:rsid w:val="009710EF"/>
    <w:rsid w:val="0097136A"/>
    <w:rsid w:val="009713DF"/>
    <w:rsid w:val="009713F1"/>
    <w:rsid w:val="009718AA"/>
    <w:rsid w:val="00971A3A"/>
    <w:rsid w:val="00971C9D"/>
    <w:rsid w:val="00971F44"/>
    <w:rsid w:val="00972143"/>
    <w:rsid w:val="00972930"/>
    <w:rsid w:val="009729CA"/>
    <w:rsid w:val="00972E59"/>
    <w:rsid w:val="0097324D"/>
    <w:rsid w:val="0097328E"/>
    <w:rsid w:val="00973E29"/>
    <w:rsid w:val="00974498"/>
    <w:rsid w:val="00974553"/>
    <w:rsid w:val="0097480E"/>
    <w:rsid w:val="00974D4C"/>
    <w:rsid w:val="0097506E"/>
    <w:rsid w:val="009752B8"/>
    <w:rsid w:val="009755FF"/>
    <w:rsid w:val="00975626"/>
    <w:rsid w:val="009756F8"/>
    <w:rsid w:val="0097574B"/>
    <w:rsid w:val="00975D31"/>
    <w:rsid w:val="00976C4C"/>
    <w:rsid w:val="00976E04"/>
    <w:rsid w:val="00976E65"/>
    <w:rsid w:val="00976EBA"/>
    <w:rsid w:val="0097775F"/>
    <w:rsid w:val="00977B99"/>
    <w:rsid w:val="00977F35"/>
    <w:rsid w:val="00980224"/>
    <w:rsid w:val="009802A6"/>
    <w:rsid w:val="009807CE"/>
    <w:rsid w:val="00980BE9"/>
    <w:rsid w:val="00981001"/>
    <w:rsid w:val="009812E3"/>
    <w:rsid w:val="00981379"/>
    <w:rsid w:val="00981888"/>
    <w:rsid w:val="00981A06"/>
    <w:rsid w:val="00981B84"/>
    <w:rsid w:val="00981DC2"/>
    <w:rsid w:val="00981E79"/>
    <w:rsid w:val="00981F56"/>
    <w:rsid w:val="00982436"/>
    <w:rsid w:val="009824C5"/>
    <w:rsid w:val="00982C40"/>
    <w:rsid w:val="00982C64"/>
    <w:rsid w:val="00982D66"/>
    <w:rsid w:val="00982E3C"/>
    <w:rsid w:val="00982F6F"/>
    <w:rsid w:val="009830FE"/>
    <w:rsid w:val="009831DC"/>
    <w:rsid w:val="009835C0"/>
    <w:rsid w:val="00983931"/>
    <w:rsid w:val="00984663"/>
    <w:rsid w:val="009846D2"/>
    <w:rsid w:val="009849B3"/>
    <w:rsid w:val="00984A5A"/>
    <w:rsid w:val="00984A90"/>
    <w:rsid w:val="00984C81"/>
    <w:rsid w:val="00984F9B"/>
    <w:rsid w:val="0098511A"/>
    <w:rsid w:val="00985252"/>
    <w:rsid w:val="00985264"/>
    <w:rsid w:val="00985306"/>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222"/>
    <w:rsid w:val="00995370"/>
    <w:rsid w:val="00995615"/>
    <w:rsid w:val="00995A2B"/>
    <w:rsid w:val="00995C7C"/>
    <w:rsid w:val="00995F0D"/>
    <w:rsid w:val="009963BB"/>
    <w:rsid w:val="009967B5"/>
    <w:rsid w:val="009967B8"/>
    <w:rsid w:val="00996AB3"/>
    <w:rsid w:val="00996EBD"/>
    <w:rsid w:val="009970AF"/>
    <w:rsid w:val="009970B0"/>
    <w:rsid w:val="00997D1C"/>
    <w:rsid w:val="00997DB3"/>
    <w:rsid w:val="00997EDD"/>
    <w:rsid w:val="009A03E3"/>
    <w:rsid w:val="009A0403"/>
    <w:rsid w:val="009A06CC"/>
    <w:rsid w:val="009A0AE4"/>
    <w:rsid w:val="009A0AFA"/>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DD"/>
    <w:rsid w:val="009A5B90"/>
    <w:rsid w:val="009A5DBF"/>
    <w:rsid w:val="009A5E50"/>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B0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174"/>
    <w:rsid w:val="009B75A9"/>
    <w:rsid w:val="009B7672"/>
    <w:rsid w:val="009B7C09"/>
    <w:rsid w:val="009C012B"/>
    <w:rsid w:val="009C01B2"/>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599"/>
    <w:rsid w:val="009D288F"/>
    <w:rsid w:val="009D294C"/>
    <w:rsid w:val="009D29E4"/>
    <w:rsid w:val="009D2C4B"/>
    <w:rsid w:val="009D2EDC"/>
    <w:rsid w:val="009D2F49"/>
    <w:rsid w:val="009D30E6"/>
    <w:rsid w:val="009D332A"/>
    <w:rsid w:val="009D33C4"/>
    <w:rsid w:val="009D35FA"/>
    <w:rsid w:val="009D375E"/>
    <w:rsid w:val="009D38DD"/>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4CF"/>
    <w:rsid w:val="009E4529"/>
    <w:rsid w:val="009E469A"/>
    <w:rsid w:val="009E49F6"/>
    <w:rsid w:val="009E5240"/>
    <w:rsid w:val="009E53B3"/>
    <w:rsid w:val="009E57BB"/>
    <w:rsid w:val="009E5E52"/>
    <w:rsid w:val="009E6079"/>
    <w:rsid w:val="009E610F"/>
    <w:rsid w:val="009E6201"/>
    <w:rsid w:val="009E624E"/>
    <w:rsid w:val="009E69F9"/>
    <w:rsid w:val="009E6A55"/>
    <w:rsid w:val="009E6BC1"/>
    <w:rsid w:val="009E6C56"/>
    <w:rsid w:val="009E704A"/>
    <w:rsid w:val="009E70F6"/>
    <w:rsid w:val="009E7286"/>
    <w:rsid w:val="009E73BB"/>
    <w:rsid w:val="009E758E"/>
    <w:rsid w:val="009E75D7"/>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7"/>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410"/>
    <w:rsid w:val="00A02CB8"/>
    <w:rsid w:val="00A02E60"/>
    <w:rsid w:val="00A02F14"/>
    <w:rsid w:val="00A0313A"/>
    <w:rsid w:val="00A03182"/>
    <w:rsid w:val="00A032A5"/>
    <w:rsid w:val="00A034C5"/>
    <w:rsid w:val="00A03E58"/>
    <w:rsid w:val="00A04147"/>
    <w:rsid w:val="00A042EC"/>
    <w:rsid w:val="00A044E1"/>
    <w:rsid w:val="00A04973"/>
    <w:rsid w:val="00A04A11"/>
    <w:rsid w:val="00A0524F"/>
    <w:rsid w:val="00A05577"/>
    <w:rsid w:val="00A056F7"/>
    <w:rsid w:val="00A05AD0"/>
    <w:rsid w:val="00A05E46"/>
    <w:rsid w:val="00A06216"/>
    <w:rsid w:val="00A062FA"/>
    <w:rsid w:val="00A06B36"/>
    <w:rsid w:val="00A06C87"/>
    <w:rsid w:val="00A06CB2"/>
    <w:rsid w:val="00A06E94"/>
    <w:rsid w:val="00A071B5"/>
    <w:rsid w:val="00A07217"/>
    <w:rsid w:val="00A072A3"/>
    <w:rsid w:val="00A07987"/>
    <w:rsid w:val="00A07A2C"/>
    <w:rsid w:val="00A07A85"/>
    <w:rsid w:val="00A07C29"/>
    <w:rsid w:val="00A07F33"/>
    <w:rsid w:val="00A100B3"/>
    <w:rsid w:val="00A101AC"/>
    <w:rsid w:val="00A10A3F"/>
    <w:rsid w:val="00A10BB3"/>
    <w:rsid w:val="00A10DB4"/>
    <w:rsid w:val="00A114D1"/>
    <w:rsid w:val="00A1156C"/>
    <w:rsid w:val="00A11598"/>
    <w:rsid w:val="00A117B4"/>
    <w:rsid w:val="00A11A69"/>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D3B"/>
    <w:rsid w:val="00A17DD8"/>
    <w:rsid w:val="00A17E51"/>
    <w:rsid w:val="00A17F97"/>
    <w:rsid w:val="00A20012"/>
    <w:rsid w:val="00A201AA"/>
    <w:rsid w:val="00A20507"/>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84D"/>
    <w:rsid w:val="00A24B07"/>
    <w:rsid w:val="00A24CA9"/>
    <w:rsid w:val="00A25061"/>
    <w:rsid w:val="00A2541C"/>
    <w:rsid w:val="00A254E1"/>
    <w:rsid w:val="00A25669"/>
    <w:rsid w:val="00A257E6"/>
    <w:rsid w:val="00A25923"/>
    <w:rsid w:val="00A25D82"/>
    <w:rsid w:val="00A25FF9"/>
    <w:rsid w:val="00A261E6"/>
    <w:rsid w:val="00A264EF"/>
    <w:rsid w:val="00A26DB2"/>
    <w:rsid w:val="00A26E86"/>
    <w:rsid w:val="00A27481"/>
    <w:rsid w:val="00A27935"/>
    <w:rsid w:val="00A27D3D"/>
    <w:rsid w:val="00A27D69"/>
    <w:rsid w:val="00A27DE2"/>
    <w:rsid w:val="00A27E47"/>
    <w:rsid w:val="00A27F56"/>
    <w:rsid w:val="00A3041E"/>
    <w:rsid w:val="00A308B7"/>
    <w:rsid w:val="00A30A1F"/>
    <w:rsid w:val="00A30BDA"/>
    <w:rsid w:val="00A30FA8"/>
    <w:rsid w:val="00A310A5"/>
    <w:rsid w:val="00A31309"/>
    <w:rsid w:val="00A31484"/>
    <w:rsid w:val="00A31489"/>
    <w:rsid w:val="00A318A0"/>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A85"/>
    <w:rsid w:val="00A34AC0"/>
    <w:rsid w:val="00A34B2E"/>
    <w:rsid w:val="00A34FBB"/>
    <w:rsid w:val="00A35289"/>
    <w:rsid w:val="00A353A2"/>
    <w:rsid w:val="00A35735"/>
    <w:rsid w:val="00A357F9"/>
    <w:rsid w:val="00A358DE"/>
    <w:rsid w:val="00A35981"/>
    <w:rsid w:val="00A35BC5"/>
    <w:rsid w:val="00A35BD0"/>
    <w:rsid w:val="00A36C19"/>
    <w:rsid w:val="00A36C8A"/>
    <w:rsid w:val="00A36E66"/>
    <w:rsid w:val="00A37002"/>
    <w:rsid w:val="00A37146"/>
    <w:rsid w:val="00A3727C"/>
    <w:rsid w:val="00A37380"/>
    <w:rsid w:val="00A374EA"/>
    <w:rsid w:val="00A377C9"/>
    <w:rsid w:val="00A37B1D"/>
    <w:rsid w:val="00A37D66"/>
    <w:rsid w:val="00A40066"/>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EA"/>
    <w:rsid w:val="00A41FD7"/>
    <w:rsid w:val="00A421A1"/>
    <w:rsid w:val="00A42316"/>
    <w:rsid w:val="00A42482"/>
    <w:rsid w:val="00A425E4"/>
    <w:rsid w:val="00A42997"/>
    <w:rsid w:val="00A42AAF"/>
    <w:rsid w:val="00A42B6D"/>
    <w:rsid w:val="00A42CE3"/>
    <w:rsid w:val="00A42FD5"/>
    <w:rsid w:val="00A4305E"/>
    <w:rsid w:val="00A430E1"/>
    <w:rsid w:val="00A43790"/>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A17"/>
    <w:rsid w:val="00A51A5E"/>
    <w:rsid w:val="00A51BA4"/>
    <w:rsid w:val="00A51E69"/>
    <w:rsid w:val="00A52132"/>
    <w:rsid w:val="00A52673"/>
    <w:rsid w:val="00A52723"/>
    <w:rsid w:val="00A52A15"/>
    <w:rsid w:val="00A53491"/>
    <w:rsid w:val="00A539E5"/>
    <w:rsid w:val="00A53E49"/>
    <w:rsid w:val="00A54015"/>
    <w:rsid w:val="00A544D3"/>
    <w:rsid w:val="00A5478F"/>
    <w:rsid w:val="00A54BA7"/>
    <w:rsid w:val="00A54C14"/>
    <w:rsid w:val="00A54C8C"/>
    <w:rsid w:val="00A54D0F"/>
    <w:rsid w:val="00A54D6D"/>
    <w:rsid w:val="00A54E8E"/>
    <w:rsid w:val="00A54FC5"/>
    <w:rsid w:val="00A5519A"/>
    <w:rsid w:val="00A55697"/>
    <w:rsid w:val="00A5594D"/>
    <w:rsid w:val="00A55A3C"/>
    <w:rsid w:val="00A55DE4"/>
    <w:rsid w:val="00A55FFB"/>
    <w:rsid w:val="00A5601B"/>
    <w:rsid w:val="00A561CF"/>
    <w:rsid w:val="00A563C6"/>
    <w:rsid w:val="00A5646B"/>
    <w:rsid w:val="00A56C60"/>
    <w:rsid w:val="00A56CB3"/>
    <w:rsid w:val="00A56E4A"/>
    <w:rsid w:val="00A57020"/>
    <w:rsid w:val="00A57149"/>
    <w:rsid w:val="00A5720C"/>
    <w:rsid w:val="00A573FB"/>
    <w:rsid w:val="00A57468"/>
    <w:rsid w:val="00A579EA"/>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321"/>
    <w:rsid w:val="00A75532"/>
    <w:rsid w:val="00A7557A"/>
    <w:rsid w:val="00A75823"/>
    <w:rsid w:val="00A7597E"/>
    <w:rsid w:val="00A75CDD"/>
    <w:rsid w:val="00A75D2B"/>
    <w:rsid w:val="00A763D6"/>
    <w:rsid w:val="00A7677E"/>
    <w:rsid w:val="00A76980"/>
    <w:rsid w:val="00A769EB"/>
    <w:rsid w:val="00A76E77"/>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F2"/>
    <w:rsid w:val="00A87C10"/>
    <w:rsid w:val="00A87C4C"/>
    <w:rsid w:val="00A87E19"/>
    <w:rsid w:val="00A902FA"/>
    <w:rsid w:val="00A904F4"/>
    <w:rsid w:val="00A90C32"/>
    <w:rsid w:val="00A90EE2"/>
    <w:rsid w:val="00A91286"/>
    <w:rsid w:val="00A912E2"/>
    <w:rsid w:val="00A915C3"/>
    <w:rsid w:val="00A9177F"/>
    <w:rsid w:val="00A91917"/>
    <w:rsid w:val="00A91B5F"/>
    <w:rsid w:val="00A91C01"/>
    <w:rsid w:val="00A91EAF"/>
    <w:rsid w:val="00A9289A"/>
    <w:rsid w:val="00A92DD0"/>
    <w:rsid w:val="00A93167"/>
    <w:rsid w:val="00A9323D"/>
    <w:rsid w:val="00A933DE"/>
    <w:rsid w:val="00A93542"/>
    <w:rsid w:val="00A937A3"/>
    <w:rsid w:val="00A9383E"/>
    <w:rsid w:val="00A93AAE"/>
    <w:rsid w:val="00A94165"/>
    <w:rsid w:val="00A942DD"/>
    <w:rsid w:val="00A9439F"/>
    <w:rsid w:val="00A94597"/>
    <w:rsid w:val="00A94BE8"/>
    <w:rsid w:val="00A94C30"/>
    <w:rsid w:val="00A94C71"/>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50E"/>
    <w:rsid w:val="00AA0B76"/>
    <w:rsid w:val="00AA0CC1"/>
    <w:rsid w:val="00AA11E6"/>
    <w:rsid w:val="00AA14A5"/>
    <w:rsid w:val="00AA1516"/>
    <w:rsid w:val="00AA1872"/>
    <w:rsid w:val="00AA1CFB"/>
    <w:rsid w:val="00AA209D"/>
    <w:rsid w:val="00AA23A1"/>
    <w:rsid w:val="00AA2607"/>
    <w:rsid w:val="00AA37AA"/>
    <w:rsid w:val="00AA39CE"/>
    <w:rsid w:val="00AA39D8"/>
    <w:rsid w:val="00AA3B19"/>
    <w:rsid w:val="00AA3B39"/>
    <w:rsid w:val="00AA40F3"/>
    <w:rsid w:val="00AA425D"/>
    <w:rsid w:val="00AA4607"/>
    <w:rsid w:val="00AA4D44"/>
    <w:rsid w:val="00AA4FD1"/>
    <w:rsid w:val="00AA4FF9"/>
    <w:rsid w:val="00AA5064"/>
    <w:rsid w:val="00AA513E"/>
    <w:rsid w:val="00AA5801"/>
    <w:rsid w:val="00AA5990"/>
    <w:rsid w:val="00AA5BA0"/>
    <w:rsid w:val="00AA5CE4"/>
    <w:rsid w:val="00AA5E88"/>
    <w:rsid w:val="00AA5F38"/>
    <w:rsid w:val="00AA6258"/>
    <w:rsid w:val="00AA638D"/>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6A8"/>
    <w:rsid w:val="00AB073F"/>
    <w:rsid w:val="00AB086C"/>
    <w:rsid w:val="00AB10BB"/>
    <w:rsid w:val="00AB1586"/>
    <w:rsid w:val="00AB16D4"/>
    <w:rsid w:val="00AB1AF9"/>
    <w:rsid w:val="00AB2564"/>
    <w:rsid w:val="00AB25F2"/>
    <w:rsid w:val="00AB2607"/>
    <w:rsid w:val="00AB2AD8"/>
    <w:rsid w:val="00AB2DC1"/>
    <w:rsid w:val="00AB302D"/>
    <w:rsid w:val="00AB3399"/>
    <w:rsid w:val="00AB3513"/>
    <w:rsid w:val="00AB364D"/>
    <w:rsid w:val="00AB3689"/>
    <w:rsid w:val="00AB3864"/>
    <w:rsid w:val="00AB38D0"/>
    <w:rsid w:val="00AB3943"/>
    <w:rsid w:val="00AB3FA5"/>
    <w:rsid w:val="00AB4612"/>
    <w:rsid w:val="00AB4B00"/>
    <w:rsid w:val="00AB4D96"/>
    <w:rsid w:val="00AB52FD"/>
    <w:rsid w:val="00AB571C"/>
    <w:rsid w:val="00AB57F1"/>
    <w:rsid w:val="00AB5835"/>
    <w:rsid w:val="00AB5957"/>
    <w:rsid w:val="00AB5AD0"/>
    <w:rsid w:val="00AB6071"/>
    <w:rsid w:val="00AB61C1"/>
    <w:rsid w:val="00AB62EB"/>
    <w:rsid w:val="00AB63DF"/>
    <w:rsid w:val="00AB6823"/>
    <w:rsid w:val="00AB6C65"/>
    <w:rsid w:val="00AB7124"/>
    <w:rsid w:val="00AB72CD"/>
    <w:rsid w:val="00AB74A7"/>
    <w:rsid w:val="00AB74D2"/>
    <w:rsid w:val="00AB775A"/>
    <w:rsid w:val="00AB7AF4"/>
    <w:rsid w:val="00AB7BCE"/>
    <w:rsid w:val="00AB7D38"/>
    <w:rsid w:val="00AB7DF8"/>
    <w:rsid w:val="00AC027F"/>
    <w:rsid w:val="00AC0315"/>
    <w:rsid w:val="00AC06A7"/>
    <w:rsid w:val="00AC0B9F"/>
    <w:rsid w:val="00AC0F15"/>
    <w:rsid w:val="00AC0FFD"/>
    <w:rsid w:val="00AC1237"/>
    <w:rsid w:val="00AC1624"/>
    <w:rsid w:val="00AC1D23"/>
    <w:rsid w:val="00AC218C"/>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799"/>
    <w:rsid w:val="00AC78D0"/>
    <w:rsid w:val="00AC79D8"/>
    <w:rsid w:val="00AC7BA2"/>
    <w:rsid w:val="00AD02CF"/>
    <w:rsid w:val="00AD09F9"/>
    <w:rsid w:val="00AD0F1D"/>
    <w:rsid w:val="00AD0F2C"/>
    <w:rsid w:val="00AD1181"/>
    <w:rsid w:val="00AD1D4B"/>
    <w:rsid w:val="00AD1FFE"/>
    <w:rsid w:val="00AD2071"/>
    <w:rsid w:val="00AD20A0"/>
    <w:rsid w:val="00AD2538"/>
    <w:rsid w:val="00AD2B07"/>
    <w:rsid w:val="00AD2F00"/>
    <w:rsid w:val="00AD2F6A"/>
    <w:rsid w:val="00AD342B"/>
    <w:rsid w:val="00AD373B"/>
    <w:rsid w:val="00AD38FF"/>
    <w:rsid w:val="00AD3ADD"/>
    <w:rsid w:val="00AD42E0"/>
    <w:rsid w:val="00AD43A7"/>
    <w:rsid w:val="00AD4568"/>
    <w:rsid w:val="00AD4B4B"/>
    <w:rsid w:val="00AD4F9E"/>
    <w:rsid w:val="00AD5079"/>
    <w:rsid w:val="00AD56B3"/>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6E24"/>
    <w:rsid w:val="00AE73F0"/>
    <w:rsid w:val="00AE75C6"/>
    <w:rsid w:val="00AE780D"/>
    <w:rsid w:val="00AE7876"/>
    <w:rsid w:val="00AE78DF"/>
    <w:rsid w:val="00AE7ABD"/>
    <w:rsid w:val="00AF03F1"/>
    <w:rsid w:val="00AF0543"/>
    <w:rsid w:val="00AF05BF"/>
    <w:rsid w:val="00AF074E"/>
    <w:rsid w:val="00AF0D1C"/>
    <w:rsid w:val="00AF0FB6"/>
    <w:rsid w:val="00AF0FDF"/>
    <w:rsid w:val="00AF15EB"/>
    <w:rsid w:val="00AF16E4"/>
    <w:rsid w:val="00AF1ABD"/>
    <w:rsid w:val="00AF1C90"/>
    <w:rsid w:val="00AF2109"/>
    <w:rsid w:val="00AF249B"/>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7067"/>
    <w:rsid w:val="00AF7187"/>
    <w:rsid w:val="00AF75C8"/>
    <w:rsid w:val="00AF7651"/>
    <w:rsid w:val="00AF765C"/>
    <w:rsid w:val="00AF76E3"/>
    <w:rsid w:val="00AF78E4"/>
    <w:rsid w:val="00AF7B94"/>
    <w:rsid w:val="00AF7DE7"/>
    <w:rsid w:val="00AF7F1A"/>
    <w:rsid w:val="00B00650"/>
    <w:rsid w:val="00B006A0"/>
    <w:rsid w:val="00B00AAD"/>
    <w:rsid w:val="00B00B9D"/>
    <w:rsid w:val="00B00F34"/>
    <w:rsid w:val="00B01680"/>
    <w:rsid w:val="00B01878"/>
    <w:rsid w:val="00B01937"/>
    <w:rsid w:val="00B01C71"/>
    <w:rsid w:val="00B01DE3"/>
    <w:rsid w:val="00B01E49"/>
    <w:rsid w:val="00B026CB"/>
    <w:rsid w:val="00B02816"/>
    <w:rsid w:val="00B02C12"/>
    <w:rsid w:val="00B03227"/>
    <w:rsid w:val="00B03360"/>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7B1"/>
    <w:rsid w:val="00B23A6C"/>
    <w:rsid w:val="00B23B06"/>
    <w:rsid w:val="00B23CAD"/>
    <w:rsid w:val="00B2494A"/>
    <w:rsid w:val="00B24971"/>
    <w:rsid w:val="00B249DA"/>
    <w:rsid w:val="00B24C70"/>
    <w:rsid w:val="00B24DA2"/>
    <w:rsid w:val="00B24DC8"/>
    <w:rsid w:val="00B24E19"/>
    <w:rsid w:val="00B24F52"/>
    <w:rsid w:val="00B252FC"/>
    <w:rsid w:val="00B2557C"/>
    <w:rsid w:val="00B257A1"/>
    <w:rsid w:val="00B2581D"/>
    <w:rsid w:val="00B25AF3"/>
    <w:rsid w:val="00B25CC3"/>
    <w:rsid w:val="00B25F6A"/>
    <w:rsid w:val="00B26161"/>
    <w:rsid w:val="00B267E8"/>
    <w:rsid w:val="00B269A5"/>
    <w:rsid w:val="00B26A1F"/>
    <w:rsid w:val="00B26CEF"/>
    <w:rsid w:val="00B26E9F"/>
    <w:rsid w:val="00B2702C"/>
    <w:rsid w:val="00B2710C"/>
    <w:rsid w:val="00B2723B"/>
    <w:rsid w:val="00B272F2"/>
    <w:rsid w:val="00B274DD"/>
    <w:rsid w:val="00B27595"/>
    <w:rsid w:val="00B278AA"/>
    <w:rsid w:val="00B27EED"/>
    <w:rsid w:val="00B304BD"/>
    <w:rsid w:val="00B311D7"/>
    <w:rsid w:val="00B31458"/>
    <w:rsid w:val="00B31C8E"/>
    <w:rsid w:val="00B328C2"/>
    <w:rsid w:val="00B329A0"/>
    <w:rsid w:val="00B32A37"/>
    <w:rsid w:val="00B32D5E"/>
    <w:rsid w:val="00B32DC5"/>
    <w:rsid w:val="00B32E1A"/>
    <w:rsid w:val="00B32E1B"/>
    <w:rsid w:val="00B337EE"/>
    <w:rsid w:val="00B339FB"/>
    <w:rsid w:val="00B33CF8"/>
    <w:rsid w:val="00B34471"/>
    <w:rsid w:val="00B34AA8"/>
    <w:rsid w:val="00B34C0D"/>
    <w:rsid w:val="00B34CA0"/>
    <w:rsid w:val="00B3512F"/>
    <w:rsid w:val="00B35195"/>
    <w:rsid w:val="00B35273"/>
    <w:rsid w:val="00B35947"/>
    <w:rsid w:val="00B35B9F"/>
    <w:rsid w:val="00B35CE3"/>
    <w:rsid w:val="00B35D7F"/>
    <w:rsid w:val="00B3638A"/>
    <w:rsid w:val="00B364B4"/>
    <w:rsid w:val="00B36958"/>
    <w:rsid w:val="00B36BCB"/>
    <w:rsid w:val="00B36CB3"/>
    <w:rsid w:val="00B376E6"/>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1"/>
    <w:rsid w:val="00B51D8A"/>
    <w:rsid w:val="00B51EE3"/>
    <w:rsid w:val="00B5206F"/>
    <w:rsid w:val="00B5272B"/>
    <w:rsid w:val="00B52BB6"/>
    <w:rsid w:val="00B52D69"/>
    <w:rsid w:val="00B52E42"/>
    <w:rsid w:val="00B52F86"/>
    <w:rsid w:val="00B530AF"/>
    <w:rsid w:val="00B53425"/>
    <w:rsid w:val="00B534D3"/>
    <w:rsid w:val="00B534E6"/>
    <w:rsid w:val="00B53B68"/>
    <w:rsid w:val="00B53D2B"/>
    <w:rsid w:val="00B53D56"/>
    <w:rsid w:val="00B543D6"/>
    <w:rsid w:val="00B5447A"/>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DD"/>
    <w:rsid w:val="00B57F99"/>
    <w:rsid w:val="00B60138"/>
    <w:rsid w:val="00B60219"/>
    <w:rsid w:val="00B60226"/>
    <w:rsid w:val="00B6040D"/>
    <w:rsid w:val="00B60428"/>
    <w:rsid w:val="00B60A18"/>
    <w:rsid w:val="00B60D07"/>
    <w:rsid w:val="00B60E96"/>
    <w:rsid w:val="00B61187"/>
    <w:rsid w:val="00B6123D"/>
    <w:rsid w:val="00B61777"/>
    <w:rsid w:val="00B619CC"/>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5C5"/>
    <w:rsid w:val="00B705DA"/>
    <w:rsid w:val="00B7077F"/>
    <w:rsid w:val="00B70DB5"/>
    <w:rsid w:val="00B7118C"/>
    <w:rsid w:val="00B711EA"/>
    <w:rsid w:val="00B71783"/>
    <w:rsid w:val="00B718B8"/>
    <w:rsid w:val="00B71F4A"/>
    <w:rsid w:val="00B723CB"/>
    <w:rsid w:val="00B7245F"/>
    <w:rsid w:val="00B72612"/>
    <w:rsid w:val="00B72C44"/>
    <w:rsid w:val="00B72CF7"/>
    <w:rsid w:val="00B72F4C"/>
    <w:rsid w:val="00B73025"/>
    <w:rsid w:val="00B732C4"/>
    <w:rsid w:val="00B734EF"/>
    <w:rsid w:val="00B7359D"/>
    <w:rsid w:val="00B736D5"/>
    <w:rsid w:val="00B7383C"/>
    <w:rsid w:val="00B73B56"/>
    <w:rsid w:val="00B747FE"/>
    <w:rsid w:val="00B748E2"/>
    <w:rsid w:val="00B74B8B"/>
    <w:rsid w:val="00B751AE"/>
    <w:rsid w:val="00B756EE"/>
    <w:rsid w:val="00B757F6"/>
    <w:rsid w:val="00B75834"/>
    <w:rsid w:val="00B75A73"/>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6AF"/>
    <w:rsid w:val="00B8081F"/>
    <w:rsid w:val="00B8095A"/>
    <w:rsid w:val="00B80A91"/>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B1"/>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903AC"/>
    <w:rsid w:val="00B9043D"/>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5D"/>
    <w:rsid w:val="00BA06F6"/>
    <w:rsid w:val="00BA0A32"/>
    <w:rsid w:val="00BA1048"/>
    <w:rsid w:val="00BA1753"/>
    <w:rsid w:val="00BA18D5"/>
    <w:rsid w:val="00BA1B29"/>
    <w:rsid w:val="00BA1B54"/>
    <w:rsid w:val="00BA2B29"/>
    <w:rsid w:val="00BA2CFC"/>
    <w:rsid w:val="00BA2D55"/>
    <w:rsid w:val="00BA2E85"/>
    <w:rsid w:val="00BA2EF2"/>
    <w:rsid w:val="00BA2F78"/>
    <w:rsid w:val="00BA2F88"/>
    <w:rsid w:val="00BA32C3"/>
    <w:rsid w:val="00BA3499"/>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1E"/>
    <w:rsid w:val="00BA6B87"/>
    <w:rsid w:val="00BA6E18"/>
    <w:rsid w:val="00BA7C62"/>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A9"/>
    <w:rsid w:val="00BC6FE2"/>
    <w:rsid w:val="00BC73EA"/>
    <w:rsid w:val="00BC746B"/>
    <w:rsid w:val="00BC78DF"/>
    <w:rsid w:val="00BC7960"/>
    <w:rsid w:val="00BD0261"/>
    <w:rsid w:val="00BD0724"/>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1FC"/>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B35"/>
    <w:rsid w:val="00BD4DD7"/>
    <w:rsid w:val="00BD4E08"/>
    <w:rsid w:val="00BD4EB2"/>
    <w:rsid w:val="00BD51A2"/>
    <w:rsid w:val="00BD542A"/>
    <w:rsid w:val="00BD5A75"/>
    <w:rsid w:val="00BD5D97"/>
    <w:rsid w:val="00BD6296"/>
    <w:rsid w:val="00BD6537"/>
    <w:rsid w:val="00BD6F4A"/>
    <w:rsid w:val="00BD7B7C"/>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F5C"/>
    <w:rsid w:val="00BE331C"/>
    <w:rsid w:val="00BE3564"/>
    <w:rsid w:val="00BE35A3"/>
    <w:rsid w:val="00BE3A42"/>
    <w:rsid w:val="00BE3D4B"/>
    <w:rsid w:val="00BE432A"/>
    <w:rsid w:val="00BE437B"/>
    <w:rsid w:val="00BE4579"/>
    <w:rsid w:val="00BE4682"/>
    <w:rsid w:val="00BE473A"/>
    <w:rsid w:val="00BE4B1E"/>
    <w:rsid w:val="00BE4DE0"/>
    <w:rsid w:val="00BE51F9"/>
    <w:rsid w:val="00BE5953"/>
    <w:rsid w:val="00BE599F"/>
    <w:rsid w:val="00BE5B4D"/>
    <w:rsid w:val="00BE6092"/>
    <w:rsid w:val="00BE616A"/>
    <w:rsid w:val="00BE677E"/>
    <w:rsid w:val="00BE68A6"/>
    <w:rsid w:val="00BE6A4B"/>
    <w:rsid w:val="00BE6DD7"/>
    <w:rsid w:val="00BE6DF6"/>
    <w:rsid w:val="00BE70FF"/>
    <w:rsid w:val="00BE720E"/>
    <w:rsid w:val="00BE73AC"/>
    <w:rsid w:val="00BE778C"/>
    <w:rsid w:val="00BE77DF"/>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BE"/>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DB8"/>
    <w:rsid w:val="00C05174"/>
    <w:rsid w:val="00C05442"/>
    <w:rsid w:val="00C05A99"/>
    <w:rsid w:val="00C05BE7"/>
    <w:rsid w:val="00C060FE"/>
    <w:rsid w:val="00C0610A"/>
    <w:rsid w:val="00C06219"/>
    <w:rsid w:val="00C06940"/>
    <w:rsid w:val="00C069A7"/>
    <w:rsid w:val="00C06EDA"/>
    <w:rsid w:val="00C06F03"/>
    <w:rsid w:val="00C07111"/>
    <w:rsid w:val="00C07200"/>
    <w:rsid w:val="00C0775D"/>
    <w:rsid w:val="00C07DEA"/>
    <w:rsid w:val="00C07F3C"/>
    <w:rsid w:val="00C1015A"/>
    <w:rsid w:val="00C101F2"/>
    <w:rsid w:val="00C102BA"/>
    <w:rsid w:val="00C1036B"/>
    <w:rsid w:val="00C1037C"/>
    <w:rsid w:val="00C103DA"/>
    <w:rsid w:val="00C1056E"/>
    <w:rsid w:val="00C107E5"/>
    <w:rsid w:val="00C10861"/>
    <w:rsid w:val="00C10881"/>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6362"/>
    <w:rsid w:val="00C16614"/>
    <w:rsid w:val="00C16ACC"/>
    <w:rsid w:val="00C16CCA"/>
    <w:rsid w:val="00C16E84"/>
    <w:rsid w:val="00C17434"/>
    <w:rsid w:val="00C17637"/>
    <w:rsid w:val="00C1789D"/>
    <w:rsid w:val="00C17A97"/>
    <w:rsid w:val="00C17BF4"/>
    <w:rsid w:val="00C17FA7"/>
    <w:rsid w:val="00C2047A"/>
    <w:rsid w:val="00C204FA"/>
    <w:rsid w:val="00C2092A"/>
    <w:rsid w:val="00C209A0"/>
    <w:rsid w:val="00C20A79"/>
    <w:rsid w:val="00C20E54"/>
    <w:rsid w:val="00C20F00"/>
    <w:rsid w:val="00C20F26"/>
    <w:rsid w:val="00C210D6"/>
    <w:rsid w:val="00C21106"/>
    <w:rsid w:val="00C211CA"/>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34"/>
    <w:rsid w:val="00C33EAA"/>
    <w:rsid w:val="00C34045"/>
    <w:rsid w:val="00C340C0"/>
    <w:rsid w:val="00C34144"/>
    <w:rsid w:val="00C34532"/>
    <w:rsid w:val="00C3462F"/>
    <w:rsid w:val="00C3480A"/>
    <w:rsid w:val="00C34AF2"/>
    <w:rsid w:val="00C34D11"/>
    <w:rsid w:val="00C35068"/>
    <w:rsid w:val="00C35128"/>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266"/>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3E"/>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66"/>
    <w:rsid w:val="00C61CE0"/>
    <w:rsid w:val="00C62633"/>
    <w:rsid w:val="00C62784"/>
    <w:rsid w:val="00C62B48"/>
    <w:rsid w:val="00C62BD6"/>
    <w:rsid w:val="00C62C48"/>
    <w:rsid w:val="00C62E80"/>
    <w:rsid w:val="00C62ECF"/>
    <w:rsid w:val="00C62F89"/>
    <w:rsid w:val="00C63465"/>
    <w:rsid w:val="00C6375B"/>
    <w:rsid w:val="00C63903"/>
    <w:rsid w:val="00C63AB3"/>
    <w:rsid w:val="00C63D7B"/>
    <w:rsid w:val="00C63DF4"/>
    <w:rsid w:val="00C63E92"/>
    <w:rsid w:val="00C63EC0"/>
    <w:rsid w:val="00C640A9"/>
    <w:rsid w:val="00C6450F"/>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1A5"/>
    <w:rsid w:val="00C7246C"/>
    <w:rsid w:val="00C725F6"/>
    <w:rsid w:val="00C728F6"/>
    <w:rsid w:val="00C72A81"/>
    <w:rsid w:val="00C72A9E"/>
    <w:rsid w:val="00C72BFB"/>
    <w:rsid w:val="00C72E26"/>
    <w:rsid w:val="00C72E30"/>
    <w:rsid w:val="00C72FBC"/>
    <w:rsid w:val="00C734D3"/>
    <w:rsid w:val="00C73748"/>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602"/>
    <w:rsid w:val="00C77638"/>
    <w:rsid w:val="00C779C9"/>
    <w:rsid w:val="00C77EED"/>
    <w:rsid w:val="00C800DA"/>
    <w:rsid w:val="00C8018C"/>
    <w:rsid w:val="00C80890"/>
    <w:rsid w:val="00C80E21"/>
    <w:rsid w:val="00C81533"/>
    <w:rsid w:val="00C81748"/>
    <w:rsid w:val="00C81989"/>
    <w:rsid w:val="00C819BF"/>
    <w:rsid w:val="00C81CC0"/>
    <w:rsid w:val="00C81D2D"/>
    <w:rsid w:val="00C81D52"/>
    <w:rsid w:val="00C81DD1"/>
    <w:rsid w:val="00C81DFB"/>
    <w:rsid w:val="00C81F77"/>
    <w:rsid w:val="00C82489"/>
    <w:rsid w:val="00C8283F"/>
    <w:rsid w:val="00C8287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F8"/>
    <w:rsid w:val="00C86B1D"/>
    <w:rsid w:val="00C873A7"/>
    <w:rsid w:val="00C877AE"/>
    <w:rsid w:val="00C87802"/>
    <w:rsid w:val="00C8794D"/>
    <w:rsid w:val="00C87B47"/>
    <w:rsid w:val="00C87B7C"/>
    <w:rsid w:val="00C87CA6"/>
    <w:rsid w:val="00C90113"/>
    <w:rsid w:val="00C904FB"/>
    <w:rsid w:val="00C90582"/>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87E"/>
    <w:rsid w:val="00C949F0"/>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FC"/>
    <w:rsid w:val="00CA02DC"/>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65"/>
    <w:rsid w:val="00CB33D2"/>
    <w:rsid w:val="00CB387E"/>
    <w:rsid w:val="00CB3C30"/>
    <w:rsid w:val="00CB3D80"/>
    <w:rsid w:val="00CB3E65"/>
    <w:rsid w:val="00CB4314"/>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53"/>
    <w:rsid w:val="00CC00C7"/>
    <w:rsid w:val="00CC0820"/>
    <w:rsid w:val="00CC0864"/>
    <w:rsid w:val="00CC0A59"/>
    <w:rsid w:val="00CC1066"/>
    <w:rsid w:val="00CC10F3"/>
    <w:rsid w:val="00CC18D4"/>
    <w:rsid w:val="00CC196E"/>
    <w:rsid w:val="00CC1A4C"/>
    <w:rsid w:val="00CC2177"/>
    <w:rsid w:val="00CC22D0"/>
    <w:rsid w:val="00CC2F6F"/>
    <w:rsid w:val="00CC30B1"/>
    <w:rsid w:val="00CC3206"/>
    <w:rsid w:val="00CC3239"/>
    <w:rsid w:val="00CC32B6"/>
    <w:rsid w:val="00CC3551"/>
    <w:rsid w:val="00CC3FB9"/>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8A5"/>
    <w:rsid w:val="00CD1228"/>
    <w:rsid w:val="00CD14E4"/>
    <w:rsid w:val="00CD1DEA"/>
    <w:rsid w:val="00CD1E6C"/>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30D"/>
    <w:rsid w:val="00CD437A"/>
    <w:rsid w:val="00CD446E"/>
    <w:rsid w:val="00CD494F"/>
    <w:rsid w:val="00CD4C59"/>
    <w:rsid w:val="00CD53BB"/>
    <w:rsid w:val="00CD55FE"/>
    <w:rsid w:val="00CD560F"/>
    <w:rsid w:val="00CD5992"/>
    <w:rsid w:val="00CD5C1A"/>
    <w:rsid w:val="00CD5FD5"/>
    <w:rsid w:val="00CD6088"/>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9CF"/>
    <w:rsid w:val="00CD7AC4"/>
    <w:rsid w:val="00CD7CC8"/>
    <w:rsid w:val="00CD7D14"/>
    <w:rsid w:val="00CE04AB"/>
    <w:rsid w:val="00CE04C1"/>
    <w:rsid w:val="00CE07E9"/>
    <w:rsid w:val="00CE08CA"/>
    <w:rsid w:val="00CE109E"/>
    <w:rsid w:val="00CE1615"/>
    <w:rsid w:val="00CE16F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E1"/>
    <w:rsid w:val="00CE3E71"/>
    <w:rsid w:val="00CE3ED9"/>
    <w:rsid w:val="00CE3F8F"/>
    <w:rsid w:val="00CE4159"/>
    <w:rsid w:val="00CE42FD"/>
    <w:rsid w:val="00CE4683"/>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743"/>
    <w:rsid w:val="00CF49EC"/>
    <w:rsid w:val="00CF4A3D"/>
    <w:rsid w:val="00CF4B25"/>
    <w:rsid w:val="00CF5137"/>
    <w:rsid w:val="00CF53BC"/>
    <w:rsid w:val="00CF56E9"/>
    <w:rsid w:val="00CF5707"/>
    <w:rsid w:val="00CF5790"/>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DEC"/>
    <w:rsid w:val="00D00E64"/>
    <w:rsid w:val="00D00E6E"/>
    <w:rsid w:val="00D0102B"/>
    <w:rsid w:val="00D011B9"/>
    <w:rsid w:val="00D0120E"/>
    <w:rsid w:val="00D015B4"/>
    <w:rsid w:val="00D017B5"/>
    <w:rsid w:val="00D0199F"/>
    <w:rsid w:val="00D027E7"/>
    <w:rsid w:val="00D0338E"/>
    <w:rsid w:val="00D036E3"/>
    <w:rsid w:val="00D0381E"/>
    <w:rsid w:val="00D03F41"/>
    <w:rsid w:val="00D041D2"/>
    <w:rsid w:val="00D0424F"/>
    <w:rsid w:val="00D043E0"/>
    <w:rsid w:val="00D043FD"/>
    <w:rsid w:val="00D04B43"/>
    <w:rsid w:val="00D04BCB"/>
    <w:rsid w:val="00D05825"/>
    <w:rsid w:val="00D05957"/>
    <w:rsid w:val="00D05A82"/>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6F5"/>
    <w:rsid w:val="00D1271E"/>
    <w:rsid w:val="00D129AA"/>
    <w:rsid w:val="00D12D81"/>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1CB"/>
    <w:rsid w:val="00D20577"/>
    <w:rsid w:val="00D208CF"/>
    <w:rsid w:val="00D208E8"/>
    <w:rsid w:val="00D20AAE"/>
    <w:rsid w:val="00D20CEF"/>
    <w:rsid w:val="00D20DAD"/>
    <w:rsid w:val="00D20ECA"/>
    <w:rsid w:val="00D2111D"/>
    <w:rsid w:val="00D21180"/>
    <w:rsid w:val="00D212B4"/>
    <w:rsid w:val="00D212F9"/>
    <w:rsid w:val="00D213A2"/>
    <w:rsid w:val="00D21524"/>
    <w:rsid w:val="00D21C68"/>
    <w:rsid w:val="00D21FC5"/>
    <w:rsid w:val="00D21FF4"/>
    <w:rsid w:val="00D22472"/>
    <w:rsid w:val="00D2252F"/>
    <w:rsid w:val="00D2265B"/>
    <w:rsid w:val="00D2285B"/>
    <w:rsid w:val="00D23464"/>
    <w:rsid w:val="00D234DE"/>
    <w:rsid w:val="00D23856"/>
    <w:rsid w:val="00D2392D"/>
    <w:rsid w:val="00D241E4"/>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857"/>
    <w:rsid w:val="00D319F3"/>
    <w:rsid w:val="00D3265B"/>
    <w:rsid w:val="00D327D7"/>
    <w:rsid w:val="00D329C9"/>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02"/>
    <w:rsid w:val="00D35993"/>
    <w:rsid w:val="00D35EF1"/>
    <w:rsid w:val="00D3613C"/>
    <w:rsid w:val="00D36298"/>
    <w:rsid w:val="00D37249"/>
    <w:rsid w:val="00D37732"/>
    <w:rsid w:val="00D37748"/>
    <w:rsid w:val="00D37980"/>
    <w:rsid w:val="00D37A18"/>
    <w:rsid w:val="00D37C29"/>
    <w:rsid w:val="00D4009E"/>
    <w:rsid w:val="00D40573"/>
    <w:rsid w:val="00D406EE"/>
    <w:rsid w:val="00D409F4"/>
    <w:rsid w:val="00D4117C"/>
    <w:rsid w:val="00D41294"/>
    <w:rsid w:val="00D417F9"/>
    <w:rsid w:val="00D41C78"/>
    <w:rsid w:val="00D421D1"/>
    <w:rsid w:val="00D422E3"/>
    <w:rsid w:val="00D425B0"/>
    <w:rsid w:val="00D42C42"/>
    <w:rsid w:val="00D42C5D"/>
    <w:rsid w:val="00D43104"/>
    <w:rsid w:val="00D4310F"/>
    <w:rsid w:val="00D4328B"/>
    <w:rsid w:val="00D432FF"/>
    <w:rsid w:val="00D43698"/>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7568"/>
    <w:rsid w:val="00D67890"/>
    <w:rsid w:val="00D67AA0"/>
    <w:rsid w:val="00D70268"/>
    <w:rsid w:val="00D7027E"/>
    <w:rsid w:val="00D7029A"/>
    <w:rsid w:val="00D702FB"/>
    <w:rsid w:val="00D71005"/>
    <w:rsid w:val="00D7141D"/>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789"/>
    <w:rsid w:val="00D83CCA"/>
    <w:rsid w:val="00D83E87"/>
    <w:rsid w:val="00D83F34"/>
    <w:rsid w:val="00D83F55"/>
    <w:rsid w:val="00D84690"/>
    <w:rsid w:val="00D848B8"/>
    <w:rsid w:val="00D8528B"/>
    <w:rsid w:val="00D8598B"/>
    <w:rsid w:val="00D85A9A"/>
    <w:rsid w:val="00D85A9E"/>
    <w:rsid w:val="00D85CC0"/>
    <w:rsid w:val="00D85D56"/>
    <w:rsid w:val="00D85D8A"/>
    <w:rsid w:val="00D85DD7"/>
    <w:rsid w:val="00D85E00"/>
    <w:rsid w:val="00D85F29"/>
    <w:rsid w:val="00D86308"/>
    <w:rsid w:val="00D8647E"/>
    <w:rsid w:val="00D8665B"/>
    <w:rsid w:val="00D8674C"/>
    <w:rsid w:val="00D869FE"/>
    <w:rsid w:val="00D86AC3"/>
    <w:rsid w:val="00D87064"/>
    <w:rsid w:val="00D870A2"/>
    <w:rsid w:val="00D87781"/>
    <w:rsid w:val="00D87A11"/>
    <w:rsid w:val="00D87A5A"/>
    <w:rsid w:val="00D87F4A"/>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A95"/>
    <w:rsid w:val="00D93BAB"/>
    <w:rsid w:val="00D93C22"/>
    <w:rsid w:val="00D93CE1"/>
    <w:rsid w:val="00D93D18"/>
    <w:rsid w:val="00D93D9A"/>
    <w:rsid w:val="00D941CC"/>
    <w:rsid w:val="00D942CF"/>
    <w:rsid w:val="00D94755"/>
    <w:rsid w:val="00D948D8"/>
    <w:rsid w:val="00D94932"/>
    <w:rsid w:val="00D94E78"/>
    <w:rsid w:val="00D9505C"/>
    <w:rsid w:val="00D957A6"/>
    <w:rsid w:val="00D958C7"/>
    <w:rsid w:val="00D95AA6"/>
    <w:rsid w:val="00D95B79"/>
    <w:rsid w:val="00D95BC4"/>
    <w:rsid w:val="00D95C7A"/>
    <w:rsid w:val="00D95CE6"/>
    <w:rsid w:val="00D95EC0"/>
    <w:rsid w:val="00D961E5"/>
    <w:rsid w:val="00D96ABF"/>
    <w:rsid w:val="00D96C26"/>
    <w:rsid w:val="00D96C4C"/>
    <w:rsid w:val="00D96E3A"/>
    <w:rsid w:val="00D97037"/>
    <w:rsid w:val="00D9719A"/>
    <w:rsid w:val="00D9734E"/>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1459"/>
    <w:rsid w:val="00DB1769"/>
    <w:rsid w:val="00DB1BA3"/>
    <w:rsid w:val="00DB1BE3"/>
    <w:rsid w:val="00DB1DB0"/>
    <w:rsid w:val="00DB21AB"/>
    <w:rsid w:val="00DB22FB"/>
    <w:rsid w:val="00DB283D"/>
    <w:rsid w:val="00DB2FAB"/>
    <w:rsid w:val="00DB309E"/>
    <w:rsid w:val="00DB32FC"/>
    <w:rsid w:val="00DB3A4F"/>
    <w:rsid w:val="00DB3C61"/>
    <w:rsid w:val="00DB415A"/>
    <w:rsid w:val="00DB418E"/>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CD1"/>
    <w:rsid w:val="00DB6D27"/>
    <w:rsid w:val="00DB6E55"/>
    <w:rsid w:val="00DB70C0"/>
    <w:rsid w:val="00DB7EEE"/>
    <w:rsid w:val="00DB7F65"/>
    <w:rsid w:val="00DC0106"/>
    <w:rsid w:val="00DC01FB"/>
    <w:rsid w:val="00DC0399"/>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9AF"/>
    <w:rsid w:val="00DD3BD3"/>
    <w:rsid w:val="00DD3D0B"/>
    <w:rsid w:val="00DD3E2B"/>
    <w:rsid w:val="00DD43DD"/>
    <w:rsid w:val="00DD4454"/>
    <w:rsid w:val="00DD447C"/>
    <w:rsid w:val="00DD470A"/>
    <w:rsid w:val="00DD4960"/>
    <w:rsid w:val="00DD4CA7"/>
    <w:rsid w:val="00DD4D4C"/>
    <w:rsid w:val="00DD53B5"/>
    <w:rsid w:val="00DD5553"/>
    <w:rsid w:val="00DD56DE"/>
    <w:rsid w:val="00DD586E"/>
    <w:rsid w:val="00DD5945"/>
    <w:rsid w:val="00DD595B"/>
    <w:rsid w:val="00DD5A6F"/>
    <w:rsid w:val="00DD5C4C"/>
    <w:rsid w:val="00DD5DC5"/>
    <w:rsid w:val="00DD5DF3"/>
    <w:rsid w:val="00DD5E65"/>
    <w:rsid w:val="00DD5F38"/>
    <w:rsid w:val="00DD6334"/>
    <w:rsid w:val="00DD6376"/>
    <w:rsid w:val="00DD6609"/>
    <w:rsid w:val="00DD67ED"/>
    <w:rsid w:val="00DD6BDF"/>
    <w:rsid w:val="00DD6C6A"/>
    <w:rsid w:val="00DD6F19"/>
    <w:rsid w:val="00DD7002"/>
    <w:rsid w:val="00DD7336"/>
    <w:rsid w:val="00DD7372"/>
    <w:rsid w:val="00DD7680"/>
    <w:rsid w:val="00DD778C"/>
    <w:rsid w:val="00DD796D"/>
    <w:rsid w:val="00DD798B"/>
    <w:rsid w:val="00DD7C52"/>
    <w:rsid w:val="00DD7EB0"/>
    <w:rsid w:val="00DE0161"/>
    <w:rsid w:val="00DE0190"/>
    <w:rsid w:val="00DE065E"/>
    <w:rsid w:val="00DE0A7A"/>
    <w:rsid w:val="00DE0C06"/>
    <w:rsid w:val="00DE0CBD"/>
    <w:rsid w:val="00DE13E0"/>
    <w:rsid w:val="00DE15F5"/>
    <w:rsid w:val="00DE16EA"/>
    <w:rsid w:val="00DE1957"/>
    <w:rsid w:val="00DE1B2D"/>
    <w:rsid w:val="00DE1EF4"/>
    <w:rsid w:val="00DE1F82"/>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BC"/>
    <w:rsid w:val="00DE49C6"/>
    <w:rsid w:val="00DE4DED"/>
    <w:rsid w:val="00DE514D"/>
    <w:rsid w:val="00DE5195"/>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AAF"/>
    <w:rsid w:val="00DF0C2C"/>
    <w:rsid w:val="00DF0C44"/>
    <w:rsid w:val="00DF107A"/>
    <w:rsid w:val="00DF13F0"/>
    <w:rsid w:val="00DF1487"/>
    <w:rsid w:val="00DF1575"/>
    <w:rsid w:val="00DF1CD5"/>
    <w:rsid w:val="00DF2908"/>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4"/>
    <w:rsid w:val="00DF7447"/>
    <w:rsid w:val="00DF7558"/>
    <w:rsid w:val="00DF783E"/>
    <w:rsid w:val="00DF78E0"/>
    <w:rsid w:val="00DF79FF"/>
    <w:rsid w:val="00DF7CDA"/>
    <w:rsid w:val="00DF7E95"/>
    <w:rsid w:val="00DF7EDF"/>
    <w:rsid w:val="00DF7F91"/>
    <w:rsid w:val="00E00048"/>
    <w:rsid w:val="00E00469"/>
    <w:rsid w:val="00E00625"/>
    <w:rsid w:val="00E00934"/>
    <w:rsid w:val="00E00E9E"/>
    <w:rsid w:val="00E00F26"/>
    <w:rsid w:val="00E011FF"/>
    <w:rsid w:val="00E01AD6"/>
    <w:rsid w:val="00E01B01"/>
    <w:rsid w:val="00E01C0E"/>
    <w:rsid w:val="00E01C3F"/>
    <w:rsid w:val="00E01E4B"/>
    <w:rsid w:val="00E02141"/>
    <w:rsid w:val="00E02208"/>
    <w:rsid w:val="00E02D24"/>
    <w:rsid w:val="00E02F39"/>
    <w:rsid w:val="00E03268"/>
    <w:rsid w:val="00E03308"/>
    <w:rsid w:val="00E03451"/>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14B8"/>
    <w:rsid w:val="00E1155C"/>
    <w:rsid w:val="00E115E9"/>
    <w:rsid w:val="00E11702"/>
    <w:rsid w:val="00E11859"/>
    <w:rsid w:val="00E11998"/>
    <w:rsid w:val="00E11D58"/>
    <w:rsid w:val="00E12044"/>
    <w:rsid w:val="00E12276"/>
    <w:rsid w:val="00E1248E"/>
    <w:rsid w:val="00E12861"/>
    <w:rsid w:val="00E12883"/>
    <w:rsid w:val="00E1369F"/>
    <w:rsid w:val="00E136A0"/>
    <w:rsid w:val="00E13819"/>
    <w:rsid w:val="00E13861"/>
    <w:rsid w:val="00E13C2F"/>
    <w:rsid w:val="00E13D1C"/>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AE4"/>
    <w:rsid w:val="00E22D8F"/>
    <w:rsid w:val="00E22E93"/>
    <w:rsid w:val="00E22F35"/>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A7A"/>
    <w:rsid w:val="00E30D04"/>
    <w:rsid w:val="00E30E1B"/>
    <w:rsid w:val="00E31008"/>
    <w:rsid w:val="00E31025"/>
    <w:rsid w:val="00E3152C"/>
    <w:rsid w:val="00E31BA2"/>
    <w:rsid w:val="00E31D65"/>
    <w:rsid w:val="00E32370"/>
    <w:rsid w:val="00E325BD"/>
    <w:rsid w:val="00E3270E"/>
    <w:rsid w:val="00E331E1"/>
    <w:rsid w:val="00E33AD0"/>
    <w:rsid w:val="00E33EBE"/>
    <w:rsid w:val="00E34221"/>
    <w:rsid w:val="00E3437B"/>
    <w:rsid w:val="00E343E0"/>
    <w:rsid w:val="00E345B2"/>
    <w:rsid w:val="00E34BFF"/>
    <w:rsid w:val="00E34F06"/>
    <w:rsid w:val="00E34F47"/>
    <w:rsid w:val="00E35468"/>
    <w:rsid w:val="00E3583C"/>
    <w:rsid w:val="00E3584F"/>
    <w:rsid w:val="00E35A14"/>
    <w:rsid w:val="00E35BD6"/>
    <w:rsid w:val="00E35E86"/>
    <w:rsid w:val="00E35F4D"/>
    <w:rsid w:val="00E36006"/>
    <w:rsid w:val="00E36028"/>
    <w:rsid w:val="00E36250"/>
    <w:rsid w:val="00E36294"/>
    <w:rsid w:val="00E365F3"/>
    <w:rsid w:val="00E36613"/>
    <w:rsid w:val="00E366C2"/>
    <w:rsid w:val="00E36A10"/>
    <w:rsid w:val="00E36E2B"/>
    <w:rsid w:val="00E3708A"/>
    <w:rsid w:val="00E37389"/>
    <w:rsid w:val="00E37428"/>
    <w:rsid w:val="00E37511"/>
    <w:rsid w:val="00E3786E"/>
    <w:rsid w:val="00E37B3C"/>
    <w:rsid w:val="00E37B93"/>
    <w:rsid w:val="00E37CCF"/>
    <w:rsid w:val="00E37D36"/>
    <w:rsid w:val="00E37D85"/>
    <w:rsid w:val="00E4011C"/>
    <w:rsid w:val="00E40285"/>
    <w:rsid w:val="00E40389"/>
    <w:rsid w:val="00E403C8"/>
    <w:rsid w:val="00E4086A"/>
    <w:rsid w:val="00E40A26"/>
    <w:rsid w:val="00E40AF7"/>
    <w:rsid w:val="00E40C2B"/>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1EE"/>
    <w:rsid w:val="00E43216"/>
    <w:rsid w:val="00E43234"/>
    <w:rsid w:val="00E436EA"/>
    <w:rsid w:val="00E43B09"/>
    <w:rsid w:val="00E43C51"/>
    <w:rsid w:val="00E43CBC"/>
    <w:rsid w:val="00E43D74"/>
    <w:rsid w:val="00E440EB"/>
    <w:rsid w:val="00E4426A"/>
    <w:rsid w:val="00E4432F"/>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565"/>
    <w:rsid w:val="00E4666C"/>
    <w:rsid w:val="00E4668F"/>
    <w:rsid w:val="00E46C9C"/>
    <w:rsid w:val="00E46ED9"/>
    <w:rsid w:val="00E47207"/>
    <w:rsid w:val="00E4752F"/>
    <w:rsid w:val="00E475BD"/>
    <w:rsid w:val="00E4787D"/>
    <w:rsid w:val="00E47CE9"/>
    <w:rsid w:val="00E47E86"/>
    <w:rsid w:val="00E502A2"/>
    <w:rsid w:val="00E50308"/>
    <w:rsid w:val="00E50416"/>
    <w:rsid w:val="00E5045C"/>
    <w:rsid w:val="00E5052F"/>
    <w:rsid w:val="00E506D8"/>
    <w:rsid w:val="00E50721"/>
    <w:rsid w:val="00E50799"/>
    <w:rsid w:val="00E513FC"/>
    <w:rsid w:val="00E514FE"/>
    <w:rsid w:val="00E5189C"/>
    <w:rsid w:val="00E51A47"/>
    <w:rsid w:val="00E51E84"/>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54F"/>
    <w:rsid w:val="00E54747"/>
    <w:rsid w:val="00E54AEC"/>
    <w:rsid w:val="00E54F54"/>
    <w:rsid w:val="00E55165"/>
    <w:rsid w:val="00E55341"/>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57"/>
    <w:rsid w:val="00E6409B"/>
    <w:rsid w:val="00E640BE"/>
    <w:rsid w:val="00E642A1"/>
    <w:rsid w:val="00E6438A"/>
    <w:rsid w:val="00E643EC"/>
    <w:rsid w:val="00E64634"/>
    <w:rsid w:val="00E6471B"/>
    <w:rsid w:val="00E64CE0"/>
    <w:rsid w:val="00E64D94"/>
    <w:rsid w:val="00E64DA4"/>
    <w:rsid w:val="00E64F21"/>
    <w:rsid w:val="00E64F90"/>
    <w:rsid w:val="00E6506A"/>
    <w:rsid w:val="00E65332"/>
    <w:rsid w:val="00E653A4"/>
    <w:rsid w:val="00E655D5"/>
    <w:rsid w:val="00E6561D"/>
    <w:rsid w:val="00E658B1"/>
    <w:rsid w:val="00E662FC"/>
    <w:rsid w:val="00E66307"/>
    <w:rsid w:val="00E663D8"/>
    <w:rsid w:val="00E6652A"/>
    <w:rsid w:val="00E6666E"/>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81D"/>
    <w:rsid w:val="00E71919"/>
    <w:rsid w:val="00E71930"/>
    <w:rsid w:val="00E71DF9"/>
    <w:rsid w:val="00E72268"/>
    <w:rsid w:val="00E7240B"/>
    <w:rsid w:val="00E724A1"/>
    <w:rsid w:val="00E72780"/>
    <w:rsid w:val="00E72794"/>
    <w:rsid w:val="00E729E9"/>
    <w:rsid w:val="00E72B77"/>
    <w:rsid w:val="00E72D6A"/>
    <w:rsid w:val="00E72F7C"/>
    <w:rsid w:val="00E731C1"/>
    <w:rsid w:val="00E73604"/>
    <w:rsid w:val="00E7380C"/>
    <w:rsid w:val="00E73885"/>
    <w:rsid w:val="00E73BCE"/>
    <w:rsid w:val="00E73BD4"/>
    <w:rsid w:val="00E73FCC"/>
    <w:rsid w:val="00E74398"/>
    <w:rsid w:val="00E747DD"/>
    <w:rsid w:val="00E74D2F"/>
    <w:rsid w:val="00E74F4B"/>
    <w:rsid w:val="00E74FFE"/>
    <w:rsid w:val="00E751BF"/>
    <w:rsid w:val="00E7530C"/>
    <w:rsid w:val="00E75712"/>
    <w:rsid w:val="00E758AA"/>
    <w:rsid w:val="00E759F5"/>
    <w:rsid w:val="00E75DDA"/>
    <w:rsid w:val="00E75E77"/>
    <w:rsid w:val="00E7601F"/>
    <w:rsid w:val="00E76291"/>
    <w:rsid w:val="00E76359"/>
    <w:rsid w:val="00E763C0"/>
    <w:rsid w:val="00E764D2"/>
    <w:rsid w:val="00E76615"/>
    <w:rsid w:val="00E76906"/>
    <w:rsid w:val="00E77473"/>
    <w:rsid w:val="00E774FD"/>
    <w:rsid w:val="00E77645"/>
    <w:rsid w:val="00E7771D"/>
    <w:rsid w:val="00E77948"/>
    <w:rsid w:val="00E77952"/>
    <w:rsid w:val="00E779B7"/>
    <w:rsid w:val="00E77FA8"/>
    <w:rsid w:val="00E803C7"/>
    <w:rsid w:val="00E8094E"/>
    <w:rsid w:val="00E80DB2"/>
    <w:rsid w:val="00E812BB"/>
    <w:rsid w:val="00E81591"/>
    <w:rsid w:val="00E8195C"/>
    <w:rsid w:val="00E81DFB"/>
    <w:rsid w:val="00E81EBD"/>
    <w:rsid w:val="00E82132"/>
    <w:rsid w:val="00E82219"/>
    <w:rsid w:val="00E827A2"/>
    <w:rsid w:val="00E828BB"/>
    <w:rsid w:val="00E82DF2"/>
    <w:rsid w:val="00E835C3"/>
    <w:rsid w:val="00E836AF"/>
    <w:rsid w:val="00E83898"/>
    <w:rsid w:val="00E83D0E"/>
    <w:rsid w:val="00E8405B"/>
    <w:rsid w:val="00E841C4"/>
    <w:rsid w:val="00E84227"/>
    <w:rsid w:val="00E84351"/>
    <w:rsid w:val="00E84542"/>
    <w:rsid w:val="00E84587"/>
    <w:rsid w:val="00E846CE"/>
    <w:rsid w:val="00E846D4"/>
    <w:rsid w:val="00E84B0B"/>
    <w:rsid w:val="00E84B38"/>
    <w:rsid w:val="00E84E1E"/>
    <w:rsid w:val="00E84E51"/>
    <w:rsid w:val="00E84FA9"/>
    <w:rsid w:val="00E85266"/>
    <w:rsid w:val="00E8562B"/>
    <w:rsid w:val="00E8562C"/>
    <w:rsid w:val="00E857DF"/>
    <w:rsid w:val="00E85AF8"/>
    <w:rsid w:val="00E85B83"/>
    <w:rsid w:val="00E85ECF"/>
    <w:rsid w:val="00E85FFF"/>
    <w:rsid w:val="00E8648E"/>
    <w:rsid w:val="00E86D94"/>
    <w:rsid w:val="00E87233"/>
    <w:rsid w:val="00E8728B"/>
    <w:rsid w:val="00E874F1"/>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BE3"/>
    <w:rsid w:val="00E92C4D"/>
    <w:rsid w:val="00E92D44"/>
    <w:rsid w:val="00E92D9C"/>
    <w:rsid w:val="00E93027"/>
    <w:rsid w:val="00E9350B"/>
    <w:rsid w:val="00E93BA8"/>
    <w:rsid w:val="00E94011"/>
    <w:rsid w:val="00E94B1A"/>
    <w:rsid w:val="00E9512B"/>
    <w:rsid w:val="00E954B9"/>
    <w:rsid w:val="00E95521"/>
    <w:rsid w:val="00E956C1"/>
    <w:rsid w:val="00E958D3"/>
    <w:rsid w:val="00E95B46"/>
    <w:rsid w:val="00E95B74"/>
    <w:rsid w:val="00E9609A"/>
    <w:rsid w:val="00E964D3"/>
    <w:rsid w:val="00E9655A"/>
    <w:rsid w:val="00E9697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38D"/>
    <w:rsid w:val="00EA1B25"/>
    <w:rsid w:val="00EA1B66"/>
    <w:rsid w:val="00EA24B7"/>
    <w:rsid w:val="00EA2554"/>
    <w:rsid w:val="00EA2668"/>
    <w:rsid w:val="00EA268C"/>
    <w:rsid w:val="00EA2804"/>
    <w:rsid w:val="00EA298C"/>
    <w:rsid w:val="00EA2B6E"/>
    <w:rsid w:val="00EA2C79"/>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0E3F"/>
    <w:rsid w:val="00EB1204"/>
    <w:rsid w:val="00EB1409"/>
    <w:rsid w:val="00EB1C2C"/>
    <w:rsid w:val="00EB1DCC"/>
    <w:rsid w:val="00EB2092"/>
    <w:rsid w:val="00EB2235"/>
    <w:rsid w:val="00EB22F9"/>
    <w:rsid w:val="00EB25B8"/>
    <w:rsid w:val="00EB2609"/>
    <w:rsid w:val="00EB281F"/>
    <w:rsid w:val="00EB285D"/>
    <w:rsid w:val="00EB331E"/>
    <w:rsid w:val="00EB3464"/>
    <w:rsid w:val="00EB360A"/>
    <w:rsid w:val="00EB366B"/>
    <w:rsid w:val="00EB36B2"/>
    <w:rsid w:val="00EB3815"/>
    <w:rsid w:val="00EB3A05"/>
    <w:rsid w:val="00EB3A6A"/>
    <w:rsid w:val="00EB3AD9"/>
    <w:rsid w:val="00EB3BFE"/>
    <w:rsid w:val="00EB3EA9"/>
    <w:rsid w:val="00EB4074"/>
    <w:rsid w:val="00EB434C"/>
    <w:rsid w:val="00EB4FE1"/>
    <w:rsid w:val="00EB50A8"/>
    <w:rsid w:val="00EB52EB"/>
    <w:rsid w:val="00EB5369"/>
    <w:rsid w:val="00EB53D0"/>
    <w:rsid w:val="00EB56FE"/>
    <w:rsid w:val="00EB59DB"/>
    <w:rsid w:val="00EB6028"/>
    <w:rsid w:val="00EB608E"/>
    <w:rsid w:val="00EB68EB"/>
    <w:rsid w:val="00EB6A41"/>
    <w:rsid w:val="00EB7132"/>
    <w:rsid w:val="00EB734E"/>
    <w:rsid w:val="00EB7353"/>
    <w:rsid w:val="00EB737C"/>
    <w:rsid w:val="00EB76B4"/>
    <w:rsid w:val="00EB7895"/>
    <w:rsid w:val="00EB7CF1"/>
    <w:rsid w:val="00EB7D54"/>
    <w:rsid w:val="00EC0247"/>
    <w:rsid w:val="00EC0295"/>
    <w:rsid w:val="00EC05FD"/>
    <w:rsid w:val="00EC0714"/>
    <w:rsid w:val="00EC0795"/>
    <w:rsid w:val="00EC0A29"/>
    <w:rsid w:val="00EC0A42"/>
    <w:rsid w:val="00EC0CF9"/>
    <w:rsid w:val="00EC0EFE"/>
    <w:rsid w:val="00EC0F32"/>
    <w:rsid w:val="00EC1479"/>
    <w:rsid w:val="00EC1785"/>
    <w:rsid w:val="00EC1838"/>
    <w:rsid w:val="00EC1DF1"/>
    <w:rsid w:val="00EC1FCB"/>
    <w:rsid w:val="00EC243D"/>
    <w:rsid w:val="00EC28E7"/>
    <w:rsid w:val="00EC2A97"/>
    <w:rsid w:val="00EC2B40"/>
    <w:rsid w:val="00EC2B6C"/>
    <w:rsid w:val="00EC2B7C"/>
    <w:rsid w:val="00EC2C74"/>
    <w:rsid w:val="00EC2EEF"/>
    <w:rsid w:val="00EC319B"/>
    <w:rsid w:val="00EC3406"/>
    <w:rsid w:val="00EC35C4"/>
    <w:rsid w:val="00EC397D"/>
    <w:rsid w:val="00EC3A7F"/>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6A6"/>
    <w:rsid w:val="00EC66D1"/>
    <w:rsid w:val="00EC6756"/>
    <w:rsid w:val="00EC67DA"/>
    <w:rsid w:val="00EC69CD"/>
    <w:rsid w:val="00EC768B"/>
    <w:rsid w:val="00EC76E8"/>
    <w:rsid w:val="00EC786B"/>
    <w:rsid w:val="00EC7990"/>
    <w:rsid w:val="00EC7A25"/>
    <w:rsid w:val="00EC7B72"/>
    <w:rsid w:val="00ED0455"/>
    <w:rsid w:val="00ED0869"/>
    <w:rsid w:val="00ED0AFC"/>
    <w:rsid w:val="00ED0E0E"/>
    <w:rsid w:val="00ED0E4E"/>
    <w:rsid w:val="00ED0EF2"/>
    <w:rsid w:val="00ED15F0"/>
    <w:rsid w:val="00ED16DD"/>
    <w:rsid w:val="00ED1A44"/>
    <w:rsid w:val="00ED1B19"/>
    <w:rsid w:val="00ED1D44"/>
    <w:rsid w:val="00ED2701"/>
    <w:rsid w:val="00ED28F9"/>
    <w:rsid w:val="00ED2AFC"/>
    <w:rsid w:val="00ED2E1F"/>
    <w:rsid w:val="00ED2E97"/>
    <w:rsid w:val="00ED3145"/>
    <w:rsid w:val="00ED339A"/>
    <w:rsid w:val="00ED3AE9"/>
    <w:rsid w:val="00ED3EAC"/>
    <w:rsid w:val="00ED4188"/>
    <w:rsid w:val="00ED4347"/>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369"/>
    <w:rsid w:val="00EE47CA"/>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27B9"/>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26A"/>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796"/>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5F4D"/>
    <w:rsid w:val="00F1631C"/>
    <w:rsid w:val="00F16891"/>
    <w:rsid w:val="00F16DE2"/>
    <w:rsid w:val="00F16E61"/>
    <w:rsid w:val="00F16ECD"/>
    <w:rsid w:val="00F16F0D"/>
    <w:rsid w:val="00F1710C"/>
    <w:rsid w:val="00F17537"/>
    <w:rsid w:val="00F17539"/>
    <w:rsid w:val="00F1759E"/>
    <w:rsid w:val="00F17738"/>
    <w:rsid w:val="00F17CB3"/>
    <w:rsid w:val="00F17E3B"/>
    <w:rsid w:val="00F2009F"/>
    <w:rsid w:val="00F200F9"/>
    <w:rsid w:val="00F20336"/>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62F"/>
    <w:rsid w:val="00F23847"/>
    <w:rsid w:val="00F2390F"/>
    <w:rsid w:val="00F23E79"/>
    <w:rsid w:val="00F23F5C"/>
    <w:rsid w:val="00F241A0"/>
    <w:rsid w:val="00F243D7"/>
    <w:rsid w:val="00F246A8"/>
    <w:rsid w:val="00F246BC"/>
    <w:rsid w:val="00F2484C"/>
    <w:rsid w:val="00F24C51"/>
    <w:rsid w:val="00F24D17"/>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B56"/>
    <w:rsid w:val="00F35BB6"/>
    <w:rsid w:val="00F35C25"/>
    <w:rsid w:val="00F35D86"/>
    <w:rsid w:val="00F36232"/>
    <w:rsid w:val="00F362BC"/>
    <w:rsid w:val="00F36352"/>
    <w:rsid w:val="00F36597"/>
    <w:rsid w:val="00F36771"/>
    <w:rsid w:val="00F3682C"/>
    <w:rsid w:val="00F369DF"/>
    <w:rsid w:val="00F36F7B"/>
    <w:rsid w:val="00F37141"/>
    <w:rsid w:val="00F37678"/>
    <w:rsid w:val="00F378F0"/>
    <w:rsid w:val="00F37A44"/>
    <w:rsid w:val="00F37C96"/>
    <w:rsid w:val="00F37ECE"/>
    <w:rsid w:val="00F40457"/>
    <w:rsid w:val="00F40AAB"/>
    <w:rsid w:val="00F40B5F"/>
    <w:rsid w:val="00F40E78"/>
    <w:rsid w:val="00F41161"/>
    <w:rsid w:val="00F41196"/>
    <w:rsid w:val="00F4124D"/>
    <w:rsid w:val="00F4127B"/>
    <w:rsid w:val="00F413A8"/>
    <w:rsid w:val="00F4159E"/>
    <w:rsid w:val="00F41932"/>
    <w:rsid w:val="00F41A3F"/>
    <w:rsid w:val="00F41F66"/>
    <w:rsid w:val="00F421AA"/>
    <w:rsid w:val="00F422ED"/>
    <w:rsid w:val="00F42543"/>
    <w:rsid w:val="00F42934"/>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88A"/>
    <w:rsid w:val="00F63DFA"/>
    <w:rsid w:val="00F63EC0"/>
    <w:rsid w:val="00F64483"/>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6152"/>
    <w:rsid w:val="00F661A4"/>
    <w:rsid w:val="00F661AE"/>
    <w:rsid w:val="00F66625"/>
    <w:rsid w:val="00F66906"/>
    <w:rsid w:val="00F66B75"/>
    <w:rsid w:val="00F66B77"/>
    <w:rsid w:val="00F66B8E"/>
    <w:rsid w:val="00F66C23"/>
    <w:rsid w:val="00F67027"/>
    <w:rsid w:val="00F6725D"/>
    <w:rsid w:val="00F6756B"/>
    <w:rsid w:val="00F67748"/>
    <w:rsid w:val="00F67D07"/>
    <w:rsid w:val="00F67E85"/>
    <w:rsid w:val="00F67EFC"/>
    <w:rsid w:val="00F67F11"/>
    <w:rsid w:val="00F702BE"/>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F8C"/>
    <w:rsid w:val="00F75109"/>
    <w:rsid w:val="00F75376"/>
    <w:rsid w:val="00F7559A"/>
    <w:rsid w:val="00F75826"/>
    <w:rsid w:val="00F75A7C"/>
    <w:rsid w:val="00F75DAD"/>
    <w:rsid w:val="00F76430"/>
    <w:rsid w:val="00F768C6"/>
    <w:rsid w:val="00F76C19"/>
    <w:rsid w:val="00F76F2C"/>
    <w:rsid w:val="00F76FED"/>
    <w:rsid w:val="00F77186"/>
    <w:rsid w:val="00F77D77"/>
    <w:rsid w:val="00F77E0F"/>
    <w:rsid w:val="00F8044C"/>
    <w:rsid w:val="00F80CA6"/>
    <w:rsid w:val="00F80E18"/>
    <w:rsid w:val="00F81357"/>
    <w:rsid w:val="00F815E8"/>
    <w:rsid w:val="00F815FF"/>
    <w:rsid w:val="00F81644"/>
    <w:rsid w:val="00F816E7"/>
    <w:rsid w:val="00F8178B"/>
    <w:rsid w:val="00F8180E"/>
    <w:rsid w:val="00F81E8D"/>
    <w:rsid w:val="00F81EB9"/>
    <w:rsid w:val="00F822BA"/>
    <w:rsid w:val="00F82721"/>
    <w:rsid w:val="00F827C5"/>
    <w:rsid w:val="00F828E0"/>
    <w:rsid w:val="00F82BDA"/>
    <w:rsid w:val="00F831C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09F4"/>
    <w:rsid w:val="00FA0D18"/>
    <w:rsid w:val="00FA1298"/>
    <w:rsid w:val="00FA1305"/>
    <w:rsid w:val="00FA1875"/>
    <w:rsid w:val="00FA1BFD"/>
    <w:rsid w:val="00FA1D47"/>
    <w:rsid w:val="00FA1E94"/>
    <w:rsid w:val="00FA1F36"/>
    <w:rsid w:val="00FA2332"/>
    <w:rsid w:val="00FA2358"/>
    <w:rsid w:val="00FA2636"/>
    <w:rsid w:val="00FA29A5"/>
    <w:rsid w:val="00FA2B60"/>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359"/>
    <w:rsid w:val="00FB2463"/>
    <w:rsid w:val="00FB275A"/>
    <w:rsid w:val="00FB2F0E"/>
    <w:rsid w:val="00FB3337"/>
    <w:rsid w:val="00FB33D3"/>
    <w:rsid w:val="00FB3444"/>
    <w:rsid w:val="00FB3448"/>
    <w:rsid w:val="00FB37FF"/>
    <w:rsid w:val="00FB39EC"/>
    <w:rsid w:val="00FB3B84"/>
    <w:rsid w:val="00FB3C32"/>
    <w:rsid w:val="00FB3E63"/>
    <w:rsid w:val="00FB43CD"/>
    <w:rsid w:val="00FB460F"/>
    <w:rsid w:val="00FB4655"/>
    <w:rsid w:val="00FB47DA"/>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935"/>
    <w:rsid w:val="00FD1DE2"/>
    <w:rsid w:val="00FD20A2"/>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3F28"/>
    <w:rsid w:val="00FD411A"/>
    <w:rsid w:val="00FD4163"/>
    <w:rsid w:val="00FD4344"/>
    <w:rsid w:val="00FD44E2"/>
    <w:rsid w:val="00FD4708"/>
    <w:rsid w:val="00FD48B9"/>
    <w:rsid w:val="00FD4965"/>
    <w:rsid w:val="00FD5456"/>
    <w:rsid w:val="00FD54A0"/>
    <w:rsid w:val="00FD54EF"/>
    <w:rsid w:val="00FD59A7"/>
    <w:rsid w:val="00FD5A4D"/>
    <w:rsid w:val="00FD6036"/>
    <w:rsid w:val="00FD62B6"/>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18"/>
    <w:rsid w:val="00FE07FE"/>
    <w:rsid w:val="00FE09FF"/>
    <w:rsid w:val="00FE0CAF"/>
    <w:rsid w:val="00FE1348"/>
    <w:rsid w:val="00FE1589"/>
    <w:rsid w:val="00FE1870"/>
    <w:rsid w:val="00FE1C85"/>
    <w:rsid w:val="00FE1DBC"/>
    <w:rsid w:val="00FE2215"/>
    <w:rsid w:val="00FE23A6"/>
    <w:rsid w:val="00FE28D7"/>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5018"/>
    <w:rsid w:val="00FE5520"/>
    <w:rsid w:val="00FE5709"/>
    <w:rsid w:val="00FE5BDF"/>
    <w:rsid w:val="00FE5D6A"/>
    <w:rsid w:val="00FE6124"/>
    <w:rsid w:val="00FE6248"/>
    <w:rsid w:val="00FE6280"/>
    <w:rsid w:val="00FE649D"/>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C54"/>
    <w:rsid w:val="00FF206B"/>
    <w:rsid w:val="00FF234A"/>
    <w:rsid w:val="00FF2530"/>
    <w:rsid w:val="00FF292C"/>
    <w:rsid w:val="00FF2B02"/>
    <w:rsid w:val="00FF2B1D"/>
    <w:rsid w:val="00FF2CE4"/>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FFB"/>
    <w:rsid w:val="00FF5021"/>
    <w:rsid w:val="00FF510D"/>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scottishmedicines.org.uk%2F&amp;data=02%7C01%7C%7C8046991a2eb5458062dc08d843265fac%7C84df9e7fe9f640afb435aaaaaaaaaaaa%7C1%7C0%7C637333179381522558&amp;sdata=zrLvZ0c%2FZasGpsiZSic0CInWF3tnNvOVNmAI5IYECjY%3D&amp;reserved=0" TargetMode="External"/><Relationship Id="rId13" Type="http://schemas.openxmlformats.org/officeDocument/2006/relationships/hyperlink" Target="https://nam10.safelinks.protection.outlook.com/?url=https%3A%2F%2Femedicine.medscape.com%2Farticle%2F156330-overview&amp;data=02%7C01%7C%7Cd8b6dfeeaa8a452c48bd08d8494fc043%7C84df9e7fe9f640afb435aaaaaaaaaaaa%7C1%7C0%7C637339954164152795&amp;sdata=5ifYLTS3BDXjID5KLGbxOutqn%2BpFSpOdRgD%2BtUsYKA8%3D&amp;reserved=0" TargetMode="External"/><Relationship Id="rId18" Type="http://schemas.openxmlformats.org/officeDocument/2006/relationships/hyperlink" Target="https://eur06.safelinks.protection.outlook.com/?url=https%3A%2F%2Fwww.washingtonpost.com%2Fhealth%2F2020%2F06%2F30%2Fcoronavirus-vaccine-approval-fda%2F%3Fitid%3Dlk_inline_manual_13&amp;data=02%7C01%7C%7C08d73479f2244799808708d83bf85e1e%7C84df9e7fe9f640afb435aaaaaaaaaaaa%7C1%7C0%7C637325285214224934&amp;sdata=lD1HARfFDFvS593VzgxPTuxmDxBDkw74xT5YfKHCHQQ%3D&amp;reserved=0" TargetMode="External"/><Relationship Id="rId26" Type="http://schemas.openxmlformats.org/officeDocument/2006/relationships/hyperlink" Target="https://eur04.safelinks.protection.outlook.com/?url=https%3A%2F%2Fwww.cste.org%2F&amp;data=02%7C01%7C%7Cb4654fcf85d449d6467108d83c023445%7C84df9e7fe9f640afb435aaaaaaaaaaaa%7C1%7C0%7C637325327454957585&amp;sdata=785eonXZZ0a5VyvoS8W1xXuYmRB4SWpaigwrZAMw0Ns%3D&amp;reserved=0" TargetMode="External"/><Relationship Id="rId3" Type="http://schemas.openxmlformats.org/officeDocument/2006/relationships/styles" Target="styles.xml"/><Relationship Id="rId21" Type="http://schemas.openxmlformats.org/officeDocument/2006/relationships/hyperlink" Target="https://eur01.safelinks.protection.outlook.com/?url=https%3A%2F%2Fclick.connect.hhs.gov%2F%3Fqs%3Dbf2fc318b38fa0bdce9cf6609fa8f02622b22ff02151e1b9e56f564fc309dc9ffafe525d8d693405560dc7e4cd4b5eb489f40781c57ea32a&amp;data=02%7C01%7C%7Cb388e525f84f4ecd843a08d83bf85f1a%7C84df9e7fe9f640afb435aaaaaaaaaaaa%7C1%7C0%7C637325285235803041&amp;sdata=zbfEwUA87KdiNGrjn9snx8LemDwYQZh47hwRmtpcX5c%3D&amp;reserved=0" TargetMode="External"/><Relationship Id="rId7" Type="http://schemas.openxmlformats.org/officeDocument/2006/relationships/endnotes" Target="endnotes.xml"/><Relationship Id="rId12" Type="http://schemas.openxmlformats.org/officeDocument/2006/relationships/hyperlink" Target="https://nam12.safelinks.protection.outlook.com/?url=https%3A%2F%2Fwww.healio.com%2Fnews%2Fpediatrics%2F20200515%2Fthis-is-something-new-syndrome-associated-with-covid19-sickens-more-kids&amp;data=02%7C01%7C%7Cb9d087c313a24bd66b7208d8307803d3%7C84df9e7fe9f640afb435aaaaaaaaaaaa%7C1%7C0%7C637312639309004480&amp;sdata=bVtaP0B9o50YeqMbUYOF9J2fkUDBWzPu3FOyk6%2F8k9c%3D&amp;reserved=0" TargetMode="External"/><Relationship Id="rId17" Type="http://schemas.openxmlformats.org/officeDocument/2006/relationships/hyperlink" Target="https://nam12.safelinks.protection.outlook.com/?url=https%3A%2F%2Femedicine.medscape.com%2Farticle%2F125648-overview&amp;data=02%7C01%7C%7C4fb72770539e4825283b08d8448f506c%7C84df9e7fe9f640afb435aaaaaaaaaaaa%7C1%7C0%7C637334729605058207&amp;sdata=R9hzsBMFjJ%2FnyHurWwZWJBzPP1NhEN7DdwelgdGuLDs%3D&amp;reserved=0" TargetMode="External"/><Relationship Id="rId25" Type="http://schemas.openxmlformats.org/officeDocument/2006/relationships/hyperlink" Target="https://eur01.safelinks.protection.outlook.com/?url=https%3A%2F%2Fwww.prnewswire.com%2Fnews-releases%2Fmembers-of-the-covid-rd-alliance-and-quantum-leap-healthcare-collaborative-enroll-first-patients-in-i-spy-covid-trial-301104431.html&amp;data=02%7C01%7C%7C1717adb2932f4f41bb0d08d837f7871c%7C84df9e7fe9f640afb435aaaaaaaaaaaa%7C1%7C0%7C637320883556127286&amp;sdata=O4EeXKymJqPDBdU5onGRDWmL%2F8gqT8KLKG1HzADTjlw%3D&amp;reserved=0"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emedicine.medscape.com%2Farticle%2F925249-overview&amp;data=02%7C01%7C%7C4fb72770539e4825283b08d8448f506c%7C84df9e7fe9f640afb435aaaaaaaaaaaa%7C1%7C0%7C637334729605058207&amp;sdata=ytc6BTiuvgiyL5VYW2UPpsbPij9nZhqkmb7VZM7fKzs%3D&amp;reserved=0" TargetMode="External"/><Relationship Id="rId20" Type="http://schemas.openxmlformats.org/officeDocument/2006/relationships/hyperlink" Target="https://eur01.safelinks.protection.outlook.com/?url=https%3A%2F%2Fclick.connect.hhs.gov%2F%3Fqs%3Dbf2fc318b38fa0bd5f8de0f4d4848f1da88256555e1e600153b30a7e439549b64b42bb64cd49f182ac6013ef55828806bb791bce9d7f358f&amp;data=02%7C01%7C%7Cb388e525f84f4ecd843a08d83bf85f1a%7C84df9e7fe9f640afb435aaaaaaaaaaaa%7C1%7C0%7C637325285235793055&amp;sdata=xYBcF%2B9iEhqrtwRRVbAWDt6lDAi5WupmvknIFt4btZo%3D&amp;reserved=0" TargetMode="External"/><Relationship Id="rId29" Type="http://schemas.openxmlformats.org/officeDocument/2006/relationships/hyperlink" Target="https://nam12.safelinks.protection.outlook.com/?url=https%3A%2F%2Fwww.moneycontrol.com%2Findia%2Fstockpricequote%2Fpharmaceuticals%2Fcadilahealthcare%2FCHC&amp;data=02%7C01%7C%7C5a96ad517f8249a1f48708d8307582cc%7C84df9e7fe9f640afb435aaaaaaaaaaaa%7C1%7C0%7C637312628550033699&amp;sdata=t96GQtERLLGshq8NEI86FBOei38X7ak6XqI8nljS6do%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5.safelinks.protection.outlook.com/?url=https%3A%2F%2Femedicine.medscape.com%2Farticle%2F1171206-overview&amp;data=02%7C01%7C%7C2d77a3f70fad492ba8bf08d8487181d1%7C84df9e7fe9f640afb435aaaaaaaaaaaa%7C1%7C0%7C637338999648486583&amp;sdata=gA8fL7ANnkLpNLCIR5%2BpGc8yqhFVLiIVsiXNKgt9vIk%3D&amp;reserved=0" TargetMode="External"/><Relationship Id="rId24" Type="http://schemas.openxmlformats.org/officeDocument/2006/relationships/hyperlink" Target="https://eur01.safelinks.protection.outlook.com/?url=https%3A%2F%2Fclick.connect.hhs.gov%2F%3Fqs%3Dbf2fc318b38fa0bd40f13c7e8b051adc3a5d5059362d5f46f492910133c4ff2e0da01a174174c8b54fc85dba84195208e18285c6d1973862&amp;data=02%7C01%7C%7Cb388e525f84f4ecd843a08d83bf85f1a%7C84df9e7fe9f640afb435aaaaaaaaaaaa%7C1%7C0%7C637325285235833024&amp;sdata=k%2FClvly9bg8axQKvOPTm69UkqUrLWilp39o5l7qCqO4%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emedicine.medscape.com%2Farticle%2F383062-overview&amp;data=02%7C01%7C%7C4fb72770539e4825283b08d8448f506c%7C84df9e7fe9f640afb435aaaaaaaaaaaa%7C1%7C0%7C637334729605048212&amp;sdata=e2XQqNuD%2FIVFD1cOCf9SiktMxKUCdBOcrLEDcSjycH4%3D&amp;reserved=0" TargetMode="External"/><Relationship Id="rId23" Type="http://schemas.openxmlformats.org/officeDocument/2006/relationships/hyperlink" Target="https://eur01.safelinks.protection.outlook.com/?url=https%3A%2F%2Fclick.connect.hhs.gov%2F%3Fqs%3Dbf2fc318b38fa0bda0a98b930ee4663a2eea4c0cc399bc7d291b8bcf480d378f88b118dbc33d5e021858c3c670f4a2ffbf51b2ff0d59fa98&amp;data=02%7C01%7C%7Cb388e525f84f4ecd843a08d83bf85f1a%7C84df9e7fe9f640afb435aaaaaaaaaaaa%7C1%7C0%7C637325285235823033&amp;sdata=SKdb99G8ts5m9YiEnIxx%2BDuv%2BHQsu3%2Bgv6%2BWU7fX7oE%3D&amp;reserved=0" TargetMode="External"/><Relationship Id="rId28" Type="http://schemas.openxmlformats.org/officeDocument/2006/relationships/hyperlink" Target="https://eur02.safelinks.protection.outlook.com/?url=https%3A%2F%2Fcts.businesswire.com%2Fct%2FCT%3Fid%3Dsmartlink%26url%3Dhttp%253A%252F%252Fwww.nejm.org%252Fdoi%252Ffull%252F10.1056%252FNEJMoa2000226%26esheet%3D52258049%26newsitemid%3D20200729006034%26lan%3Den-US%26anchor%3DNew%2BEngland%2BJournal%2Bof%2BMedicine%2B%2528NEJM%2529%26index%3D2%26md5%3D98b6ea89fc18683b952c55329064e766&amp;data=02%7C01%7C%7C9ef88fbb6a114c3068a408d8373836bd%7C84df9e7fe9f640afb435aaaaaaaaaaaa%7C1%7C0%7C637320061870833176&amp;sdata=r%2FVx4UYkByp%2Bi2UVjPsSjL7ByiwrX8u5pIMc4xvm4xw%3D&amp;reserved=0" TargetMode="External"/><Relationship Id="rId10" Type="http://schemas.openxmlformats.org/officeDocument/2006/relationships/hyperlink" Target="https://nam11.safelinks.protection.outlook.com/?url=https%3A%2F%2Fwww.nih.gov%2Fresearch-training%2Fmedical-research-initiatives%2Factiv%2Fcovid-19-therapeutics-prioritized-testing-clinical-trials&amp;data=02%7C01%7C%7Ca90bc066e58a42e2487f08d83737d29a%7C84df9e7fe9f640afb435aaaaaaaaaaaa%7C1%7C0%7C637320060189323558&amp;sdata=7Y8zEZDXIkW%2BRuRdk8feCjqtqAADffn71JURF05sI4Q%3D&amp;reserved=0" TargetMode="External"/><Relationship Id="rId19" Type="http://schemas.openxmlformats.org/officeDocument/2006/relationships/hyperlink" Target="https://eur06.safelinks.protection.outlook.com/?url=https%3A%2F%2Fwww.washingtonpost.com%2Fhealth%2Fcdc-minorities-affected-much-more-in-meatpacking-outbreaks%2F2020%2F07%2F08%2F9b208a7e-c156-11ea-8908-68a2b9eae9e0_story.html%3Fitid%3Dlk_inline_manual_14&amp;data=02%7C01%7C%7C08d73479f2244799808708d83bf85e1e%7C84df9e7fe9f640afb435aaaaaaaaaaaa%7C1%7C0%7C637325285214224934&amp;sdata=wkEaNB1E7bH2%2Fh87WMildk%2FCbr%2BUCh8tnTPlyBgo%2BDw%3D&amp;reserv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2.safelinks.protection.outlook.com/?url=https%3A%2F%2Fwww.medicines.org.uk%2Femc%2Fproduct%2F10549&amp;data=02%7C01%7C%7C8046991a2eb5458062dc08d843265fac%7C84df9e7fe9f640afb435aaaaaaaaaaaa%7C1%7C0%7C637333179381532553&amp;sdata=phoLSkozVBvoH9GVKToyb0LvA865UtXRbdwKwulj694%3D&amp;reserved=0" TargetMode="External"/><Relationship Id="rId14" Type="http://schemas.openxmlformats.org/officeDocument/2006/relationships/hyperlink" Target="https://nam10.safelinks.protection.outlook.com/?url=https%3A%2F%2Fiacfsme.memberclicks.net%2F&amp;data=02%7C01%7C%7Cfadb67e2032b45efb66c08d8494fdbc9%7C84df9e7fe9f640afb435aaaaaaaaaaaa%7C1%7C0%7C637339954624151524&amp;sdata=a8EBKfXNeyxNWO0jN22%2B77BYZL60vRrm2DUA7%2B4EY4I%3D&amp;reserved=0" TargetMode="External"/><Relationship Id="rId22" Type="http://schemas.openxmlformats.org/officeDocument/2006/relationships/hyperlink" Target="https://eur01.safelinks.protection.outlook.com/?url=https%3A%2F%2Fclick.connect.hhs.gov%2F%3Fqs%3Dbf2fc318b38fa0bdd6a13285752e783da287b02b27da8c6caa8faa86b86e00ef5fa7ae1e3fb552a4ad5cf705d3bc9269b77827dfdae40abb&amp;data=02%7C01%7C%7Cb388e525f84f4ecd843a08d83bf85f1a%7C84df9e7fe9f640afb435aaaaaaaaaaaa%7C1%7C0%7C637325285235813035&amp;sdata=XiIvv8kkz5y1JtmVZwP1kKeJmcyRfCJmB7BdMwLDOgU%3D&amp;reserved=0" TargetMode="External"/><Relationship Id="rId27" Type="http://schemas.openxmlformats.org/officeDocument/2006/relationships/hyperlink" Target="https://eur02.safelinks.protection.outlook.com/?url=https%3A%2F%2Fcts.businesswire.com%2Fct%2FCT%3Fid%3Dsmartlink%26url%3Dhttps%253A%252F%252Fwww.tychan.com%252F%26esheet%3D52258049%26newsitemid%3D20200729006034%26lan%3Den-US%26anchor%3DTychan%26index%3D1%26md5%3D5238b6750de78f7ff0153c393c72e701&amp;data=02%7C01%7C%7C9ef88fbb6a114c3068a408d8373836bd%7C84df9e7fe9f640afb435aaaaaaaaaaaa%7C1%7C0%7C637320061870823195&amp;sdata=7lJwrXgXFbThxOvvhKM2cBckzY3RhP0Szm6nMIMlOug%3D&amp;reserved=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pipelinereview.com/index.php/2020081075536/Vaccines/BIOQUAL-Announces-Publication-in-The-New-England-Journal-of-Medicine-of-Non-Human-Primate-Preclinical-Viral-Challenge-Study-of-an-mRNA-Vaccine-Against-COVID-19-mRNA-1273.html" TargetMode="External"/><Relationship Id="rId21" Type="http://schemas.openxmlformats.org/officeDocument/2006/relationships/hyperlink" Target="https://www.medpagetoday.com/infectiousdisease/covid19/88044?" TargetMode="External"/><Relationship Id="rId42" Type="http://schemas.openxmlformats.org/officeDocument/2006/relationships/hyperlink" Target="https://link.springer.com/article/10.1007/s40620-020-00789-y" TargetMode="External"/><Relationship Id="rId63" Type="http://schemas.openxmlformats.org/officeDocument/2006/relationships/hyperlink" Target="https://www.cell.com/immunity/fulltext/S1074-7613(20)30327-7" TargetMode="External"/><Relationship Id="rId84" Type="http://schemas.openxmlformats.org/officeDocument/2006/relationships/hyperlink" Target="https://www.biopharmadive.com/news/coronavirus-moderna-phase-3-start-vaccine-trial/582330/" TargetMode="External"/><Relationship Id="rId138" Type="http://schemas.openxmlformats.org/officeDocument/2006/relationships/hyperlink" Target="https://www.upi.com/Top_News/US/2020/08/05/Moderna-prices-potential-COVID-19-vaccine-at-32-37-per-dose/5081596628532/" TargetMode="External"/><Relationship Id="rId159" Type="http://schemas.openxmlformats.org/officeDocument/2006/relationships/hyperlink" Target="https://www.fiercepharma.com/manufacturing/az-taps-indian-pharma-wockhardt-for-u-k-shot-finishing" TargetMode="External"/><Relationship Id="rId170" Type="http://schemas.openxmlformats.org/officeDocument/2006/relationships/hyperlink" Target="https://www.nytimes.com/2020/08/04/health/trump-plasma.html" TargetMode="External"/><Relationship Id="rId191" Type="http://schemas.openxmlformats.org/officeDocument/2006/relationships/hyperlink" Target="https://www.the-scientist.com/news-opinion/seeking-an-early-covid-19-drug-researchers-look-to-interferons-67753" TargetMode="External"/><Relationship Id="rId205" Type="http://schemas.openxmlformats.org/officeDocument/2006/relationships/hyperlink" Target="https://www.medpagetoday.com/infectiousdisease/covid19/88076" TargetMode="External"/><Relationship Id="rId226" Type="http://schemas.openxmlformats.org/officeDocument/2006/relationships/hyperlink" Target="https://nam10.safelinks.protection.outlook.com/?url=https%3A%2F%2Fwww.cdc.gov%2Fcoronavirus%2F2019-ncov%2Fanimals%2Fservice-therapy-animals.html&amp;data=02%7C01%7C%7Ca99b8f11cdc44b02ba6208d8494f3832%7C84df9e7fe9f640afb435aaaaaaaaaaaa%7C1%7C0%7C637339951884139519&amp;sdata=NZGotdGVP5kWU4W9uRR9VUM1DcljRXzR3dS4hUvFcqU%3D&amp;reserved=0" TargetMode="External"/><Relationship Id="rId247" Type="http://schemas.openxmlformats.org/officeDocument/2006/relationships/hyperlink" Target="https://www.news.com.au/lifestyle/food/coronavirus-found-on-frozen-chicken-wings-chinese-authorities-claim/news-story/4eeb5391df884a4b97292840aeff19b3" TargetMode="External"/><Relationship Id="rId107" Type="http://schemas.openxmlformats.org/officeDocument/2006/relationships/hyperlink" Target="https://pipelinereview.com/index.php/2020080775525/Vaccines/Novavax-and-Takeda-Announce-Collaboration-for-Novavax-COVID-19-Vaccine-Candidate-in-Japan-Takeda.html" TargetMode="External"/><Relationship Id="rId268" Type="http://schemas.openxmlformats.org/officeDocument/2006/relationships/hyperlink" Target="https://www.fiercepharma.com/pharma/astrazeneca-after-prior-issues-flumist-ramps-up-production-response-to-pandemic" TargetMode="External"/><Relationship Id="rId289" Type="http://schemas.openxmlformats.org/officeDocument/2006/relationships/hyperlink" Target="https://thelimbic.com/haematology/pharma-industry-payments-to-haematologists-under-the-microscope/" TargetMode="External"/><Relationship Id="rId11" Type="http://schemas.openxmlformats.org/officeDocument/2006/relationships/hyperlink" Target="https://thelimbic.com/haematology/tia-often-follows-suboptimal-anticoagulant-therapy-study/" TargetMode="External"/><Relationship Id="rId32" Type="http://schemas.openxmlformats.org/officeDocument/2006/relationships/hyperlink" Target="https://nam04.safelinks.protection.outlook.com/?url=https%3A%2F%2Fwww.nih.gov%2Fnews-events%2Fnews-releases%2Fnih-funded-project-seeks-identify-children-risk-mis-c&amp;data=02%7C01%7C%7C67f834bce72347b0fc8608d83c039305%7C84df9e7fe9f640afb435aaaaaaaaaaaa%7C1%7C0%7C637325333339542826&amp;sdata=Pofs%2FEwVCcCAFXJnEm2Yk6hpgKWQLXbe9kuUlzS8%2F%2B4%3D&amp;reserved=0" TargetMode="External"/><Relationship Id="rId53" Type="http://schemas.openxmlformats.org/officeDocument/2006/relationships/hyperlink" Target="https://theprint.in/health/covid-dengue-co-infections-are-bengals-new-challenge-as-doctors-say-treatment-very-tricky/477020/" TargetMode="External"/><Relationship Id="rId74" Type="http://schemas.openxmlformats.org/officeDocument/2006/relationships/hyperlink" Target="https://www.astrazeneca.com/content/astraz/media-centre/press-releases/2020/phase-1-clinical-trial-initiated-for-monoclonal-antibody-combination-for-the-prevention-and-treatment-of-covid-19.html" TargetMode="External"/><Relationship Id="rId128" Type="http://schemas.openxmlformats.org/officeDocument/2006/relationships/hyperlink" Target="https://nam10.safelinks.protection.outlook.com/?url=https%3A%2F%2Fpipelinereview.com%2Findex.php%2F2020081075538%2FVaccines%2FVaxart-Announces-IND-Filed-for-COVID-19-Vaccine.html&amp;data=02%7C01%7C%7C0d25e6fe7c574549851c08d842441f24%7C84df9e7fe9f640afb435aaaaaaaaaaaa%7C1%7C0%7C637332207654690530&amp;sdata=fQWA3%2BslOe0pqJjk9Ixq3B08Q7TRwVAqj11IEUtIQqU%3D&amp;reserved=0" TargetMode="External"/><Relationship Id="rId149" Type="http://schemas.openxmlformats.org/officeDocument/2006/relationships/hyperlink" Target="https://www.fiercepharma.com/vaccines/chinese-regulator-guides-covid-19-vaccine-approval-criteria-how-do-they-compare-to-fda-s" TargetMode="External"/><Relationship Id="rId5" Type="http://schemas.openxmlformats.org/officeDocument/2006/relationships/hyperlink" Target="https://www.fiercebiotech.com/biotech/fda-gets-out-its-red-pen-again-rejecting-biomarin-s-gene-therapy-valrox-amid-durability" TargetMode="External"/><Relationship Id="rId95" Type="http://schemas.openxmlformats.org/officeDocument/2006/relationships/hyperlink" Target="https://eur06.safelinks.protection.outlook.com/?url=https%3A%2F%2Fpipelinereview.com%2Findex.php%2F2020080675501%2FVaccines%2FVBI-Vaccines-Awarded-Up-to-CAD%2456-Million-Contribution-from-Canadian-Government-to-Accelerate-Coronavirus-Vaccine-Development.html&amp;data=02%7C01%7C%7C0fe07e0c622b4213baac08d83cbaa285%7C84df9e7fe9f640afb435aaaaaaaaaaaa%7C1%7C0%7C637326119581013610&amp;sdata=1vB3%2BJBCyMsIuKcFXr1QIViPAL%2BgvoY5nSj1GJSATws%3D&amp;reserved=0" TargetMode="External"/><Relationship Id="rId160" Type="http://schemas.openxmlformats.org/officeDocument/2006/relationships/hyperlink" Target="https://www.fiercepharma.com/manufacturing/astrazeneca-will-hand-covid-19-shot-production-rights-to-mexico-argentina-report" TargetMode="External"/><Relationship Id="rId181" Type="http://schemas.openxmlformats.org/officeDocument/2006/relationships/hyperlink" Target="https://seekingalpha.com/news/3607063-convalescent-plasma-players-under-pressure-on-fda-hold-on-emergency-use-nod" TargetMode="External"/><Relationship Id="rId216" Type="http://schemas.openxmlformats.org/officeDocument/2006/relationships/hyperlink" Target="https://www.the-scientist.com/news-opinion/saliva-tests-how-they-work-and-what-they-bring-to-covid-19-67720" TargetMode="External"/><Relationship Id="rId237" Type="http://schemas.openxmlformats.org/officeDocument/2006/relationships/hyperlink" Target="https://www.medpagetoday.com/infectiousdisease/covid19/87716" TargetMode="External"/><Relationship Id="rId258" Type="http://schemas.openxmlformats.org/officeDocument/2006/relationships/hyperlink" Target="https://www.reuters.com/article/us-health-coronavirus-mutation/infectious-covid-19-mutation-may-be-a-good-thing-says-disease-expert-idUSKCN25E08Y" TargetMode="External"/><Relationship Id="rId279" Type="http://schemas.openxmlformats.org/officeDocument/2006/relationships/hyperlink" Target="https://www.sciencedaily.com/releases/2020/08/200811133228.htm" TargetMode="External"/><Relationship Id="rId22" Type="http://schemas.openxmlformats.org/officeDocument/2006/relationships/hyperlink" Target="https://www.medpagetoday.org/infectiousdisease/covid19/88031and" TargetMode="External"/><Relationship Id="rId43" Type="http://schemas.openxmlformats.org/officeDocument/2006/relationships/hyperlink" Target="https://www.medscape.com/viewarticle/934435" TargetMode="External"/><Relationship Id="rId64" Type="http://schemas.openxmlformats.org/officeDocument/2006/relationships/hyperlink" Target="https://www.the-scientist.com/news-opinion/differences-in-antibody-responses-linked-to-covid-19-outcomes-67836" TargetMode="External"/><Relationship Id="rId118" Type="http://schemas.openxmlformats.org/officeDocument/2006/relationships/hyperlink" Target="https://eur01.safelinks.protection.outlook.com/?url=https%3A%2F%2Fpipelinereview.com%2Findex.php%2F2020072775405%2FVaccines%2FMediciNova-Announces-SARS-CoV-2-Vaccine-Joint-Development-with-BioComo-and-Mie-University-Japan.html&amp;data=02%7C01%7C%7Cb6b69e148a9441302e0008d837397c0f%7C84df9e7fe9f640afb435aaaaaaaaaaaa%7C1%7C0%7C637320067326036881&amp;sdata=Wk%2FKjpgKmNJ2J9mfh5RwmJNkLsUi1Qz6wORBNUQw6bg%3D&amp;reserved=0" TargetMode="External"/><Relationship Id="rId139" Type="http://schemas.openxmlformats.org/officeDocument/2006/relationships/hyperlink" Target="https://www.fiercepharma.com/pharma/novavax-aims-for-billions-covid-19-vaccine-doses-2021-more-than-enough-to-supply-u-s" TargetMode="External"/><Relationship Id="rId290" Type="http://schemas.openxmlformats.org/officeDocument/2006/relationships/hyperlink" Target="http://www.pharmatimes.com/news/hancock_confirms_replacement_of_public_health_england_1347010" TargetMode="External"/><Relationship Id="rId85" Type="http://schemas.openxmlformats.org/officeDocument/2006/relationships/hyperlink" Target="https://www.abc.net.au/news/2020-08-25/astrazeneca-oxford-vaccine-could-be-put-to-regulators-this-year/12594842" TargetMode="External"/><Relationship Id="rId150" Type="http://schemas.openxmlformats.org/officeDocument/2006/relationships/hyperlink" Target="https://www.fiercepharma.com/manufacturing/astrazeneca-takes-covid-19-vaccine-to-china-biokangtai-deal-for-200m-dose-capacity-by" TargetMode="External"/><Relationship Id="rId171" Type="http://schemas.openxmlformats.org/officeDocument/2006/relationships/hyperlink" Target="https://www.nytimes.com/2020/08/19/us/politics/blood-plasma-covid-19.html" TargetMode="External"/><Relationship Id="rId192" Type="http://schemas.openxmlformats.org/officeDocument/2006/relationships/hyperlink" Target="https://www.fiercepharma.com/manufacturing/pfizer-signs-up-to-help-manufacture-gilead-s-covid-antiviral-remdesivir" TargetMode="External"/><Relationship Id="rId206" Type="http://schemas.openxmlformats.org/officeDocument/2006/relationships/hyperlink" Target="https://7news.com.au/news/health/tests-underway-for-covid-19-treatment-c-1243689" TargetMode="External"/><Relationship Id="rId227" Type="http://schemas.openxmlformats.org/officeDocument/2006/relationships/hyperlink" Target="https://nam12.safelinks.protection.outlook.com/?url=https%3A%2F%2Fwww.epa.gov%2Fcoronavirus%2Findoor-air-homes-and-coronavirus-covid-19&amp;data=02%7C01%7C%7Cee900e460e0b4a4bb76008d8494f0ae4%7C84df9e7fe9f640afb435aaaaaaaaaaaa%7C1%7C0%7C637339951122880590&amp;sdata=vebT2xaJn8XwG82EFPMeAbAjMRJSb7Fw6%2BGm5JBjFDM%3D&amp;reserved=0" TargetMode="External"/><Relationship Id="rId248" Type="http://schemas.openxmlformats.org/officeDocument/2006/relationships/hyperlink" Target="https://www.the-scientist.com/news-opinion/coronavirus-found-on-food-packaging-but-likely-of-little-concern-67825" TargetMode="External"/><Relationship Id="rId269" Type="http://schemas.openxmlformats.org/officeDocument/2006/relationships/hyperlink" Target="https://www.the-scientist.com/feature/characteristics-that-give-viruses-pandemic-potential-67822" TargetMode="External"/><Relationship Id="rId12" Type="http://schemas.openxmlformats.org/officeDocument/2006/relationships/hyperlink" Target="https://stm.sciencemag.org/content/12/553/eaar8430" TargetMode="External"/><Relationship Id="rId33" Type="http://schemas.openxmlformats.org/officeDocument/2006/relationships/hyperlink" Target="https://www.physiciansbriefing.com/pediatrics-15/coronavirus-1008/cdc-pediatric-hospitalizations-for-covid-19-increasing-760241.html" TargetMode="External"/><Relationship Id="rId108" Type="http://schemas.openxmlformats.org/officeDocument/2006/relationships/hyperlink" Target="http://www.pharmatimes.com/news/novavax_covid-19_vaccine_produces_immune_response_in_early_study_1346397" TargetMode="External"/><Relationship Id="rId129" Type="http://schemas.openxmlformats.org/officeDocument/2006/relationships/hyperlink" Target="https://pipelinereview.com/index.php/2020072975428/Vaccines/Intravacc-and-Celonic-to-Develop-and-Produce-a-Novel-COVID-19-Vaccine.html" TargetMode="External"/><Relationship Id="rId280" Type="http://schemas.openxmlformats.org/officeDocument/2006/relationships/hyperlink" Target="https://www.2minutemedicine.com/further-evidence-that-zika-virus-disease-associated-with-brain-and-eye-birth-defects/" TargetMode="External"/><Relationship Id="rId54" Type="http://schemas.openxmlformats.org/officeDocument/2006/relationships/hyperlink" Target="https://www.medscape.com/viewarticle/935348" TargetMode="External"/><Relationship Id="rId75" Type="http://schemas.openxmlformats.org/officeDocument/2006/relationships/hyperlink" Target="https://pipelinereview.com/index.php/2020081575577/Antibodies/Memo-Therapeutics-AG-and-Northway-Biotechpharma-Collaborate-on-the-Fast-Track-Manufacturing-of-a-SARS-CoV-2-Neutralizing-Antibody-for-the-Therapy-of-COVID-19.html" TargetMode="External"/><Relationship Id="rId96" Type="http://schemas.openxmlformats.org/officeDocument/2006/relationships/hyperlink" Target="https://nam11.safelinks.protection.outlook.com/?url=https%3A%2F%2Fpipelinereview.com%2Findex.php%2F2020081175552%2FVaccines%2FArcturus-Therapeutics-Announces-that-it-has-Initiated-Dosing-of-its-COVID-19-STARR-mRNA-Vaccine-Candidate-LUNAR-COV19-ARCT-021-in-a-Phase-1%2F2-study.html&amp;data=02%7C01%7C%7Ca7a5c10481a74693b77308d842440084%7C84df9e7fe9f640afb435aaaaaaaaaaaa%7C1%7C0%7C637332207130934310&amp;sdata=m9jJN6BFG8XacqHARTb4fm0whFfP5OAmzjakvBbLP6A%3D&amp;reserved=0" TargetMode="External"/><Relationship Id="rId140" Type="http://schemas.openxmlformats.org/officeDocument/2006/relationships/hyperlink" Target="https://www.usatoday.com/story/news/2020/08/14/texas-based-mckesson-tapped-distribute-coronavirus-vaccines/5587672002/" TargetMode="External"/><Relationship Id="rId161" Type="http://schemas.openxmlformats.org/officeDocument/2006/relationships/hyperlink" Target="https://eur01.safelinks.protection.outlook.com/?url=https%3A%2F%2Fpipelinereview.com%2Findex.php%2F2020072875425%2FAntibodies%2FGrifols-delivers-first-manufactured-batches-of-its-anti-SARS-CoV-2-hyperimmune-globulin-for-clinical-trials.html&amp;data=02%7C01%7C%7C0c7f96d6e8ba4a74b5fc08d8373897c0%7C84df9e7fe9f640afb435aaaaaaaaaaaa%7C1%7C0%7C637320063503438266&amp;sdata=xbIGpwbbgjLDfZr%2Bb7Fl7FNzGeg%2FunMVxF%2FE2D7TiiM%3D&amp;reserved=0" TargetMode="External"/><Relationship Id="rId182" Type="http://schemas.openxmlformats.org/officeDocument/2006/relationships/hyperlink" Target="https://nam03.safelinks.protection.outlook.com/?url=https%3A%2F%2Fedition.cnn.com%2F2020%2F08%2F17%2Fhealth%2Fconvalescent-plasma-covid-19-research%2Findex.html&amp;data=02%7C01%7C%7Cac22bef6e8a64bf452dd08d8448da2df%7C84df9e7fe9f640afb435aaaaaaaaaaaa%7C1%7C0%7C637334722407245292&amp;sdata=Z%2FGitANQXBC2Y08Sb6EoMJ3w1oD50PC6g0Geeqys8bA%3D&amp;reserved=0" TargetMode="External"/><Relationship Id="rId217" Type="http://schemas.openxmlformats.org/officeDocument/2006/relationships/hyperlink" Target="https://www.idsociety.org/globalassets/idsa/public-health/covid-19/whtf-letter-masks-final.pdf" TargetMode="External"/><Relationship Id="rId6" Type="http://schemas.openxmlformats.org/officeDocument/2006/relationships/hyperlink" Target="https://www.biopharmadive.com/news/hemophilia-gene-therapy-cure-biomarin/583105/" TargetMode="External"/><Relationship Id="rId238" Type="http://schemas.openxmlformats.org/officeDocument/2006/relationships/hyperlink" Target="https://www.fiercehealthcare.com/tech/hackensack-meridian-health-maimonides-medical-center-piloting-sensor-embedded-clothing-for" TargetMode="External"/><Relationship Id="rId259" Type="http://schemas.openxmlformats.org/officeDocument/2006/relationships/hyperlink" Target="https://www.fiercebiotech.com/medtech/qiagen-launches-new-tools-for-tracking-coronavirus-mutations-and-strains" TargetMode="External"/><Relationship Id="rId23" Type="http://schemas.openxmlformats.org/officeDocument/2006/relationships/hyperlink" Target="https://www.ajronline.org/doi/full/10.2214/AJR.20.23847" TargetMode="External"/><Relationship Id="rId119" Type="http://schemas.openxmlformats.org/officeDocument/2006/relationships/hyperlink" Target="https://www.the-scientist.com/news-opinion/the-search-for-immune-responses-that-stop-covid-19-67769" TargetMode="External"/><Relationship Id="rId270" Type="http://schemas.openxmlformats.org/officeDocument/2006/relationships/hyperlink" Target="https://www.healio.com/news/infectious-disease/20200804/mouthwash-ingredients-effective-against-pneumonia-pathogens" TargetMode="External"/><Relationship Id="rId291" Type="http://schemas.openxmlformats.org/officeDocument/2006/relationships/hyperlink" Target="https://www.healio.com/news/rheumatology/20200821/unproven-stem-cell-therapy-claims-spread-beyond-arthritis-into-covid19" TargetMode="External"/><Relationship Id="rId44" Type="http://schemas.openxmlformats.org/officeDocument/2006/relationships/hyperlink" Target="https://www.medscape.com/viewarticle/934985" TargetMode="External"/><Relationship Id="rId65" Type="http://schemas.openxmlformats.org/officeDocument/2006/relationships/hyperlink" Target="https://apc01.safelinks.protection.outlook.com/?url=https%3A%2F%2Fwww.nih.gov%2Fnews-events%2Fnih-research-matters%2Fpotent-neutralizing-antibodies-target-new-regions-coronavirus-spike&amp;data=02%7C01%7C%7Cdff85dba805d4adf57f108d839941d3f%7C84df9e7fe9f640afb435aaaaaaaaaaaa%7C1%7C0%7C637322655594805006&amp;sdata=dhvMlDuZ0ZZmImroN3cYG7e%2BPIIptbPJrhBn9JceWTI%3D&amp;reserved=0" TargetMode="External"/><Relationship Id="rId86" Type="http://schemas.openxmlformats.org/officeDocument/2006/relationships/hyperlink" Target="https://www.ft.com/content/b053f55b-2a8b-436c-8154-0e93dcdb3c1a" TargetMode="External"/><Relationship Id="rId130" Type="http://schemas.openxmlformats.org/officeDocument/2006/relationships/hyperlink" Target="https://www.fiercebiotech.com/biotech/moderna-stock-sinks-as-patent-case-spurs-concern-for-covid-19-vaccine" TargetMode="External"/><Relationship Id="rId151" Type="http://schemas.openxmlformats.org/officeDocument/2006/relationships/hyperlink" Target="https://www.abc.net.au/triplej/programs/hack/covid-19-coronavirus-vaccine-race-is-struggle-global-domination/12533944" TargetMode="External"/><Relationship Id="rId172" Type="http://schemas.openxmlformats.org/officeDocument/2006/relationships/hyperlink" Target="https://www.fiercebiotech.com/biotech/fda-halts-covid-blood-plasma-emergency-approval" TargetMode="External"/><Relationship Id="rId193" Type="http://schemas.openxmlformats.org/officeDocument/2006/relationships/hyperlink" Target="https://nam10.safelinks.protection.outlook.com/?url=https%3A%2F%2Fpipelinereview.com%2Findex.php%2F2020081075535%2FSmall-Molecules%2FGilead-Submits-New-Drug-Application-to-U.S.-Food-and-Drug-Administration-for-Veklury-Remdesivir-for-the-Treatment-of-COVID-19.html&amp;data=02%7C01%7C%7C8e6c773c8d8d4a35973108d8424475d8%7C84df9e7fe9f640afb435aaaaaaaaaaaa%7C1%7C0%7C637332209106340644&amp;sdata=GRTh0%2FLp4oQGsSZ0XTtn%2BPobCzgSe4ZhF%2BjMvWU0Pxo%3D&amp;reserved=0" TargetMode="External"/><Relationship Id="rId207" Type="http://schemas.openxmlformats.org/officeDocument/2006/relationships/hyperlink" Target="https://www.medscape.com/viewarticle/934703" TargetMode="External"/><Relationship Id="rId228" Type="http://schemas.openxmlformats.org/officeDocument/2006/relationships/hyperlink" Target="https://eur01.safelinks.protection.outlook.com/?url=https%3A%2F%2Fedition.cnn.com%2F2020%2F08%2F26%2Fhealth%2Fcdc-guidelines-coronavirus-testing%2Findex.html&amp;data=02%7C01%7C%7Cc509cad6dfe64e22213508d84ae68b28%7C84df9e7fe9f640afb435aaaaaaaaaaaa%7C1%7C0%7C637341701335609036&amp;sdata=L3tuFgq481YpP197VONkh0QiGWYTUbPQXAxkQ5ggaXY%3D&amp;reserved=0" TargetMode="External"/><Relationship Id="rId249" Type="http://schemas.openxmlformats.org/officeDocument/2006/relationships/hyperlink" Target="http://www.pharmatimes.com/news/covid-19_more_severe_in_colder_months,_research_suggests_1345326" TargetMode="External"/><Relationship Id="rId13" Type="http://schemas.openxmlformats.org/officeDocument/2006/relationships/hyperlink" Target="https://thelimbic.com/haematology/novel-selective-antithrombotic-agents-may-avoid-bleeding-complications/" TargetMode="External"/><Relationship Id="rId109" Type="http://schemas.openxmlformats.org/officeDocument/2006/relationships/hyperlink" Target="https://www.fiercepharma.com/vaccines/novavax-takeda-team-up-to-introduce-covid-19-vaccine-to-japan" TargetMode="External"/><Relationship Id="rId260" Type="http://schemas.openxmlformats.org/officeDocument/2006/relationships/hyperlink" Target="https://www.healio.com/news/primary-care/20200824/40-million-teachers-adults-living-with-schoolchildren-at-risk-for-severe-covid19" TargetMode="External"/><Relationship Id="rId281" Type="http://schemas.openxmlformats.org/officeDocument/2006/relationships/hyperlink" Target="https://www.labonline.com.au/content/life-scientist/article/synthetic-peptide-takes-away-bacteria-s-drug-resistance-703029819?utm_source=Adestra&amp;utm_medium" TargetMode="External"/><Relationship Id="rId34" Type="http://schemas.openxmlformats.org/officeDocument/2006/relationships/hyperlink" Target="https://www.cdc.gov/mmwr/volumes/69/wr/mm6932e3.htm?s_cid=mm6932e3_w" TargetMode="External"/><Relationship Id="rId50" Type="http://schemas.openxmlformats.org/officeDocument/2006/relationships/hyperlink" Target="https://www.fiercebiotech.com/medtech/nih-launches-imaging-ai-collaboration-for-covid-19-and-beyond" TargetMode="External"/><Relationship Id="rId55" Type="http://schemas.openxmlformats.org/officeDocument/2006/relationships/hyperlink" Target="https://www.medscape.com/viewarticle/935872" TargetMode="External"/><Relationship Id="rId76" Type="http://schemas.openxmlformats.org/officeDocument/2006/relationships/hyperlink" Target="https://www.9news.com.au/world/coronavirus-world-news-uk-secures-90-million-vaccine-doses-germany-hotspot-numbers-four-times-previous-estimate/0de692b5-11e5-4af3-ae3a-cda3e10c37c4" TargetMode="External"/><Relationship Id="rId97" Type="http://schemas.openxmlformats.org/officeDocument/2006/relationships/hyperlink" Target="https://www.abc.net.au/news/2020-08-25/coronavirus-updates-covid-19-who-experimental-plasma-usa-france/12590636" TargetMode="External"/><Relationship Id="rId104" Type="http://schemas.openxmlformats.org/officeDocument/2006/relationships/hyperlink" Target="https://nam02.safelinks.protection.outlook.com/?url=https%3A%2F%2Fcts.businesswire.com%2Fct%2FCT%3Fid%3Dsmartlink%26url%3Dhttps%253A%252F%252Fwww.biorxiv.org%252Fcontent%252F10.1101%252F2020.07.29.227595v1%26esheet%3D52259735%26newsitemid%3D20200803005269%26lan%3Den-US%26anchor%3DA%2BNext%2BGeneration%2BBivalent%2BHuman%2BAd5%2BCOVID-19%2BVaccine%2BDelivering%2BBoth%2BSpike%2Band%2BNucleocapsid%2BAntigens%2BElicits%2BTh1%2BDominant%2BCD4%252B%252C%2BCD8%252B%2BT%2BCell%2Band%2BNeutralizing%2BAntibody%2BResponses%26index%3D1%26md5%3Df23768868d5cf92ab11efdae314cf035&amp;data=02%7C01%7C%7Cbd503e7df92b4ae0055308d83cbb01d2%7C84df9e7fe9f640afb435aaaaaaaaaaaa%7C1%7C0%7C637326121176437831&amp;sdata=5SSYz%2BCjOkXID1LDXAqs7dW3NJqUUvrlQlbaGiNfmiw%3D&amp;reserved=0" TargetMode="External"/><Relationship Id="rId120" Type="http://schemas.openxmlformats.org/officeDocument/2006/relationships/hyperlink" Target="https://www.bmj.com/content/370/bmj.m3096" TargetMode="External"/><Relationship Id="rId125" Type="http://schemas.openxmlformats.org/officeDocument/2006/relationships/hyperlink" Target="http://www.genecure.com" TargetMode="External"/><Relationship Id="rId141" Type="http://schemas.openxmlformats.org/officeDocument/2006/relationships/hyperlink" Target="https://nam12.safelinks.protection.outlook.com/?url=https%3A%2F%2Fwww.wsj.com%2Farticles%2Fcovid-19-vaccines-will-not-come-with-copays-u-s-health-official-says-11597360354&amp;data=02%7C01%7C%7Ca38a1a4c6d9d44ddaab508d84325ee8f%7C84df9e7fe9f640afb435aaaaaaaaaaaa%7C1%7C0%7C637333177492462315&amp;sdata=YTBvp5f2wTwyhEpmYWjJotWBA0UEfFUskFC79pV0tXQ%3D&amp;reserved=0" TargetMode="External"/><Relationship Id="rId146" Type="http://schemas.openxmlformats.org/officeDocument/2006/relationships/hyperlink" Target="https://www.labonline.com.au/content/life-scientist/article/russia-approves-covid-19-vaccine-but-is-it-safe--677287859" TargetMode="External"/><Relationship Id="rId167" Type="http://schemas.openxmlformats.org/officeDocument/2006/relationships/hyperlink" Target="https://www.startribune.com/mayo-s-plasma-program-shows-first-signs-of-covid-19-benefit/572021282/" TargetMode="External"/><Relationship Id="rId188" Type="http://schemas.openxmlformats.org/officeDocument/2006/relationships/hyperlink" Target="https://www.medscape.com/viewarticle/934894" TargetMode="External"/><Relationship Id="rId7" Type="http://schemas.openxmlformats.org/officeDocument/2006/relationships/hyperlink" Target="https://www.biopharmadive.com/news/fda-rejection-biomarin-gilead-roctavian-filgotinib/583776/" TargetMode="External"/><Relationship Id="rId71" Type="http://schemas.openxmlformats.org/officeDocument/2006/relationships/hyperlink" Target="https://www.prnewswire.com/news-releases/lilly-initiates-phase-3-trial-of-ly-cov555-for-prevention-of-covid-19-at-long-term-care-facilities-in-partnership-with-the-national-institute-of-allergy-and-infectious-diseases-niaid-301104445.html" TargetMode="External"/><Relationship Id="rId92" Type="http://schemas.openxmlformats.org/officeDocument/2006/relationships/hyperlink" Target="https://pipelinereview.com/index.php/2020073075445/Vaccines/Single-Dose-of-Johnson-Johnson-COVID-19-Vaccine-Candidate-Demonstrates-Robust-Protection-in-Pre-clinical-Studies.html" TargetMode="External"/><Relationship Id="rId162" Type="http://schemas.openxmlformats.org/officeDocument/2006/relationships/hyperlink" Target="https://www.the-scientist.com/news-opinion/two-covid-19-clinical-trials-seek-to-enroll-pregnant-women-67755" TargetMode="External"/><Relationship Id="rId183" Type="http://schemas.openxmlformats.org/officeDocument/2006/relationships/hyperlink" Target="https://www.defense.gov/Newsroom/Releases/Release/Article/2314525/dod-awards-750000-to-plasma-technologies-llc-for-manufacturing-of-convalescent/" TargetMode="External"/><Relationship Id="rId213" Type="http://schemas.openxmlformats.org/officeDocument/2006/relationships/hyperlink" Target="https://www.healio.com/news/endocrinology/20200730/prevalence-of-diabetes-hypertension-among-covid19-patients-likely-lower-than-reported" TargetMode="External"/><Relationship Id="rId218" Type="http://schemas.openxmlformats.org/officeDocument/2006/relationships/hyperlink" Target="https://www.forbes.com/sites/alisondurkee/2020/08/05/group-of-12000-infectious-disease-experts-say-federal-mask-mandate-needed-to-save-lives/" TargetMode="External"/><Relationship Id="rId234" Type="http://schemas.openxmlformats.org/officeDocument/2006/relationships/hyperlink" Target="https://www.ijidonline.com/article/S1201-9712(20)30398-2/fulltext" TargetMode="External"/><Relationship Id="rId239" Type="http://schemas.openxmlformats.org/officeDocument/2006/relationships/hyperlink" Target="https://7news.com.au/lifestyle/health-wellbeing/why-some-people-who-havent-had-covid-19-might-already-have-some-immunity-c-1209840" TargetMode="External"/><Relationship Id="rId2" Type="http://schemas.openxmlformats.org/officeDocument/2006/relationships/hyperlink" Target="https://thelimbic.com/haematology/older-age-unknown-territory-for-patients-with-bleeding-disorders/" TargetMode="External"/><Relationship Id="rId29" Type="http://schemas.openxmlformats.org/officeDocument/2006/relationships/hyperlink" Target="https://www.healio.com/news/pediatrics/20200722/syndrome-linked-to-covid19-disproportionately-affects-black-hispanic-and-latino-children" TargetMode="External"/><Relationship Id="rId250" Type="http://schemas.openxmlformats.org/officeDocument/2006/relationships/hyperlink" Target="https://www.abc.net.au/news/2020-08-25/weather-covid-19-coronavirus-and-humidity-study/12587402" TargetMode="External"/><Relationship Id="rId255" Type="http://schemas.openxmlformats.org/officeDocument/2006/relationships/hyperlink" Target="https://www.medscape.com/viewarticle/935758" TargetMode="External"/><Relationship Id="rId271" Type="http://schemas.openxmlformats.org/officeDocument/2006/relationships/hyperlink" Target="https://www.abc.net.au/news/rural/2020-08-06/q-fever-research-funding-boosted-in-search-for-better-vaccine/12526106" TargetMode="External"/><Relationship Id="rId276" Type="http://schemas.openxmlformats.org/officeDocument/2006/relationships/hyperlink" Target="https://www.9news.com.au/world/bubonic-plague-china-inner-mongolia-death-village-sealed-off/529ce80c-5ac6-4e5c-80e8-0975c389b546" TargetMode="External"/><Relationship Id="rId292" Type="http://schemas.openxmlformats.org/officeDocument/2006/relationships/hyperlink" Target="https://jamanetwork.com/journals/jamanetworkopen/fullarticle/2769313" TargetMode="External"/><Relationship Id="rId24" Type="http://schemas.openxmlformats.org/officeDocument/2006/relationships/hyperlink" Target="https://www.medscape.com/viewarticle/935302" TargetMode="External"/><Relationship Id="rId40" Type="http://schemas.openxmlformats.org/officeDocument/2006/relationships/hyperlink" Target="https://www.medscape.com/viewarticle/936252" TargetMode="External"/><Relationship Id="rId45" Type="http://schemas.openxmlformats.org/officeDocument/2006/relationships/hyperlink" Target="https://www.medscape.com/viewarticle/935216?" TargetMode="External"/><Relationship Id="rId66" Type="http://schemas.openxmlformats.org/officeDocument/2006/relationships/hyperlink" Target="https://www.reuters.com/article/us-health-coronavirus-treatments-antibod/next-big-covid-19-treatment-may-be-manufactured-antibodies-idUSKBN24Z1DY" TargetMode="External"/><Relationship Id="rId87" Type="http://schemas.openxmlformats.org/officeDocument/2006/relationships/hyperlink" Target="https://www.fiercepharma.com/vaccines/astrazeneca-not-involved-covid-19-vaccine-emergency-use-authorization-talks-spokeswoman" TargetMode="External"/><Relationship Id="rId110" Type="http://schemas.openxmlformats.org/officeDocument/2006/relationships/hyperlink" Target="https://pipelinereview.com/index.php/2020080775518/Vaccines/Novavax-and-Serum-Institute-of-India-Announce-Development-and-Commercial-Collaboration.html" TargetMode="External"/><Relationship Id="rId115" Type="http://schemas.openxmlformats.org/officeDocument/2006/relationships/hyperlink" Target="https://www.fiercepharma.com/pharma/coronavirus-tracker-novavax-boasts-billion-plus-shot-capacity-by-2021-russia-s-world-first" TargetMode="External"/><Relationship Id="rId131" Type="http://schemas.openxmlformats.org/officeDocument/2006/relationships/hyperlink" Target="https://www.9news.com.au/world/usa-news-covid-19-vaccine-probably-wont-be-widely-available-until-2021/e27b37fd-3f51-475d-8051-6680eaf4766e" TargetMode="External"/><Relationship Id="rId136" Type="http://schemas.openxmlformats.org/officeDocument/2006/relationships/hyperlink" Target="https://www.fiercepharma.com/pharma/sanofi-gsk-win-hefty-2-1b-operation-warp-speed-funding-for-covid-19-vaccine" TargetMode="External"/><Relationship Id="rId157" Type="http://schemas.openxmlformats.org/officeDocument/2006/relationships/hyperlink" Target="https://www.fiercepharma.com/pharma/coronavirus-tracker-novavax-boasts-billion-plus-shot-capacity-by-2021-russia-s-world-first" TargetMode="External"/><Relationship Id="rId178" Type="http://schemas.openxmlformats.org/officeDocument/2006/relationships/hyperlink" Target="https://www.fiercepharma.com/pharma/fda-s-emergency-use-authorization-for-convalescent-plasma-raises-questions-whether-politics" TargetMode="External"/><Relationship Id="rId61" Type="http://schemas.openxmlformats.org/officeDocument/2006/relationships/hyperlink" Target="https://www.medscape.com/viewarticle/936216" TargetMode="External"/><Relationship Id="rId82" Type="http://schemas.openxmlformats.org/officeDocument/2006/relationships/hyperlink" Target="https://pipelinereview.com/index.php/2020072775403/Vaccines/Moderna-Announces-Expansion-of-BARDA-Agreement-to-Support-Larger-Phase-3-Program-for-Vaccine-mRNA-1273-Against-COVID-19.html" TargetMode="External"/><Relationship Id="rId152" Type="http://schemas.openxmlformats.org/officeDocument/2006/relationships/hyperlink" Target="https://www.fiercepharma.com/manufacturing/astrazeneca-bumps-up-vaccine-deal-brazil-to-360m-more-doses-licensing-rights" TargetMode="External"/><Relationship Id="rId173" Type="http://schemas.openxmlformats.org/officeDocument/2006/relationships/hyperlink" Target="https://www.fiercepharma.com/marketing/fda-reputation-line-trump-deep-state-charge-and-ensuing-eua-for-covid-plasma-therapy" TargetMode="External"/><Relationship Id="rId194" Type="http://schemas.openxmlformats.org/officeDocument/2006/relationships/hyperlink" Target="https://www.the-scientist.com/news-opinion/gilead-urged-to-explore-remdesivir-relative-as-covid-19-drug-67811" TargetMode="External"/><Relationship Id="rId199" Type="http://schemas.openxmlformats.org/officeDocument/2006/relationships/hyperlink" Target="https://www.medscape.com/viewarticle/934803" TargetMode="External"/><Relationship Id="rId203" Type="http://schemas.openxmlformats.org/officeDocument/2006/relationships/hyperlink" Target="https://7news.com.au/lifestyle/health-wellbeing/new-vic-virus-trial-could-hasten-recovery-c-1225532" TargetMode="External"/><Relationship Id="rId208" Type="http://schemas.openxmlformats.org/officeDocument/2006/relationships/hyperlink" Target="https://www.medscape.com/viewarticle/935160" TargetMode="External"/><Relationship Id="rId229" Type="http://schemas.openxmlformats.org/officeDocument/2006/relationships/hyperlink" Target="https://newsinfo.inquirer.net/1318794/doh-warns-buying-selling-of-plasma-from-recovered-covid-19-patients" TargetMode="External"/><Relationship Id="rId19" Type="http://schemas.openxmlformats.org/officeDocument/2006/relationships/hyperlink" Target="https://www.medpagetoday.com/infectiousdisease/covid19/87758" TargetMode="External"/><Relationship Id="rId224" Type="http://schemas.openxmlformats.org/officeDocument/2006/relationships/hyperlink" Target="https://www.fiercebiotech.com/medtech/fda-green-lights-game-changing-covid-19-saliva-test-used-by-nba" TargetMode="External"/><Relationship Id="rId240" Type="http://schemas.openxmlformats.org/officeDocument/2006/relationships/hyperlink" Target="https://www.healio.com/news/pediatrics/20200730/qa-are-asymptomatic-children-driving-the-spread-of-covid19" TargetMode="External"/><Relationship Id="rId245" Type="http://schemas.openxmlformats.org/officeDocument/2006/relationships/hyperlink" Target="https://jamanetwork.com/journals/jamainternalmedicine/fullarticle/2769235" TargetMode="External"/><Relationship Id="rId261" Type="http://schemas.openxmlformats.org/officeDocument/2006/relationships/hyperlink" Target="https://www.healio.com/news/pediatrics/20200812/qa-pediatric-covid19-cases-increase-by-90-over-4-weeks" TargetMode="External"/><Relationship Id="rId266" Type="http://schemas.openxmlformats.org/officeDocument/2006/relationships/hyperlink" Target="https://pipelinereview.com/index.php/2020073175456/Antibodies/SAB-Biotherapeutics-Announces-First-Participant-Dosed-in-Phase-1-Clinical-Trial-of-SAB-176-for-Seasonal-Influenza.html" TargetMode="External"/><Relationship Id="rId287" Type="http://schemas.openxmlformats.org/officeDocument/2006/relationships/hyperlink" Target="https://newatlas.com/medical/world-first-gene-therapy-alzheimers-memory/" TargetMode="External"/><Relationship Id="rId14" Type="http://schemas.openxmlformats.org/officeDocument/2006/relationships/hyperlink" Target="https://transfusionnews.com/2020/08/19/restrictive-transfusion-strategies-safe-for-extremely-low-birth-weight-infants/" TargetMode="External"/><Relationship Id="rId30" Type="http://schemas.openxmlformats.org/officeDocument/2006/relationships/hyperlink" Target="https://www.healio.com/news/pediatrics/20200731/young-children-potentially-important-drivers-of-sarscov2" TargetMode="External"/><Relationship Id="rId35" Type="http://schemas.openxmlformats.org/officeDocument/2006/relationships/hyperlink" Target="https://www.medscape.com/viewarticle/936244" TargetMode="External"/><Relationship Id="rId56" Type="http://schemas.openxmlformats.org/officeDocument/2006/relationships/hyperlink" Target="https://www.medscape.com/viewarticle/935872" TargetMode="External"/><Relationship Id="rId77" Type="http://schemas.openxmlformats.org/officeDocument/2006/relationships/hyperlink" Target="https://www.fiercebiotech.com/medtech/qiagen-to-launch-digital-portable-test-for-covid-19-antibodies-preordering-900k-for-u-s" TargetMode="External"/><Relationship Id="rId100" Type="http://schemas.openxmlformats.org/officeDocument/2006/relationships/hyperlink" Target="https://eur05.safelinks.protection.outlook.com/?url=https%3A%2F%2Fseekingalpha.com%2Fnews%2F3596617-heat-biologics-covidminus-19-vaccine-shows-encouraging-action-in-preclinical-study&amp;data=02%7C01%7C%7C42b6227af5354a23a02908d8364f0dd1%7C84df9e7fe9f640afb435aaaaaaaaaaaa%7C1%7C0%7C637319060460272253&amp;sdata=LkrvPVtZHNwjroLNPpCggvyBB0hbSBmQgHVHTbwfEhI%3D&amp;reserved=0" TargetMode="External"/><Relationship Id="rId105" Type="http://schemas.openxmlformats.org/officeDocument/2006/relationships/hyperlink" Target="https://pipelinereview.com/index.php/2020080575496/Vaccines/Zydus-Cadila-Announces-Completion-of-Dosing-in-Phase-I-Clinical-Trial-of-ZyCoV-D.html" TargetMode="External"/><Relationship Id="rId126" Type="http://schemas.openxmlformats.org/officeDocument/2006/relationships/hyperlink" Target="http://www.clinicaltrials.gov" TargetMode="External"/><Relationship Id="rId147" Type="http://schemas.openxmlformats.org/officeDocument/2006/relationships/hyperlink" Target="https://www.medscape.com/viewarticle/935731" TargetMode="External"/><Relationship Id="rId168" Type="http://schemas.openxmlformats.org/officeDocument/2006/relationships/hyperlink" Target="https://www.medscape.com/viewarticle/935812" TargetMode="External"/><Relationship Id="rId282" Type="http://schemas.openxmlformats.org/officeDocument/2006/relationships/hyperlink" Target="https://www.fiercebiotech.com/research/outsmarting-covid-19-ando-other-coronaviruses-by-analyzing-rna-single-cells" TargetMode="External"/><Relationship Id="rId8" Type="http://schemas.openxmlformats.org/officeDocument/2006/relationships/hyperlink" Target="https://nam12.safelinks.protection.outlook.com/?url=https%3A%2F%2Fsicklecellanemianews.com%2Fhydroxyurea%2F&amp;data=02%7C01%7C%7C8046991a2eb5458062dc08d843265fac%7C84df9e7fe9f640afb435aaaaaaaaaaaa%7C1%7C0%7C637333179381532553&amp;sdata=Qa%2FyYVqA108E9DPTFu5dkwIrYTgZHfoaubBc4N%2FQQiE%3D&amp;reserved=0" TargetMode="External"/><Relationship Id="rId51" Type="http://schemas.openxmlformats.org/officeDocument/2006/relationships/hyperlink" Target="https://www.healio.com/news/primary-care/20200731/smoking-modestly-increases-risk-for-severe-covid19-research-now-shows" TargetMode="External"/><Relationship Id="rId72" Type="http://schemas.openxmlformats.org/officeDocument/2006/relationships/hyperlink" Target="https://pipelinereview.com/index.php/2020080375465/Antibodies/Lilly-Initiates-Phase-3-Trial-of-LY-CoV555-for-Prevention-of-COVID-19-at-Long-Term-Care-Facilities-in-Partnership-with-the-National-Institute-of-Allergy-and-Infectious-Disease.html" TargetMode="External"/><Relationship Id="rId93" Type="http://schemas.openxmlformats.org/officeDocument/2006/relationships/hyperlink" Target="https://eur02.safelinks.protection.outlook.com/?url=https%3A%2F%2Fpipelinereview.com%2Findex.php%2F2020073175455%2FVaccines%2FINOVIOs-COVID-19-DNA-Vaccine-INO-4800-Provides-Protection-with-Memory-Immune-Responses-In-Non-Human-Primates-Challenged-with-SARS-CoV-2-Virus.html&amp;data=02%7C01%7C%7Ca5e8fffa02f44e7c2ce808d8373911d5%7C84df9e7fe9f640afb435aaaaaaaaaaaa%7C1%7C0%7C637320065551046505&amp;sdata=C5qQYW9h4BsxtjQTmBQGlSiNtM%2F%2F30PfpQY5jwoQInc%3D&amp;reserved=0" TargetMode="External"/><Relationship Id="rId98" Type="http://schemas.openxmlformats.org/officeDocument/2006/relationships/hyperlink" Target="https://pipelinereview.com/index.php/2020072775416/Vaccines/PDS-Biotech-Announces-Preclinical-Data-for-PDS0203-a-T-Cell-Activating-Recombinant-Protein-Vaccine-Against-COVID-19.html" TargetMode="External"/><Relationship Id="rId121" Type="http://schemas.openxmlformats.org/officeDocument/2006/relationships/hyperlink" Target="https://www.fiercebiotech.com/research/inducing-t-cell-response-outside-spike-protein-for-new-covid-19-vaccines" TargetMode="External"/><Relationship Id="rId142" Type="http://schemas.openxmlformats.org/officeDocument/2006/relationships/hyperlink" Target="https://www.fiercepharma.com/vaccines/pfizer-and-biontech-keep-supply-deals-rolling-120m-dose-japan-pact" TargetMode="External"/><Relationship Id="rId163" Type="http://schemas.openxmlformats.org/officeDocument/2006/relationships/hyperlink" Target="https://www.livescience.com/convalescent-plasma-therapy-reduces-covid19-deaths.html" TargetMode="External"/><Relationship Id="rId184" Type="http://schemas.openxmlformats.org/officeDocument/2006/relationships/hyperlink" Target="https://www.fiercepharma.com/manufacturing/roche-regeneron-join-forces-to-more-than-triple-manufacturing-covid-19-antibody" TargetMode="External"/><Relationship Id="rId189" Type="http://schemas.openxmlformats.org/officeDocument/2006/relationships/hyperlink" Target="https://www.medscape.com/viewarticle/935606?nlid=13682m" TargetMode="External"/><Relationship Id="rId219" Type="http://schemas.openxmlformats.org/officeDocument/2006/relationships/hyperlink" Target="https://www.the-scientist.com/news-opinion/how-our-exhalations-help-spread-pathogens-such-as-sars-cov-2-67763" TargetMode="External"/><Relationship Id="rId3" Type="http://schemas.openxmlformats.org/officeDocument/2006/relationships/hyperlink" Target="https://eur06.safelinks.protection.outlook.com/?url=https%3A%2F%2Fendpts.com%2Fplaying-catch-up-roche-outlines-plans-for-a-phiii-hemophilia-a-program-next-year%2F&amp;data=02%7C01%7C%7Cad39287cbeb14f5a292608d83cb8dfdd%7C84df9e7fe9f640afb435aaaaaaaaaaaa%7C1%7C0%7C637326112027707425&amp;sdata=fT7WVYI9%2FhFltly0CAyWqU1%2FdMh8XPyCrdBvebVIeQs%3D&amp;reserved=0" TargetMode="External"/><Relationship Id="rId214" Type="http://schemas.openxmlformats.org/officeDocument/2006/relationships/hyperlink" Target="https://www.the-scientist.com/news-opinion/covid-19-outbreaks-occur-as-students-return-to-campus-67830" TargetMode="External"/><Relationship Id="rId230" Type="http://schemas.openxmlformats.org/officeDocument/2006/relationships/hyperlink" Target="https://www.medscape.com/viewarticle/935822" TargetMode="External"/><Relationship Id="rId235" Type="http://schemas.openxmlformats.org/officeDocument/2006/relationships/hyperlink" Target="https://www.bmj.com/content/370/bmj.m3221" TargetMode="External"/><Relationship Id="rId251" Type="http://schemas.openxmlformats.org/officeDocument/2006/relationships/hyperlink" Target="https://www.medpagetoday.com/infectiousdisease/covid19/87880?utm_source" TargetMode="External"/><Relationship Id="rId256" Type="http://schemas.openxmlformats.org/officeDocument/2006/relationships/hyperlink" Target="https://www.acpjournals.org/doi/10.7326/M20-2671" TargetMode="External"/><Relationship Id="rId277" Type="http://schemas.openxmlformats.org/officeDocument/2006/relationships/hyperlink" Target="https://losalamosreporter.com/2020/08/07/rio-arriba-county-man-dies-from-human-plague/" TargetMode="External"/><Relationship Id="rId25" Type="http://schemas.openxmlformats.org/officeDocument/2006/relationships/hyperlink" Target="https://www.medpagetoday.com/infectiousdisease/covid19/88018" TargetMode="External"/><Relationship Id="rId46" Type="http://schemas.openxmlformats.org/officeDocument/2006/relationships/hyperlink" Target="https://www.genengnews.com/news/covid-19-severity-linked-to-coagulation-dysfunction-and-ancient-branch-of-immune-system/" TargetMode="External"/><Relationship Id="rId67" Type="http://schemas.openxmlformats.org/officeDocument/2006/relationships/hyperlink" Target="https://www.reuters.com/article/us-health-coronavirus-pharmaceuticals/u-s-clears-way-for-drugmakers-to-share-covid-antibody-capacity-idUSKCN24O30E" TargetMode="External"/><Relationship Id="rId116" Type="http://schemas.openxmlformats.org/officeDocument/2006/relationships/hyperlink" Target="https://www.fiercepharma.com/pharma/coronavirus-tracker-novavax-boasts-billion-plus-shot-capacity-by-2021-russia-s-world-first" TargetMode="External"/><Relationship Id="rId137" Type="http://schemas.openxmlformats.org/officeDocument/2006/relationships/hyperlink" Target="https://www.fiercepharma.com/pharma/after-nearly-1b-research-funding-moderna-takes-1-5b-coronavirus-vaccine-order-from-u-s" TargetMode="External"/><Relationship Id="rId158" Type="http://schemas.openxmlformats.org/officeDocument/2006/relationships/hyperlink" Target="https://www.biopharmadive.com/news/serum-institute-wockhardt-coronavirus-vaccine-manufacturing/583053/" TargetMode="External"/><Relationship Id="rId272" Type="http://schemas.openxmlformats.org/officeDocument/2006/relationships/hyperlink" Target="https://www.healio.com/news/infectious-disease/20200803/bathroom-hand-dryers-can-harbor-spread-staphylococcus-fecal-matter" TargetMode="External"/><Relationship Id="rId293" Type="http://schemas.openxmlformats.org/officeDocument/2006/relationships/hyperlink" Target="https://www.medscape.com/viewarticle/935809" TargetMode="External"/><Relationship Id="rId20" Type="http://schemas.openxmlformats.org/officeDocument/2006/relationships/hyperlink" Target="https://www.medpagetoday.com/infectiousdisease/covid19/87792" TargetMode="External"/><Relationship Id="rId41" Type="http://schemas.openxmlformats.org/officeDocument/2006/relationships/hyperlink" Target="https://www.medscape.com/viewarticle/935165" TargetMode="External"/><Relationship Id="rId62" Type="http://schemas.openxmlformats.org/officeDocument/2006/relationships/hyperlink" Target="https://www.genengnews.com/news/covid-19-patients-exhibit-early-antibody-signatures-potentially-predictive-of-death-or-recovery/" TargetMode="External"/><Relationship Id="rId83" Type="http://schemas.openxmlformats.org/officeDocument/2006/relationships/hyperlink" Target="https://eur01.safelinks.protection.outlook.com/?url=https%3A%2F%2Fpipelinereview.com%2Findex.php%2F2020072775411%2FVaccines%2FModerna-Announces-Phase-3-COVE-Study-of-mRNA-Vaccine-Against-COVID-19-mRNA-1273-Begins.html&amp;data=02%7C01%7C%7C8cac7c3268c947b6907008d837397a66%7C84df9e7fe9f640afb435aaaaaaaaaaaa%7C1%7C0%7C637320067301085289&amp;sdata=b5w1o0Or%2FDXTplaYME4X675Tjbcy%2FNG8QuufyZdR3zk%3D&amp;reserved=0" TargetMode="External"/><Relationship Id="rId88" Type="http://schemas.openxmlformats.org/officeDocument/2006/relationships/hyperlink" Target="https://www.biopharmadive.com/news/biontech-pfizer-start-phase-3-coronavirus-vaccine-trial/582405" TargetMode="External"/><Relationship Id="rId111" Type="http://schemas.openxmlformats.org/officeDocument/2006/relationships/hyperlink" Target="https://www.fiercepharma.com/manufacturing/novavax-fujifilm-lock-up-clinical-supply-for-late-stage-covid-19-vaccine-trial" TargetMode="External"/><Relationship Id="rId132" Type="http://schemas.openxmlformats.org/officeDocument/2006/relationships/hyperlink" Target="https://eur06.safelinks.protection.outlook.com/?url=https%3A%2F%2Fwww.washingtonpost.com%2Fopinions%2Ffda-commissioner-no-matter-what-only-a-safe-effective-vaccine-will-get-our-approval%2F2020%2F08%2F05%2Fe897d920-d74e-11ea-aff6-220dd3a14741_story.html%3Fwpisrc%3Dnl_sb_smartbrief&amp;data=02%7C01%7C%7C08d73479f2244799808708d83bf85e1e%7C84df9e7fe9f640afb435aaaaaaaaaaaa%7C1%7C0%7C637325285214204941&amp;sdata=6Gwm1EpvWpJcHbdbxzy1MgYeC8fmeBxFz9c9xjpk4eQ%3D&amp;reserved=0" TargetMode="External"/><Relationship Id="rId153" Type="http://schemas.openxmlformats.org/officeDocument/2006/relationships/hyperlink" Target="https://www.biopharmadive.com/news/europe-coronavirus-vaccine-supply-astrazeneca-johnson-johnson/583547/" TargetMode="External"/><Relationship Id="rId174" Type="http://schemas.openxmlformats.org/officeDocument/2006/relationships/hyperlink" Target="https://eur01.safelinks.protection.outlook.com/?url=https%3A%2F%2Fwww.fda.gov%2Fnews-events%2Fpress-announcements%2Ffda-issues-emergency-use-authorization-convalescent-plasma-potential-promising-covid-19-treatment&amp;data=02%7C01%7C%7C481dfb26ca794acdcd7708d847b95776%7C84df9e7fe9f640afb435aaaaaaaaaaaa%7C1%7C0%7C637338208654329275&amp;sdata=rQ74kb3mqVTbUOej2H%2BBm29X43bGi7VgB5JrJT0AOnU%3D&amp;reserved=0" TargetMode="External"/><Relationship Id="rId179" Type="http://schemas.openxmlformats.org/officeDocument/2006/relationships/hyperlink" Target="https://eur05.safelinks.protection.outlook.com/?url=https%3A%2F%2Fwww.fda.gov%2Fnews-events%2Fpress-announcements%2Ffda-issues-emergency-use-authorization-convalescent-plasma-potential-promising-covid-19-treatment&amp;data=02%7C01%7C%7C8aa39d9a96a248fbb9c208d8487a3d58%7C84df9e7fe9f640afb435aaaaaaaaaaaa%7C1%7C0%7C637339037143135404&amp;sdata=KkO4D6jmqmx5RST%2FUP7dsgIhqaJNV6Ax%2F5o1DrwM8CQ%3D&amp;reserved=0" TargetMode="External"/><Relationship Id="rId195" Type="http://schemas.openxmlformats.org/officeDocument/2006/relationships/hyperlink" Target="https://www.fiercebiotech.com/biotech/researchers-call-out-gilead-over-diversity-remdesivir-trials" TargetMode="External"/><Relationship Id="rId209" Type="http://schemas.openxmlformats.org/officeDocument/2006/relationships/hyperlink" Target="https://www.dailymail.co.uk/news/article-8583271/CDC-projects-death-toll-coronavirus-reach-182-000-late-August.html" TargetMode="External"/><Relationship Id="rId190" Type="http://schemas.openxmlformats.org/officeDocument/2006/relationships/hyperlink" Target="https://nam12.safelinks.protection.outlook.com/?url=https%3A%2F%2Fwww.nih.gov%2Fnews-events%2Fnews-releases%2Fnih-clinical-trial-testing-remdesivir-plus-interferon-beta-1a-covid-19-treatment-begins&amp;data=02%7C01%7C%7C5a2289e485294e8d66ab08d83a59e638%7C84df9e7fe9f640afb435aaaaaaaaaaaa%7C1%7C0%7C637323505078496445&amp;sdata=rpPVvdp9pqqdia6NxSHZWtGUdpSjTrJ9PGTYmJxWa%2Fw%3D&amp;reserved=0" TargetMode="External"/><Relationship Id="rId204" Type="http://schemas.openxmlformats.org/officeDocument/2006/relationships/hyperlink" Target="https://www.miamiherald.com/news/local/community/miami-dade/article244809382.html" TargetMode="External"/><Relationship Id="rId220" Type="http://schemas.openxmlformats.org/officeDocument/2006/relationships/hyperlink" Target="https://www.medpagetoday.com/infectiousdisease/covid19/87930?xid=nl_medpageexclusive_2020-08-07&amp;eun=g465425d0r&amp;utm_source" TargetMode="External"/><Relationship Id="rId225" Type="http://schemas.openxmlformats.org/officeDocument/2006/relationships/hyperlink" Target="https://nam10.safelinks.protection.outlook.com/?url=https%3A%2F%2Fwww.cdc.gov%2Fcoronavirus%2F2019-ncov%2Fdaily-life-coping%2Fpositive-pet.html&amp;data=02%7C01%7C%7C8219261648f34a11572808d8494f6111%7C84df9e7fe9f640afb435aaaaaaaaaaaa%7C1%7C0%7C637339952566579218&amp;sdata=Brpab3hpFcqoaFMwRb4KljCiyjDE7V2doM3ihVcq%2Fqg%3D&amp;reserved=0" TargetMode="External"/><Relationship Id="rId241" Type="http://schemas.openxmlformats.org/officeDocument/2006/relationships/hyperlink" Target="https://www.medscape.com/viewarticle/934641" TargetMode="External"/><Relationship Id="rId246" Type="http://schemas.openxmlformats.org/officeDocument/2006/relationships/hyperlink" Target="https://eur01.safelinks.protection.outlook.com/?url=https%3A%2F%2Fwww.upi.com%2FHealth_News%2F2020%2F08%2F06%2FAsymptomatic-COVID-19-patients-as-contagious-as-those-with-symptoms%2F7711596724661%2F&amp;data=02%7C01%7C%7Cb269cbc9255c408dc64a08d83bf85b8f%7C84df9e7fe9f640afb435aaaaaaaaaaaa%7C1%7C0%7C637325285176459880&amp;sdata=ijYUSoUYXq%2BOkaJoBegBCcYqTVxmiWlB8O8siUbzzpU%3D&amp;reserved=0" TargetMode="External"/><Relationship Id="rId267" Type="http://schemas.openxmlformats.org/officeDocument/2006/relationships/hyperlink" Target="https://www.medscape.com/viewarticle/934892" TargetMode="External"/><Relationship Id="rId288" Type="http://schemas.openxmlformats.org/officeDocument/2006/relationships/hyperlink" Target="https://www.moneycontrol.com/news/business/stocks/cadila-healthcare-shares-gain-after-zydus-gets-usfda-nod-for-cancer-drug-trials-5586341.html" TargetMode="External"/><Relationship Id="rId15" Type="http://schemas.openxmlformats.org/officeDocument/2006/relationships/hyperlink" Target="https://seekingalpha.com/news/3602886-cerus-announces-sales-milestone-for-intercept-system" TargetMode="External"/><Relationship Id="rId36" Type="http://schemas.openxmlformats.org/officeDocument/2006/relationships/hyperlink" Target="https://www.medpagetoday.com/infectiousdisease/covid19/87720" TargetMode="External"/><Relationship Id="rId57" Type="http://schemas.openxmlformats.org/officeDocument/2006/relationships/hyperlink" Target="https://www.medscape.com/viewarticle/934474" TargetMode="External"/><Relationship Id="rId106" Type="http://schemas.openxmlformats.org/officeDocument/2006/relationships/hyperlink" Target="https://pipelinereview.com/index.php/2020080575497/Vaccines/Novavax-Announces-Positive-Phase-1-Data-for-its-COVID-19-Vaccine-Candidate.html" TargetMode="External"/><Relationship Id="rId127" Type="http://schemas.openxmlformats.org/officeDocument/2006/relationships/hyperlink" Target="https://eur04.safelinks.protection.outlook.com/?url=https%3A%2F%2Fpipelinereview.com%2Findex.php%2F2020081075537%2FVaccines%2FGeneCure-Biotechnologies-launches-first-in-human-therapeutic-vaccine-to-treat-Covid-19-patients.html&amp;data=02%7C01%7C%7C71c8cb7171eb4462cab808d8424434fd%7C84df9e7fe9f640afb435aaaaaaaaaaaa%7C1%7C0%7C637332208021162800&amp;sdata=4x5JFkNi%2Fp8dw9cMp%2FNpDDkrRjcseZGcFNEofxfY7ho%3D&amp;reserved=0" TargetMode="External"/><Relationship Id="rId262" Type="http://schemas.openxmlformats.org/officeDocument/2006/relationships/hyperlink" Target="https://www.the-scientist.com/news-opinion/spike-structure-gives-insight-into-sars-cov-2-evolution-67746" TargetMode="External"/><Relationship Id="rId283" Type="http://schemas.openxmlformats.org/officeDocument/2006/relationships/hyperlink" Target="https://nam12.safelinks.protection.outlook.com/?url=https%3A%2F%2Fpipelinereview.com%2Findex.php%2F2020072975430%2FMore-News%2FLillys-P-tau217-Blood-Test-Shows-High-Accuracy-in-Diagnosis-of-Alzheimers-Disease-in-Data-Published-in-JAMA.html&amp;data=02%7C01%7C%7C92349749ad714b1bb82508d83739952a%7C84df9e7fe9f640afb435aaaaaaaaaaaa%7C1%7C0%7C637320067741083945&amp;sdata=PMJl%2B3DiovGkDGKAD2imiIH6T8k%2FwEbGcLF0L%2FdBR%2BE%3D&amp;reserved=0" TargetMode="External"/><Relationship Id="rId10" Type="http://schemas.openxmlformats.org/officeDocument/2006/relationships/hyperlink" Target="https://www.healio.com/news/cardiology/20200819/combination-therapy-reduces-risk-for-abnormalities-treatment-failure-in-kawasaki-disease" TargetMode="External"/><Relationship Id="rId31" Type="http://schemas.openxmlformats.org/officeDocument/2006/relationships/hyperlink" Target="https://www.medpagetoday.com/infectiousdisease/covid19/87849" TargetMode="External"/><Relationship Id="rId52" Type="http://schemas.openxmlformats.org/officeDocument/2006/relationships/hyperlink" Target="https://www.medscape.com/viewarticle/935398" TargetMode="External"/><Relationship Id="rId73" Type="http://schemas.openxmlformats.org/officeDocument/2006/relationships/hyperlink" Target="https://www.fiercebiotech.com/biotech/astrazeneca-starts-phase-1-antibodies-could-protect-against-covid-19-for-6-months" TargetMode="External"/><Relationship Id="rId78" Type="http://schemas.openxmlformats.org/officeDocument/2006/relationships/hyperlink" Target="https://www.reuters.com/article/us-health-coronavirus-vir-biotech/vir-biotech-to-begin-mid-to-late-stage-study-of-covid-19-drug-candidate-in-august-idUSKCN2572Q7" TargetMode="External"/><Relationship Id="rId94" Type="http://schemas.openxmlformats.org/officeDocument/2006/relationships/hyperlink" Target="https://nam11.safelinks.protection.outlook.com/?url=https%3A%2F%2Fin.reuters.com%2Farticle%2Fhealth-coronavirus-inovio-pharma%2Finovio-to-begin-mid-to-late-stage-study-of-covid-19-vaccine-candidate-in-september-idINKCN25709I&amp;data=02%7C01%7C%7C4f028940caa44d0328cd08d83f19bba6%7C84df9e7fe9f640afb435aaaaaaaaaaaa%7C1%7C0%7C637328727045047791&amp;sdata=I%2BKN5u3PNuw41pPtE%2B6QD9AleJZHgPZ73QVjWd25IVo%3D&amp;reserved=0" TargetMode="External"/><Relationship Id="rId99" Type="http://schemas.openxmlformats.org/officeDocument/2006/relationships/hyperlink" Target="https://pipelinereview.com/index.php/2020072975436/Vaccines/Heat-Biologics-COVID-19-Vaccine-Demonstrates-Immunogenicity-Proof-of-Concept-in-Pre-Clinical-Studies.html" TargetMode="External"/><Relationship Id="rId101" Type="http://schemas.openxmlformats.org/officeDocument/2006/relationships/hyperlink" Target="https://www.abc.net.au/news/2020-08-01/sa-potential-coronavirus-vaccine-passes-first-phase/12514988" TargetMode="External"/><Relationship Id="rId122" Type="http://schemas.openxmlformats.org/officeDocument/2006/relationships/hyperlink" Target="https://www.medscape.com/viewarticle/935582" TargetMode="External"/><Relationship Id="rId143" Type="http://schemas.openxmlformats.org/officeDocument/2006/relationships/hyperlink" Target="https://www.fiercepharma.com/manufacturing/astrazeneca-taps-jcr-pharmaceuticals-daiichi-sankyo-and-other-local-pharmas-to-supply" TargetMode="External"/><Relationship Id="rId148" Type="http://schemas.openxmlformats.org/officeDocument/2006/relationships/hyperlink" Target="https://www.medscape.com/viewarticle/936121" TargetMode="External"/><Relationship Id="rId164" Type="http://schemas.openxmlformats.org/officeDocument/2006/relationships/hyperlink" Target="https://www.washingtonpost.com/opinions/2020/08/03/4-former-fda-commissioners-blood-plasma-might-be-covid-19-treatment-we-need" TargetMode="External"/><Relationship Id="rId169" Type="http://schemas.openxmlformats.org/officeDocument/2006/relationships/hyperlink" Target="https://www.the-scientist.com/news-opinion/doctors-forge-ahead-with-plasma-for-covid-19-benefits-uncertain-67828" TargetMode="External"/><Relationship Id="rId185" Type="http://schemas.openxmlformats.org/officeDocument/2006/relationships/hyperlink" Target="https://investor.regeneron.com/index.php/news-releases/news-release-details/regeneron-and-roche-collaborate-significantly-increase-global" TargetMode="External"/><Relationship Id="rId4" Type="http://schemas.openxmlformats.org/officeDocument/2006/relationships/hyperlink" Target="https://www.fiercebiotech.com/biotech/novo-nordisk-s-concizumab-trials-can-resume-after-safety-trial-halt" TargetMode="External"/><Relationship Id="rId9" Type="http://schemas.openxmlformats.org/officeDocument/2006/relationships/hyperlink" Target="https://sicklecellanemianews.com/2020/08/13/sickle-cell-treatment-xromi-approved-in-scotland/" TargetMode="External"/><Relationship Id="rId180" Type="http://schemas.openxmlformats.org/officeDocument/2006/relationships/hyperlink" Target="https://www.abc.net.au/news/2020-08-25/coronavirus-updates-covid-19-who-experimental-plasma-usa-france/12590636" TargetMode="External"/><Relationship Id="rId210" Type="http://schemas.openxmlformats.org/officeDocument/2006/relationships/hyperlink" Target="https://www.healio.com/news/pediatrics/20200729/us-school-closures-associated-with-40k-fewer-deaths-from-covid19-study-finds" TargetMode="External"/><Relationship Id="rId215" Type="http://schemas.openxmlformats.org/officeDocument/2006/relationships/hyperlink" Target="https://www.the-scientist.com/news-opinion/study-test-college-students-for-coronavirus-every-two-days-67787" TargetMode="External"/><Relationship Id="rId236" Type="http://schemas.openxmlformats.org/officeDocument/2006/relationships/hyperlink" Target="https://www.bmj.com/content/370/bmj.m3271" TargetMode="External"/><Relationship Id="rId257" Type="http://schemas.openxmlformats.org/officeDocument/2006/relationships/hyperlink" Target="https://www.medscape.com/viewarticle/935915" TargetMode="External"/><Relationship Id="rId278" Type="http://schemas.openxmlformats.org/officeDocument/2006/relationships/hyperlink" Target="https://www.medpagetoday.com/meetingcoverage/ats/88014" TargetMode="External"/><Relationship Id="rId26" Type="http://schemas.openxmlformats.org/officeDocument/2006/relationships/hyperlink" Target="https://www.the-scientist.com/news-opinion/disturbed-microbes-contribute-to-lung-damage-from-oxygen-treatment-67818" TargetMode="External"/><Relationship Id="rId231" Type="http://schemas.openxmlformats.org/officeDocument/2006/relationships/hyperlink" Target="https://www.medpagetoday.com/infectiousdisease/covid19/87926" TargetMode="External"/><Relationship Id="rId252" Type="http://schemas.openxmlformats.org/officeDocument/2006/relationships/hyperlink" Target="https://7news.com.au/travel/coronavirus/young-vapers-more-likely-to-get-covid-19-c-1233383" TargetMode="External"/><Relationship Id="rId273" Type="http://schemas.openxmlformats.org/officeDocument/2006/relationships/hyperlink" Target="https://www.9news.com.au/national/bird-flu-outbreak-found-on-victorian-egg-farm-no-risk-to-public-say-authorities-avian-influenza/b571fa55-b149-4db3-afef-eb254f3209d5" TargetMode="External"/><Relationship Id="rId47" Type="http://schemas.openxmlformats.org/officeDocument/2006/relationships/hyperlink" Target="https://www.labonline.com.au/content/life-scientist/news/embryos-could-be-susceptible-to-covid-19-820976829" TargetMode="External"/><Relationship Id="rId68" Type="http://schemas.openxmlformats.org/officeDocument/2006/relationships/hyperlink" Target="https://www.fiercepharma.com/manufacturing/az-lilly-amgen-and-more-score-justice-department-nod-for-monoclonal-antibody-scale-up" TargetMode="External"/><Relationship Id="rId89" Type="http://schemas.openxmlformats.org/officeDocument/2006/relationships/hyperlink" Target="https://www.reuters.com/article/us-health-coronavirus-pfizer-vaccine-exc/exclusive-nearly-a-fifth-of-enrollees-in-pfizer-biontech-covid-19-vaccine-study-are-black-or-latino-idUSKBN25H2HM" TargetMode="External"/><Relationship Id="rId112" Type="http://schemas.openxmlformats.org/officeDocument/2006/relationships/hyperlink" Target="https://www.fiercebiotech.com/biotech/sinopharm-shares-phase-2-data-inactivated-covid-19-vaccine" TargetMode="External"/><Relationship Id="rId133" Type="http://schemas.openxmlformats.org/officeDocument/2006/relationships/hyperlink" Target="https://www.reuters.com/article/taiwan-usa-health-coronavirus/u-s-s-azar-says-any-u-s-vaccine-would-be-shared-once-u-s-needs-met-idUSL4N2FC1IP" TargetMode="External"/><Relationship Id="rId154" Type="http://schemas.openxmlformats.org/officeDocument/2006/relationships/hyperlink" Target="https://www.fiercepharma.com/pharma/astrazeneca-europe-ink-covid-vaccine-supply-deal-for-400m-doses" TargetMode="External"/><Relationship Id="rId175" Type="http://schemas.openxmlformats.org/officeDocument/2006/relationships/hyperlink" Target="https://www.fiercepharma.com/pharma/fda-chief-hahn-walks-back-plasma-claims-but-experts-say-correction-wasn-t-accurate" TargetMode="External"/><Relationship Id="rId196" Type="http://schemas.openxmlformats.org/officeDocument/2006/relationships/hyperlink" Target="https://www.medscape.com/viewarticle/934567" TargetMode="External"/><Relationship Id="rId200" Type="http://schemas.openxmlformats.org/officeDocument/2006/relationships/hyperlink" Target="https://www.medscape.com/viewarticle/934807" TargetMode="External"/><Relationship Id="rId16" Type="http://schemas.openxmlformats.org/officeDocument/2006/relationships/hyperlink" Target="https://nam12.safelinks.protection.outlook.com/?url=https%3A%2F%2Fwww.fdanews.com%2Farticles%2F198630-fda-authorizes-cytosorbents-blood-purification-technology-for-emergency-use&amp;data=02%7C01%7C%7C818eda556b304205fd5a08d848795728%7C84df9e7fe9f640afb435aaaaaaaaaaaa%7C1%7C0%7C637339033282281377&amp;sdata=rpjPrh83yQDRiYzAg0l4MGL%2FpKRYr%2FUJydLZq0Tncp8%3D&amp;reserved=0" TargetMode="External"/><Relationship Id="rId221" Type="http://schemas.openxmlformats.org/officeDocument/2006/relationships/hyperlink" Target="https://www.healio.com/news/infectious-disease/20200811/universal-testing-contains-covid19-outbreak-in-nursing-home" TargetMode="External"/><Relationship Id="rId242" Type="http://schemas.openxmlformats.org/officeDocument/2006/relationships/hyperlink" Target="https://journals.plos.org/plosmedicine/article?id=10.1371/journal.pmed.1003189" TargetMode="External"/><Relationship Id="rId263" Type="http://schemas.openxmlformats.org/officeDocument/2006/relationships/hyperlink" Target="https://pipelinereview.com/index.php/2020072975438/Antibodies/Ridgeback-Biotherapeutics-LP-Announces-Priority-Review-of-Biologics-License-Application-for-ansuvimab-Ebola-Treatment.html" TargetMode="External"/><Relationship Id="rId284" Type="http://schemas.openxmlformats.org/officeDocument/2006/relationships/hyperlink" Target="https://jamanetwork.com/journals/jama/fullarticle/2768841" TargetMode="External"/><Relationship Id="rId37" Type="http://schemas.openxmlformats.org/officeDocument/2006/relationships/hyperlink" Target="https://www.9news.com.au/world/coronavirus-news-covid-19-patients-feel-symptoms-for-weeks/86c48ae9-8091-4b13-87d4-8c1ab492629c" TargetMode="External"/><Relationship Id="rId58" Type="http://schemas.openxmlformats.org/officeDocument/2006/relationships/hyperlink" Target="https://www.nytimes.com/2020/08/16/world/coronavirus-covid-19.html" TargetMode="External"/><Relationship Id="rId79" Type="http://schemas.openxmlformats.org/officeDocument/2006/relationships/hyperlink" Target="https://www.fiercepharma.com/pharma/coronavirus-tracker-novavax-boasts-billion-plus-shot-capacity-by-2021-russia-s-world-first" TargetMode="External"/><Relationship Id="rId102" Type="http://schemas.openxmlformats.org/officeDocument/2006/relationships/hyperlink" Target="https://www.fiercebiotech.com/biotech/merck-via-its-themis-buy-to-move-first-covid-19-vaccine-into-clinical-development-q3" TargetMode="External"/><Relationship Id="rId123" Type="http://schemas.openxmlformats.org/officeDocument/2006/relationships/hyperlink" Target="https://www.abc.net.au/news/health/2020-08-15/coronavirus-new-strains-mutation-vaccine-headlines/12519576" TargetMode="External"/><Relationship Id="rId144" Type="http://schemas.openxmlformats.org/officeDocument/2006/relationships/hyperlink" Target="https://www.bmj.com/content/370/bmj.m3096" TargetMode="External"/><Relationship Id="rId90" Type="http://schemas.openxmlformats.org/officeDocument/2006/relationships/hyperlink" Target="https://www.9news.com.au/national/coronavirus-vaccine-by-university-of-queensland-boost-immunity/0a79d9d8-b4d8-41de-9ba7-3c4bf9e79dcf" TargetMode="External"/><Relationship Id="rId165" Type="http://schemas.openxmlformats.org/officeDocument/2006/relationships/hyperlink" Target="https://www.medpagetoday.com/infectiousdisease/covid19/87936" TargetMode="External"/><Relationship Id="rId186" Type="http://schemas.openxmlformats.org/officeDocument/2006/relationships/hyperlink" Target="https://eur05.safelinks.protection.outlook.com/?url=https%3A%2F%2Fwww.naplesnews.com%2Fstory%2Fnews%2Fcoronavirus%2F2020%2F07%2F30%2Fdemand-exceeds-supply-convalescent-plasma-help-covid-19-patients%2F5535485002%2F&amp;data=02%7C01%7C%7C0541ff48258c48103a5108d8364ec5ca%7C84df9e7fe9f640afb435aaaaaaaaaaaa%7C1%7C0%7C637319059251542372&amp;sdata=82GruMs9J96gBszjQpVLpGlKHFDKdi55I2MKiUAUw2U%3D&amp;reserved=0" TargetMode="External"/><Relationship Id="rId211" Type="http://schemas.openxmlformats.org/officeDocument/2006/relationships/hyperlink" Target="https://eur06.safelinks.protection.outlook.com/?url=https%3A%2F%2Fjamanetwork.com%2Fjournals%2Fjama%2Ffullarticle%2F2769034&amp;data=02%7C01%7C%7C59941c4f391945a8c33a08d837fcd008%7C84df9e7fe9f640afb435aaaaaaaaaaaa%7C1%7C0%7C637320906255411027&amp;sdata=AhgZiCYc0I6ECulNZQkxOIf7jsrZrcSnsrbbs2yBNOE%3D&amp;reserved=0" TargetMode="External"/><Relationship Id="rId232" Type="http://schemas.openxmlformats.org/officeDocument/2006/relationships/hyperlink" Target="https://nam10.safelinks.protection.outlook.com/?url=https%3A%2F%2Fhealth.economictimes.indiatimes.com%2Fnews%2Findustry%2Fcoronavirus-found-on-frozen-seafood-in-china%2F77488087&amp;data=02%7C01%7C%7Cb9ce9e58cc344a918dc908d83f1f02b1%7C84df9e7fe9f640afb435aaaaaaaaaaaa%7C1%7C0%7C637328749732334981&amp;sdata=JwZTgalZstkh4zBOGFpTzDFfaSQcG6KxSTQmN5deWv8%3D&amp;reserved=0" TargetMode="External"/><Relationship Id="rId253" Type="http://schemas.openxmlformats.org/officeDocument/2006/relationships/hyperlink" Target="https://www.sciencedirect.com/science/article/pii/S1054139X20303992" TargetMode="External"/><Relationship Id="rId274" Type="http://schemas.openxmlformats.org/officeDocument/2006/relationships/hyperlink" Target="https://pipelinereview.com/index.php/2020080775526/Small-Molecules/U.S.-Food-and-Drug-Administration-Approves-Lampit-nifurtimox-for-the-Treatment-of-Chagas-Disease-in-Children.html" TargetMode="External"/><Relationship Id="rId27" Type="http://schemas.openxmlformats.org/officeDocument/2006/relationships/hyperlink" Target="https://stm.sciencemag.org/content/12/556/eaau9959" TargetMode="External"/><Relationship Id="rId48" Type="http://schemas.openxmlformats.org/officeDocument/2006/relationships/hyperlink" Target="https://royalsocietypublishing.org/doi/10.1098/rsob.200162" TargetMode="External"/><Relationship Id="rId69" Type="http://schemas.openxmlformats.org/officeDocument/2006/relationships/hyperlink" Target="https://www.fiercebiotech.com/research/columbia-team-identifies-potent-antibody-cocktail-for-covid-19" TargetMode="External"/><Relationship Id="rId113" Type="http://schemas.openxmlformats.org/officeDocument/2006/relationships/hyperlink" Target="https://jamanetwork.com/journals/jama/fullarticle/2769612" TargetMode="External"/><Relationship Id="rId134" Type="http://schemas.openxmlformats.org/officeDocument/2006/relationships/hyperlink" Target="https://www.medicalcountermeasures.gov/newsroom/2020/moderna-phase-3/" TargetMode="External"/><Relationship Id="rId80" Type="http://schemas.openxmlformats.org/officeDocument/2006/relationships/hyperlink" Target="https://www.abc.net.au/news/2020-07-25/coronavirus-vaccine-development-sees-uk-australia-alliances-form/12488762" TargetMode="External"/><Relationship Id="rId155" Type="http://schemas.openxmlformats.org/officeDocument/2006/relationships/hyperlink" Target="https://www.fiercepharma.com/pharma/heels-u-s-deal-johnson-johnson-strikes-covid-vaccine-supply-pact-europe" TargetMode="External"/><Relationship Id="rId176" Type="http://schemas.openxmlformats.org/officeDocument/2006/relationships/hyperlink" Target="https://www.medpagetoday.com/infectiousdisease/covid19/88236" TargetMode="External"/><Relationship Id="rId197" Type="http://schemas.openxmlformats.org/officeDocument/2006/relationships/hyperlink" Target="https://www.fiercepharma.com/pharma/abbvie-amgen-and-takeda-test-anti-inflammatory-drugs-joint-covid-19-study" TargetMode="External"/><Relationship Id="rId201" Type="http://schemas.openxmlformats.org/officeDocument/2006/relationships/hyperlink" Target="https://www.medpagetoday.org/infectiousdisease/covid19/87909" TargetMode="External"/><Relationship Id="rId222" Type="http://schemas.openxmlformats.org/officeDocument/2006/relationships/hyperlink" Target="https://www.medpagetoday.com/infectiousdisease/covid19/88048" TargetMode="External"/><Relationship Id="rId243" Type="http://schemas.openxmlformats.org/officeDocument/2006/relationships/hyperlink" Target="https://www.medscape.com/viewarticle/934876" TargetMode="External"/><Relationship Id="rId264" Type="http://schemas.openxmlformats.org/officeDocument/2006/relationships/hyperlink" Target="https://seekingalpha.com/news/3596564-regeneron-lands-barda-contract-for-ebola-cocktail" TargetMode="External"/><Relationship Id="rId285" Type="http://schemas.openxmlformats.org/officeDocument/2006/relationships/hyperlink" Target="https://www.medscape.com/viewarticle/934831" TargetMode="External"/><Relationship Id="rId17" Type="http://schemas.openxmlformats.org/officeDocument/2006/relationships/hyperlink" Target="http://www.finsmes.com/2020/07/tasso-raises-17m-in-series-a-financing.html" TargetMode="External"/><Relationship Id="rId38" Type="http://schemas.openxmlformats.org/officeDocument/2006/relationships/hyperlink" Target="https://jamanetwork.com/journals/jama/fullarticle/2768351" TargetMode="External"/><Relationship Id="rId59" Type="http://schemas.openxmlformats.org/officeDocument/2006/relationships/hyperlink" Target="https://www.the-scientist.com/news-opinion/cold-causing-coronaviruses-dont-seem-to-confer-lasting-immunity-67832" TargetMode="External"/><Relationship Id="rId103" Type="http://schemas.openxmlformats.org/officeDocument/2006/relationships/hyperlink" Target="https://nam02.safelinks.protection.outlook.com/?url=https%3A%2F%2Fpipelinereview.com%2Findex.php%2F2020080375477%2FVaccines%2FImmunityBio-Study-Shows-Positive-T-Cell-and-Antibody-Immune-Responses-to-its-COVID-19-Vaccine-Candidate-that-Targets-Both-Spike-and-Nucleocapsid-Virus-Proteins.html&amp;data=02%7C01%7C%7Cbd503e7df92b4ae0055308d83cbb01d2%7C84df9e7fe9f640afb435aaaaaaaaaaaa%7C1%7C0%7C637326121176417849&amp;sdata=RfQ6Sdg%2B2QKtpAtyTI8w2H%2B0D2XIGbfkQNDpyKwsYRc%3D&amp;reserved=0" TargetMode="External"/><Relationship Id="rId124" Type="http://schemas.openxmlformats.org/officeDocument/2006/relationships/hyperlink" Target="https://www.vox.com/2020/8/13/21359025/coronavirus-vaccine-covid-19-moderna-oxford-mrna-adenovirus" TargetMode="External"/><Relationship Id="rId70" Type="http://schemas.openxmlformats.org/officeDocument/2006/relationships/hyperlink" Target="https://www.fiercebiotech.com/biotech/lilly-starts-phase-3-test-covid-19-antibody-nursing-homes" TargetMode="External"/><Relationship Id="rId91" Type="http://schemas.openxmlformats.org/officeDocument/2006/relationships/hyperlink" Target="https://nam11.safelinks.protection.outlook.com/?url=https%3A%2F%2Fwww.abc.net.au%2Fnews%2F2020-08-26%2Fuq-covid-19-vaccine-candidate-safe-and-working-on-hamsters%2F12594726&amp;data=02%7C01%7C%7C66936e3eea21499493c808d849486b0f%7C84df9e7fe9f640afb435aaaaaaaaaaaa%7C1%7C0%7C637339922671464057&amp;sdata=OY4YNXET4Rt%2FkiVyGpyUYgWicNDpGRNzefGOAdr0Qoc%3D&amp;reserved=0" TargetMode="External"/><Relationship Id="rId145" Type="http://schemas.openxmlformats.org/officeDocument/2006/relationships/hyperlink" Target="https://www.fiercepharma.com/pharma/russia-skips-ahead-covid-vaccine-race-authorizing-unproven-shot" TargetMode="External"/><Relationship Id="rId166" Type="http://schemas.openxmlformats.org/officeDocument/2006/relationships/hyperlink" Target="https://www.buzzfeednews.com/article/danvergano/convalescent-plasma-eua-fda" TargetMode="External"/><Relationship Id="rId187" Type="http://schemas.openxmlformats.org/officeDocument/2006/relationships/hyperlink" Target="https://www.fiercebiotech.com/medtech/labcorp-covid-tests-free-for-three-months-to-aide-plasma-donations" TargetMode="External"/><Relationship Id="rId1" Type="http://schemas.openxmlformats.org/officeDocument/2006/relationships/hyperlink" Target="https://www.news-medical.net/news/20200728/A-new-cell-based-gene-therapy-approach-to-better-treat-patients-with-hemophilia-A.aspx" TargetMode="External"/><Relationship Id="rId212" Type="http://schemas.openxmlformats.org/officeDocument/2006/relationships/hyperlink" Target="https://eur06.safelinks.protection.outlook.com/?url=https%3A%2F%2Fjamanetwork.com%2Fjournals%2Fjama%2Ffullarticle%2F2769033&amp;data=02%7C01%7C%7C59941c4f391945a8c33a08d837fcd008%7C84df9e7fe9f640afb435aaaaaaaaaaaa%7C1%7C0%7C637320906255411027&amp;sdata=oHW3wXWLlRSyWReJCcfsyXAqQkJEVl3i%2B4r%2FfYbSNgA%3D&amp;reserved=0" TargetMode="External"/><Relationship Id="rId233" Type="http://schemas.openxmlformats.org/officeDocument/2006/relationships/hyperlink" Target="https://www.ijidonline.com/article/S1201-9712(20)30451-3/fulltext" TargetMode="External"/><Relationship Id="rId254" Type="http://schemas.openxmlformats.org/officeDocument/2006/relationships/hyperlink" Target="https://www.medscape.com/viewarticle/935289" TargetMode="External"/><Relationship Id="rId28" Type="http://schemas.openxmlformats.org/officeDocument/2006/relationships/hyperlink" Target="https://www.medscape.com/viewarticle/935985" TargetMode="External"/><Relationship Id="rId49" Type="http://schemas.openxmlformats.org/officeDocument/2006/relationships/hyperlink" Target="https://www.medscape.com/viewarticle/934820" TargetMode="External"/><Relationship Id="rId114" Type="http://schemas.openxmlformats.org/officeDocument/2006/relationships/hyperlink" Target="https://www.biopharmadive.com/news/cansino-biologics-canada-end-coronavirus-vaccine-deal/584237/" TargetMode="External"/><Relationship Id="rId275" Type="http://schemas.openxmlformats.org/officeDocument/2006/relationships/hyperlink" Target="https://www.mirror.co.uk/news/world-news/china-hit-another-virus-outbreak-22486119" TargetMode="External"/><Relationship Id="rId60" Type="http://schemas.openxmlformats.org/officeDocument/2006/relationships/hyperlink" Target="https://7news.com.au/lifestyle/health-wellbeing/hong-kong-man-tests-positive-to-coronavirus-months-after-first-diagnosis--c-1262972" TargetMode="External"/><Relationship Id="rId81" Type="http://schemas.openxmlformats.org/officeDocument/2006/relationships/hyperlink" Target="https://www.medscape.com/viewarticle/934413" TargetMode="External"/><Relationship Id="rId135" Type="http://schemas.openxmlformats.org/officeDocument/2006/relationships/hyperlink" Target="https://7news.com.au/news/health/us-deal-for-100-million-doses-of-vaccine-c-1209913" TargetMode="External"/><Relationship Id="rId156" Type="http://schemas.openxmlformats.org/officeDocument/2006/relationships/hyperlink" Target="https://www.fiercepharma.com/pharma/curevac-advanced-talks-eu-to-supply-225m-coronavirus-vaccine-doses" TargetMode="External"/><Relationship Id="rId177" Type="http://schemas.openxmlformats.org/officeDocument/2006/relationships/hyperlink" Target="https://www.biopharmadive.com/news/fda-emergency-approval-convalescent-plasma-covid-19/583998/" TargetMode="External"/><Relationship Id="rId198" Type="http://schemas.openxmlformats.org/officeDocument/2006/relationships/hyperlink" Target="https://pipelinereview.com/index.php/2020072975429/Antibodies/Genentech-Provides-an-Update-on-the-Phase-III-COVACTA-Trial-of-Actemra-in-Hospitalized-Patients-With-Severe-COVID-19-Associated-Pneumonia.html" TargetMode="External"/><Relationship Id="rId202" Type="http://schemas.openxmlformats.org/officeDocument/2006/relationships/hyperlink" Target="https://www.healio.com/news/rheumatology/20200804/sarilumab-safe-effective-in-severe-covid19-with-minor-lung-consolidation" TargetMode="External"/><Relationship Id="rId223" Type="http://schemas.openxmlformats.org/officeDocument/2006/relationships/hyperlink" Target="https://www.healthcaredive.com/news/cdc-gets-fda-nod-for-coronavirus-flu-combination-diagnostic/581070/" TargetMode="External"/><Relationship Id="rId244" Type="http://schemas.openxmlformats.org/officeDocument/2006/relationships/hyperlink" Target="https://bmcinfectdis.biomedcentral.com/articles/10.1186/s12879-020-05281-3" TargetMode="External"/><Relationship Id="rId18" Type="http://schemas.openxmlformats.org/officeDocument/2006/relationships/hyperlink" Target="https://newatlas.com/health-wellbeing/heart-damage-recovered-covid19-patients-coronavirus/" TargetMode="External"/><Relationship Id="rId39" Type="http://schemas.openxmlformats.org/officeDocument/2006/relationships/hyperlink" Target="https://www.healio.com/news/infectious-disease/20200813/almost-90-of-recovered-covid19-patients-report-persistent-symptoms" TargetMode="External"/><Relationship Id="rId265" Type="http://schemas.openxmlformats.org/officeDocument/2006/relationships/hyperlink" Target="https://eur02.safelinks.protection.outlook.com/?url=https%3A%2F%2Fpipelinereview.com%2Findex.php%2F2020073075443%2FAntibodies%2FNEJM-Study-Demonstrates-Safety-and-Efficacy-of-First-Novel-Monoclonal-Antibody-Specifically-Developed-to-Treat-Yellow-Fever.html&amp;data=02%7C01%7C%7C9ef88fbb6a114c3068a408d8373836bd%7C84df9e7fe9f640afb435aaaaaaaaaaaa%7C1%7C0%7C637320061870803193&amp;sdata=2jKjj2%2BcBwvf0PIZBP0wVOdMTM4oOfqBjXwhQG9%2FSjU%3D&amp;reserved=0" TargetMode="External"/><Relationship Id="rId286" Type="http://schemas.openxmlformats.org/officeDocument/2006/relationships/hyperlink" Target="https://pipelinereview.com/index.php/2020072975427/Antibodies/UCB-enters-into-collaboration-with-Roche-to-develop-antibody-treatment-for-people-living-with-Alzheimers-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DC14-E484-436D-8CDA-C82FAAC8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8679</Words>
  <Characters>49473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2020-10-08T00:53:00Z</dcterms:created>
  <dcterms:modified xsi:type="dcterms:W3CDTF">2020-10-08T00:53:00Z</dcterms:modified>
</cp:coreProperties>
</file>