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8C" w:rsidRPr="0010248C" w:rsidRDefault="0010248C" w:rsidP="0010248C">
      <w:pPr>
        <w:spacing w:before="360" w:after="120"/>
        <w:outlineLvl w:val="1"/>
        <w:rPr>
          <w:rFonts w:ascii="TitilliumText25L" w:hAnsi="TitilliumText25L" w:cs="Arial" w:hint="eastAsia"/>
          <w:sz w:val="36"/>
          <w:szCs w:val="36"/>
        </w:rPr>
      </w:pPr>
      <w:bookmarkStart w:id="0" w:name="_Toc351386712"/>
      <w:bookmarkStart w:id="1" w:name="_Toc366850080"/>
      <w:bookmarkStart w:id="2" w:name="_GoBack"/>
      <w:bookmarkEnd w:id="2"/>
      <w:r w:rsidRPr="0010248C">
        <w:rPr>
          <w:rFonts w:ascii="TitilliumText25L" w:hAnsi="TitilliumText25L" w:cs="Arial"/>
          <w:sz w:val="36"/>
          <w:szCs w:val="36"/>
        </w:rPr>
        <w:t xml:space="preserve">Appendix </w:t>
      </w:r>
      <w:bookmarkEnd w:id="0"/>
      <w:r w:rsidRPr="0010248C">
        <w:rPr>
          <w:rFonts w:ascii="TitilliumText25L" w:hAnsi="TitilliumText25L" w:cs="Arial"/>
          <w:sz w:val="36"/>
          <w:szCs w:val="36"/>
        </w:rPr>
        <w:t>IV</w:t>
      </w:r>
      <w:bookmarkEnd w:id="1"/>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bookmarkStart w:id="3" w:name="_Toc351386713"/>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bookmarkStart w:id="4" w:name="_Toc366850081"/>
      <w:r w:rsidRPr="0010248C">
        <w:rPr>
          <w:rFonts w:ascii="TitilliumText25L" w:hAnsi="TitilliumText25L" w:cs="Arial"/>
          <w:color w:val="C60C30"/>
          <w:sz w:val="36"/>
          <w:szCs w:val="36"/>
          <w:lang w:eastAsia="en-AU"/>
        </w:rPr>
        <w:t>Intraoperative Cell Salvage</w:t>
      </w:r>
      <w:bookmarkEnd w:id="4"/>
    </w:p>
    <w:p w:rsidR="0010248C" w:rsidRPr="0010248C" w:rsidRDefault="0010248C" w:rsidP="0010248C">
      <w:pPr>
        <w:spacing w:before="120" w:after="120" w:line="276" w:lineRule="auto"/>
        <w:jc w:val="center"/>
        <w:outlineLvl w:val="2"/>
        <w:rPr>
          <w:rFonts w:ascii="TitilliumText25L" w:hAnsi="TitilliumText25L" w:cs="Arial" w:hint="eastAsia"/>
          <w:color w:val="C60C30"/>
          <w:sz w:val="36"/>
          <w:szCs w:val="36"/>
          <w:lang w:eastAsia="en-AU"/>
        </w:rPr>
      </w:pPr>
      <w:bookmarkStart w:id="5" w:name="_Toc366850082"/>
      <w:r w:rsidRPr="0010248C">
        <w:rPr>
          <w:rFonts w:ascii="TitilliumText25L" w:hAnsi="TitilliumText25L" w:cs="Arial"/>
          <w:color w:val="C60C30"/>
          <w:sz w:val="36"/>
          <w:szCs w:val="36"/>
          <w:lang w:eastAsia="en-AU"/>
        </w:rPr>
        <w:t>Competency Assessment Workbook</w:t>
      </w:r>
      <w:bookmarkEnd w:id="3"/>
      <w:bookmarkEnd w:id="5"/>
    </w:p>
    <w:p w:rsidR="0010248C" w:rsidRPr="0010248C" w:rsidRDefault="0010248C" w:rsidP="0010248C">
      <w:pPr>
        <w:spacing w:line="276" w:lineRule="auto"/>
        <w:rPr>
          <w:rFonts w:ascii="TitilliumText25L" w:hAnsi="TitilliumText25L" w:cs="Arial" w:hint="eastAsia"/>
          <w:b/>
          <w:color w:val="C60C30"/>
          <w:sz w:val="28"/>
          <w:szCs w:val="28"/>
          <w:lang w:eastAsia="en-AU"/>
        </w:rPr>
      </w:pPr>
      <w:r w:rsidRPr="0010248C">
        <w:rPr>
          <w:rFonts w:ascii="TitilliumText25L" w:hAnsi="TitilliumText25L"/>
          <w:lang w:eastAsia="en-AU"/>
        </w:rPr>
        <w:br w:type="page"/>
      </w:r>
    </w:p>
    <w:p w:rsidR="0010248C" w:rsidRPr="0010248C" w:rsidRDefault="0010248C" w:rsidP="0010248C">
      <w:pPr>
        <w:spacing w:before="120" w:after="120" w:line="276" w:lineRule="auto"/>
        <w:jc w:val="center"/>
        <w:outlineLvl w:val="2"/>
        <w:rPr>
          <w:rFonts w:ascii="TitilliumText25L" w:hAnsi="TitilliumText25L" w:cs="Arial" w:hint="eastAsia"/>
          <w:color w:val="C60C30"/>
          <w:sz w:val="28"/>
          <w:szCs w:val="28"/>
          <w:lang w:eastAsia="en-AU"/>
        </w:rPr>
      </w:pPr>
    </w:p>
    <w:p w:rsidR="0010248C" w:rsidRPr="0010248C" w:rsidRDefault="0010248C" w:rsidP="0010248C">
      <w:pPr>
        <w:keepNext/>
        <w:keepLines/>
        <w:spacing w:before="480" w:after="0" w:line="276" w:lineRule="auto"/>
        <w:rPr>
          <w:rFonts w:ascii="TitilliumText25L" w:hAnsi="TitilliumText25L" w:cs="Arial" w:hint="eastAsia"/>
          <w:b/>
          <w:color w:val="C60C30"/>
          <w:sz w:val="28"/>
          <w:szCs w:val="28"/>
          <w:lang w:eastAsia="en-AU"/>
        </w:rPr>
      </w:pPr>
      <w:bookmarkStart w:id="6" w:name="_Appendix_V"/>
      <w:bookmarkStart w:id="7" w:name="_Toc351386714"/>
      <w:bookmarkEnd w:id="6"/>
      <w:r w:rsidRPr="0010248C">
        <w:rPr>
          <w:rFonts w:ascii="TitilliumText25L" w:hAnsi="TitilliumText25L" w:cs="Arial"/>
          <w:b/>
          <w:color w:val="C60C30"/>
          <w:sz w:val="28"/>
          <w:szCs w:val="28"/>
          <w:lang w:eastAsia="en-AU"/>
        </w:rPr>
        <w:t>Contents</w:t>
      </w:r>
    </w:p>
    <w:p w:rsidR="0010248C" w:rsidRPr="0010248C" w:rsidRDefault="0010248C" w:rsidP="0010248C">
      <w:pPr>
        <w:tabs>
          <w:tab w:val="right" w:leader="dot" w:pos="9912"/>
        </w:tabs>
        <w:spacing w:after="100"/>
        <w:rPr>
          <w:rFonts w:ascii="TitilliumText25L" w:eastAsia="Times New Roman" w:hAnsi="TitilliumText25L" w:cs="Times New Roman"/>
          <w:noProof/>
          <w:lang w:eastAsia="en-AU"/>
        </w:rPr>
      </w:pPr>
      <w:r w:rsidRPr="0010248C">
        <w:rPr>
          <w:rFonts w:ascii="TitilliumText25L" w:hAnsi="TitilliumText25L"/>
          <w:lang w:eastAsia="en-AU"/>
        </w:rPr>
        <w:fldChar w:fldCharType="begin"/>
      </w:r>
      <w:r w:rsidRPr="0010248C">
        <w:rPr>
          <w:rFonts w:ascii="TitilliumText25L" w:hAnsi="TitilliumText25L"/>
          <w:lang w:eastAsia="en-AU"/>
        </w:rPr>
        <w:instrText xml:space="preserve"> TOC \o "1-3" \h \z \u </w:instrText>
      </w:r>
      <w:r w:rsidRPr="0010248C">
        <w:rPr>
          <w:rFonts w:ascii="TitilliumText25L" w:hAnsi="TitilliumText25L"/>
          <w:lang w:eastAsia="en-AU"/>
        </w:rPr>
        <w:fldChar w:fldCharType="separate"/>
      </w:r>
      <w:hyperlink w:anchor="_Toc355270937" w:history="1"/>
    </w:p>
    <w:p w:rsidR="0010248C" w:rsidRPr="0010248C" w:rsidRDefault="00A40903" w:rsidP="0010248C">
      <w:pPr>
        <w:tabs>
          <w:tab w:val="right" w:leader="dot" w:pos="9912"/>
        </w:tabs>
        <w:spacing w:after="100"/>
        <w:rPr>
          <w:rFonts w:ascii="TitilliumText25L" w:eastAsia="Times New Roman" w:hAnsi="TitilliumText25L" w:cs="Times New Roman"/>
          <w:noProof/>
          <w:lang w:eastAsia="en-AU"/>
        </w:rPr>
      </w:pPr>
      <w:hyperlink w:anchor="_Toc355270938" w:history="1">
        <w:r w:rsidR="0010248C" w:rsidRPr="0010248C">
          <w:rPr>
            <w:rFonts w:ascii="TitilliumText25L" w:hAnsi="TitilliumText25L"/>
            <w:noProof/>
            <w:color w:val="0000FF"/>
            <w:u w:val="single"/>
            <w:lang w:eastAsia="en-AU"/>
          </w:rPr>
          <w:t>Introduction</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_Toc355270938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3</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39" w:history="1">
        <w:r w:rsidR="0010248C" w:rsidRPr="0010248C">
          <w:rPr>
            <w:rFonts w:ascii="TitilliumText25L" w:hAnsi="TitilliumText25L"/>
            <w:noProof/>
            <w:color w:val="0000FF"/>
            <w:u w:val="single"/>
            <w:lang w:eastAsia="en-AU"/>
          </w:rPr>
          <w:t>Maintaining</w:t>
        </w:r>
        <w:r w:rsidR="0010248C" w:rsidRPr="0010248C">
          <w:rPr>
            <w:rFonts w:ascii="TitilliumText25L" w:hAnsi="TitilliumText25L"/>
            <w:noProof/>
            <w:color w:val="0000FF"/>
            <w:spacing w:val="-17"/>
            <w:u w:val="single"/>
            <w:lang w:eastAsia="en-AU"/>
          </w:rPr>
          <w:t xml:space="preserve"> </w:t>
        </w:r>
        <w:r w:rsidR="0010248C" w:rsidRPr="0010248C">
          <w:rPr>
            <w:rFonts w:ascii="TitilliumText25L" w:hAnsi="TitilliumText25L"/>
            <w:noProof/>
            <w:color w:val="0000FF"/>
            <w:u w:val="single"/>
            <w:lang w:eastAsia="en-AU"/>
          </w:rPr>
          <w:t>competency</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_Toc355270939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5</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40" w:history="1">
        <w:r w:rsidR="0010248C" w:rsidRPr="0010248C">
          <w:rPr>
            <w:rFonts w:ascii="TitilliumText25L" w:hAnsi="TitilliumText25L"/>
            <w:noProof/>
            <w:color w:val="0000FF"/>
            <w:u w:val="single"/>
            <w:lang w:eastAsia="en-AU"/>
          </w:rPr>
          <w:t>Audit</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_Toc355270940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5</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41" w:history="1">
        <w:r w:rsidR="0010248C" w:rsidRPr="0010248C">
          <w:rPr>
            <w:rFonts w:ascii="TitilliumText25L" w:hAnsi="TitilliumText25L"/>
            <w:noProof/>
            <w:color w:val="0000FF"/>
            <w:u w:val="single"/>
            <w:lang w:eastAsia="en-AU"/>
          </w:rPr>
          <w:t>Record of</w:t>
        </w:r>
        <w:r w:rsidR="0010248C" w:rsidRPr="0010248C">
          <w:rPr>
            <w:rFonts w:ascii="TitilliumText25L" w:hAnsi="TitilliumText25L"/>
            <w:noProof/>
            <w:color w:val="0000FF"/>
            <w:spacing w:val="-12"/>
            <w:u w:val="single"/>
            <w:lang w:eastAsia="en-AU"/>
          </w:rPr>
          <w:t xml:space="preserve"> </w:t>
        </w:r>
        <w:r w:rsidR="0010248C" w:rsidRPr="0010248C">
          <w:rPr>
            <w:rFonts w:ascii="TitilliumText25L" w:hAnsi="TitilliumText25L"/>
            <w:noProof/>
            <w:color w:val="0000FF"/>
            <w:u w:val="single"/>
            <w:lang w:eastAsia="en-AU"/>
          </w:rPr>
          <w:t>Assessors</w:t>
        </w:r>
        <w:r w:rsidR="0010248C" w:rsidRPr="0010248C">
          <w:rPr>
            <w:rFonts w:ascii="TitilliumText25L" w:hAnsi="TitilliumText25L"/>
            <w:noProof/>
            <w:color w:val="0000FF"/>
            <w:spacing w:val="-1"/>
            <w:u w:val="single"/>
            <w:lang w:eastAsia="en-AU"/>
          </w:rPr>
          <w:t xml:space="preserve"> </w:t>
        </w:r>
        <w:r w:rsidR="0010248C" w:rsidRPr="0010248C">
          <w:rPr>
            <w:rFonts w:ascii="TitilliumText25L" w:hAnsi="TitilliumText25L"/>
            <w:noProof/>
            <w:color w:val="0000FF"/>
            <w:u w:val="single"/>
            <w:lang w:eastAsia="en-AU"/>
          </w:rPr>
          <w:t>I</w:t>
        </w:r>
        <w:r w:rsidR="0010248C" w:rsidRPr="0010248C">
          <w:rPr>
            <w:rFonts w:ascii="TitilliumText25L" w:hAnsi="TitilliumText25L"/>
            <w:noProof/>
            <w:color w:val="0000FF"/>
            <w:spacing w:val="1"/>
            <w:u w:val="single"/>
            <w:lang w:eastAsia="en-AU"/>
          </w:rPr>
          <w:t>n</w:t>
        </w:r>
        <w:r w:rsidR="0010248C" w:rsidRPr="0010248C">
          <w:rPr>
            <w:rFonts w:ascii="TitilliumText25L" w:hAnsi="TitilliumText25L"/>
            <w:noProof/>
            <w:color w:val="0000FF"/>
            <w:u w:val="single"/>
            <w:lang w:eastAsia="en-AU"/>
          </w:rPr>
          <w:t>itials</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_Toc355270941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6</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42" w:history="1">
        <w:r w:rsidR="0010248C" w:rsidRPr="0010248C">
          <w:rPr>
            <w:rFonts w:ascii="TitilliumText25L" w:hAnsi="TitilliumText25L"/>
            <w:noProof/>
            <w:color w:val="0000FF"/>
            <w:u w:val="single"/>
            <w:lang w:eastAsia="en-AU"/>
          </w:rPr>
          <w:t>Confirmation of Required Pre-assessment</w:t>
        </w:r>
        <w:r w:rsidR="0010248C" w:rsidRPr="0010248C">
          <w:rPr>
            <w:rFonts w:ascii="TitilliumText25L" w:hAnsi="TitilliumText25L"/>
            <w:noProof/>
            <w:color w:val="0000FF"/>
            <w:spacing w:val="-1"/>
            <w:u w:val="single"/>
            <w:lang w:eastAsia="en-AU"/>
          </w:rPr>
          <w:t xml:space="preserve"> </w:t>
        </w:r>
        <w:r w:rsidR="0010248C" w:rsidRPr="0010248C">
          <w:rPr>
            <w:rFonts w:ascii="TitilliumText25L" w:hAnsi="TitilliumText25L"/>
            <w:noProof/>
            <w:color w:val="0000FF"/>
            <w:spacing w:val="-18"/>
            <w:u w:val="single"/>
            <w:lang w:eastAsia="en-AU"/>
          </w:rPr>
          <w:t>T</w:t>
        </w:r>
        <w:r w:rsidR="0010248C" w:rsidRPr="0010248C">
          <w:rPr>
            <w:rFonts w:ascii="TitilliumText25L" w:hAnsi="TitilliumText25L"/>
            <w:noProof/>
            <w:color w:val="0000FF"/>
            <w:u w:val="single"/>
            <w:lang w:eastAsia="en-AU"/>
          </w:rPr>
          <w:t>raining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_Toc355270942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7</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43" w:history="1">
        <w:r w:rsidR="0010248C" w:rsidRPr="0010248C">
          <w:rPr>
            <w:rFonts w:ascii="TitilliumText25L" w:hAnsi="TitilliumText25L"/>
            <w:noProof/>
            <w:color w:val="0000FF"/>
            <w:u w:val="single"/>
            <w:lang w:eastAsia="en-AU"/>
          </w:rPr>
          <w:t xml:space="preserve">Supervised Clinical </w:t>
        </w:r>
        <w:r w:rsidR="0010248C" w:rsidRPr="0010248C">
          <w:rPr>
            <w:rFonts w:ascii="TitilliumText25L" w:hAnsi="TitilliumText25L"/>
            <w:noProof/>
            <w:color w:val="0000FF"/>
            <w:spacing w:val="-18"/>
            <w:u w:val="single"/>
            <w:lang w:eastAsia="en-AU"/>
          </w:rPr>
          <w:t>T</w:t>
        </w:r>
        <w:r w:rsidR="0010248C" w:rsidRPr="0010248C">
          <w:rPr>
            <w:rFonts w:ascii="TitilliumText25L" w:hAnsi="TitilliumText25L"/>
            <w:noProof/>
            <w:color w:val="0000FF"/>
            <w:spacing w:val="1"/>
            <w:u w:val="single"/>
            <w:lang w:eastAsia="en-AU"/>
          </w:rPr>
          <w:t>r</w:t>
        </w:r>
        <w:r w:rsidR="0010248C" w:rsidRPr="0010248C">
          <w:rPr>
            <w:rFonts w:ascii="TitilliumText25L" w:hAnsi="TitilliumText25L"/>
            <w:noProof/>
            <w:color w:val="0000FF"/>
            <w:u w:val="single"/>
            <w:lang w:eastAsia="en-AU"/>
          </w:rPr>
          <w:t>aining Record</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_Toc355270943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8</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44" w:history="1">
        <w:r w:rsidR="0010248C" w:rsidRPr="0010248C">
          <w:rPr>
            <w:rFonts w:ascii="TitilliumText25L" w:hAnsi="TitilliumText25L"/>
            <w:noProof/>
            <w:color w:val="0000FF"/>
            <w:u w:val="single"/>
            <w:lang w:eastAsia="en-AU"/>
          </w:rPr>
          <w:t>Assessment</w:t>
        </w:r>
        <w:r w:rsidR="0010248C" w:rsidRPr="0010248C">
          <w:rPr>
            <w:rFonts w:ascii="TitilliumText25L" w:hAnsi="TitilliumText25L"/>
            <w:noProof/>
            <w:color w:val="0000FF"/>
            <w:spacing w:val="-1"/>
            <w:u w:val="single"/>
            <w:lang w:eastAsia="en-AU"/>
          </w:rPr>
          <w:t xml:space="preserve"> </w:t>
        </w:r>
        <w:r w:rsidR="0010248C" w:rsidRPr="0010248C">
          <w:rPr>
            <w:rFonts w:ascii="TitilliumText25L" w:hAnsi="TitilliumText25L"/>
            <w:noProof/>
            <w:color w:val="0000FF"/>
            <w:u w:val="single"/>
            <w:lang w:eastAsia="en-AU"/>
          </w:rPr>
          <w:t>Plan</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_Toc355270944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9</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45" w:history="1">
        <w:r w:rsidR="0010248C" w:rsidRPr="0010248C">
          <w:rPr>
            <w:rFonts w:ascii="TitilliumText25L" w:hAnsi="TitilliumText25L"/>
            <w:noProof/>
            <w:color w:val="0000FF"/>
            <w:u w:val="single"/>
            <w:lang w:eastAsia="en-AU"/>
          </w:rPr>
          <w:t>ICS Competency</w:t>
        </w:r>
        <w:r w:rsidR="0010248C" w:rsidRPr="0010248C">
          <w:rPr>
            <w:rFonts w:ascii="TitilliumText25L" w:hAnsi="TitilliumText25L"/>
            <w:noProof/>
            <w:color w:val="0000FF"/>
            <w:spacing w:val="-17"/>
            <w:u w:val="single"/>
            <w:lang w:eastAsia="en-AU"/>
          </w:rPr>
          <w:t xml:space="preserve"> </w:t>
        </w:r>
        <w:r w:rsidR="0010248C" w:rsidRPr="0010248C">
          <w:rPr>
            <w:rFonts w:ascii="TitilliumText25L" w:hAnsi="TitilliumText25L"/>
            <w:noProof/>
            <w:color w:val="0000FF"/>
            <w:u w:val="single"/>
            <w:lang w:eastAsia="en-AU"/>
          </w:rPr>
          <w:t>Assessment</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_Toc355270945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10</w:t>
        </w:r>
        <w:r w:rsidR="0010248C" w:rsidRPr="0010248C">
          <w:rPr>
            <w:rFonts w:ascii="TitilliumText25L" w:hAnsi="TitilliumText25L"/>
            <w:noProof/>
            <w:webHidden/>
            <w:lang w:eastAsia="en-AU"/>
          </w:rPr>
          <w:fldChar w:fldCharType="end"/>
        </w:r>
      </w:hyperlink>
    </w:p>
    <w:p w:rsidR="0010248C" w:rsidRPr="0010248C" w:rsidRDefault="00A40903" w:rsidP="0010248C">
      <w:pPr>
        <w:tabs>
          <w:tab w:val="left" w:pos="1320"/>
          <w:tab w:val="right" w:leader="dot" w:pos="9912"/>
        </w:tabs>
        <w:spacing w:after="100"/>
        <w:ind w:left="220"/>
        <w:rPr>
          <w:rFonts w:ascii="TitilliumText25L" w:eastAsia="Times New Roman" w:hAnsi="TitilliumText25L" w:cs="Times New Roman"/>
          <w:noProof/>
          <w:lang w:eastAsia="en-AU"/>
        </w:rPr>
      </w:pPr>
      <w:hyperlink w:anchor="_Toc355270946" w:history="1">
        <w:r w:rsidR="0010248C" w:rsidRPr="0010248C">
          <w:rPr>
            <w:rFonts w:ascii="TitilliumText25L" w:hAnsi="TitilliumText25L"/>
            <w:noProof/>
            <w:color w:val="0000FF"/>
            <w:u w:val="single"/>
            <w:lang w:eastAsia="en-AU"/>
          </w:rPr>
          <w:t>Section 1</w:t>
        </w:r>
        <w:r w:rsidR="0010248C" w:rsidRPr="0010248C">
          <w:rPr>
            <w:rFonts w:ascii="TitilliumText25L" w:eastAsia="Times New Roman" w:hAnsi="TitilliumText25L" w:cs="Times New Roman"/>
            <w:noProof/>
            <w:lang w:eastAsia="en-AU"/>
          </w:rPr>
          <w:tab/>
        </w:r>
        <w:r w:rsidR="0010248C" w:rsidRPr="0010248C">
          <w:rPr>
            <w:rFonts w:ascii="TitilliumText25L" w:hAnsi="TitilliumText25L"/>
            <w:noProof/>
            <w:color w:val="0000FF"/>
            <w:u w:val="single"/>
            <w:lang w:eastAsia="en-AU"/>
          </w:rPr>
          <w:t xml:space="preserve"> General</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_Toc355270946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10</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47" w:history="1">
        <w:r w:rsidR="0010248C" w:rsidRPr="0010248C">
          <w:rPr>
            <w:rFonts w:ascii="TitilliumText25L" w:hAnsi="TitilliumText25L"/>
            <w:noProof/>
            <w:color w:val="0000FF"/>
            <w:w w:val="99"/>
            <w:u w:val="single"/>
            <w:lang w:eastAsia="en-AU"/>
          </w:rPr>
          <w:t>Knowledge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and</w:t>
        </w:r>
        <w:r w:rsidR="0010248C" w:rsidRPr="0010248C">
          <w:rPr>
            <w:rFonts w:ascii="TitilliumText25L" w:hAnsi="TitilliumText25L"/>
            <w:noProof/>
            <w:color w:val="0000FF"/>
            <w:spacing w:val="-4"/>
            <w:u w:val="single"/>
            <w:lang w:eastAsia="en-AU"/>
          </w:rPr>
          <w:t xml:space="preserve"> </w:t>
        </w:r>
        <w:r w:rsidR="0010248C" w:rsidRPr="0010248C">
          <w:rPr>
            <w:rFonts w:ascii="TitilliumText25L" w:hAnsi="TitilliumText25L"/>
            <w:noProof/>
            <w:color w:val="0000FF"/>
            <w:u w:val="single"/>
            <w:lang w:eastAsia="en-AU"/>
          </w:rPr>
          <w:t>Unders</w:t>
        </w:r>
        <w:r w:rsidR="0010248C" w:rsidRPr="0010248C">
          <w:rPr>
            <w:rFonts w:ascii="TitilliumText25L" w:hAnsi="TitilliumText25L"/>
            <w:noProof/>
            <w:color w:val="0000FF"/>
            <w:spacing w:val="-7"/>
            <w:u w:val="single"/>
            <w:lang w:eastAsia="en-AU"/>
          </w:rPr>
          <w:t>t</w:t>
        </w:r>
        <w:r w:rsidR="0010248C" w:rsidRPr="0010248C">
          <w:rPr>
            <w:rFonts w:ascii="TitilliumText25L" w:hAnsi="TitilliumText25L"/>
            <w:noProof/>
            <w:color w:val="0000FF"/>
            <w:spacing w:val="1"/>
            <w:u w:val="single"/>
            <w:lang w:eastAsia="en-AU"/>
          </w:rPr>
          <w:t>a</w:t>
        </w:r>
        <w:r w:rsidR="0010248C" w:rsidRPr="0010248C">
          <w:rPr>
            <w:rFonts w:ascii="TitilliumText25L" w:hAnsi="TitilliumText25L"/>
            <w:noProof/>
            <w:color w:val="0000FF"/>
            <w:u w:val="single"/>
            <w:lang w:eastAsia="en-AU"/>
          </w:rPr>
          <w:t>nding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_Toc355270947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10</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48" w:history="1">
        <w:r w:rsidR="0010248C" w:rsidRPr="0010248C">
          <w:rPr>
            <w:rFonts w:ascii="TitilliumText25L" w:hAnsi="TitilliumText25L"/>
            <w:noProof/>
            <w:color w:val="0000FF"/>
            <w:w w:val="99"/>
            <w:u w:val="single"/>
            <w:lang w:eastAsia="en-AU"/>
          </w:rPr>
          <w:t>Performance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Criteria</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_Toc355270948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11</w:t>
        </w:r>
        <w:r w:rsidR="0010248C" w:rsidRPr="0010248C">
          <w:rPr>
            <w:rFonts w:ascii="TitilliumText25L" w:hAnsi="TitilliumText25L"/>
            <w:noProof/>
            <w:webHidden/>
            <w:lang w:eastAsia="en-AU"/>
          </w:rPr>
          <w:fldChar w:fldCharType="end"/>
        </w:r>
      </w:hyperlink>
    </w:p>
    <w:p w:rsidR="0010248C" w:rsidRPr="0010248C" w:rsidRDefault="00A40903" w:rsidP="0010248C">
      <w:pPr>
        <w:tabs>
          <w:tab w:val="left" w:pos="1320"/>
          <w:tab w:val="right" w:leader="dot" w:pos="9912"/>
        </w:tabs>
        <w:spacing w:after="100"/>
        <w:ind w:left="220"/>
        <w:rPr>
          <w:rFonts w:ascii="TitilliumText25L" w:eastAsia="Times New Roman" w:hAnsi="TitilliumText25L" w:cs="Times New Roman"/>
          <w:noProof/>
          <w:lang w:eastAsia="en-AU"/>
        </w:rPr>
      </w:pPr>
      <w:hyperlink w:anchor="_Toc355270949" w:history="1">
        <w:r w:rsidR="0010248C" w:rsidRPr="0010248C">
          <w:rPr>
            <w:rFonts w:ascii="TitilliumText25L" w:hAnsi="TitilliumText25L"/>
            <w:noProof/>
            <w:color w:val="0000FF"/>
            <w:u w:val="single"/>
            <w:lang w:eastAsia="en-AU"/>
          </w:rPr>
          <w:t>Section 2</w:t>
        </w:r>
        <w:r w:rsidR="0010248C" w:rsidRPr="0010248C">
          <w:rPr>
            <w:rFonts w:ascii="TitilliumText25L" w:eastAsia="Times New Roman" w:hAnsi="TitilliumText25L" w:cs="Times New Roman"/>
            <w:noProof/>
            <w:lang w:eastAsia="en-AU"/>
          </w:rPr>
          <w:tab/>
        </w:r>
        <w:r w:rsidR="0010248C" w:rsidRPr="0010248C">
          <w:rPr>
            <w:rFonts w:ascii="TitilliumText25L" w:hAnsi="TitilliumText25L"/>
            <w:noProof/>
            <w:color w:val="0000FF"/>
            <w:u w:val="single"/>
            <w:lang w:eastAsia="en-AU"/>
          </w:rPr>
          <w:t xml:space="preserve"> Prepare equipment for intra-operative blood salvage collection</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_Toc355270949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12</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50" w:history="1">
        <w:r w:rsidR="0010248C" w:rsidRPr="0010248C">
          <w:rPr>
            <w:rFonts w:ascii="TitilliumText25L" w:hAnsi="TitilliumText25L"/>
            <w:noProof/>
            <w:color w:val="0000FF"/>
            <w:w w:val="99"/>
            <w:u w:val="single"/>
            <w:lang w:eastAsia="en-AU"/>
          </w:rPr>
          <w:t>Knowledge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and</w:t>
        </w:r>
        <w:r w:rsidR="0010248C" w:rsidRPr="0010248C">
          <w:rPr>
            <w:rFonts w:ascii="TitilliumText25L" w:hAnsi="TitilliumText25L"/>
            <w:noProof/>
            <w:color w:val="0000FF"/>
            <w:spacing w:val="-4"/>
            <w:u w:val="single"/>
            <w:lang w:eastAsia="en-AU"/>
          </w:rPr>
          <w:t xml:space="preserve"> </w:t>
        </w:r>
        <w:r w:rsidR="0010248C" w:rsidRPr="0010248C">
          <w:rPr>
            <w:rFonts w:ascii="TitilliumText25L" w:hAnsi="TitilliumText25L"/>
            <w:noProof/>
            <w:color w:val="0000FF"/>
            <w:u w:val="single"/>
            <w:lang w:eastAsia="en-AU"/>
          </w:rPr>
          <w:t>Unders</w:t>
        </w:r>
        <w:r w:rsidR="0010248C" w:rsidRPr="0010248C">
          <w:rPr>
            <w:rFonts w:ascii="TitilliumText25L" w:hAnsi="TitilliumText25L"/>
            <w:noProof/>
            <w:color w:val="0000FF"/>
            <w:spacing w:val="-7"/>
            <w:u w:val="single"/>
            <w:lang w:eastAsia="en-AU"/>
          </w:rPr>
          <w:t>t</w:t>
        </w:r>
        <w:r w:rsidR="0010248C" w:rsidRPr="0010248C">
          <w:rPr>
            <w:rFonts w:ascii="TitilliumText25L" w:hAnsi="TitilliumText25L"/>
            <w:noProof/>
            <w:color w:val="0000FF"/>
            <w:spacing w:val="1"/>
            <w:u w:val="single"/>
            <w:lang w:eastAsia="en-AU"/>
          </w:rPr>
          <w:t>a</w:t>
        </w:r>
        <w:r w:rsidR="0010248C" w:rsidRPr="0010248C">
          <w:rPr>
            <w:rFonts w:ascii="TitilliumText25L" w:hAnsi="TitilliumText25L"/>
            <w:noProof/>
            <w:color w:val="0000FF"/>
            <w:u w:val="single"/>
            <w:lang w:eastAsia="en-AU"/>
          </w:rPr>
          <w:t>nding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_Toc355270950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12</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51" w:history="1">
        <w:r w:rsidR="0010248C" w:rsidRPr="0010248C">
          <w:rPr>
            <w:rFonts w:ascii="TitilliumText25L" w:hAnsi="TitilliumText25L"/>
            <w:noProof/>
            <w:color w:val="0000FF"/>
            <w:w w:val="99"/>
            <w:u w:val="single"/>
            <w:lang w:eastAsia="en-AU"/>
          </w:rPr>
          <w:t>Performance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Criteria</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_Toc355270951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13</w:t>
        </w:r>
        <w:r w:rsidR="0010248C" w:rsidRPr="0010248C">
          <w:rPr>
            <w:rFonts w:ascii="TitilliumText25L" w:hAnsi="TitilliumText25L"/>
            <w:noProof/>
            <w:webHidden/>
            <w:lang w:eastAsia="en-AU"/>
          </w:rPr>
          <w:fldChar w:fldCharType="end"/>
        </w:r>
      </w:hyperlink>
    </w:p>
    <w:p w:rsidR="0010248C" w:rsidRPr="0010248C" w:rsidRDefault="00A40903" w:rsidP="0010248C">
      <w:pPr>
        <w:tabs>
          <w:tab w:val="left" w:pos="1320"/>
          <w:tab w:val="right" w:leader="dot" w:pos="9912"/>
        </w:tabs>
        <w:spacing w:after="100"/>
        <w:ind w:left="220"/>
        <w:rPr>
          <w:rFonts w:ascii="TitilliumText25L" w:eastAsia="Times New Roman" w:hAnsi="TitilliumText25L" w:cs="Times New Roman"/>
          <w:noProof/>
          <w:lang w:eastAsia="en-AU"/>
        </w:rPr>
      </w:pPr>
      <w:hyperlink w:anchor="_Toc355270952" w:history="1">
        <w:r w:rsidR="0010248C" w:rsidRPr="0010248C">
          <w:rPr>
            <w:rFonts w:ascii="TitilliumText25L" w:hAnsi="TitilliumText25L"/>
            <w:noProof/>
            <w:color w:val="0000FF"/>
            <w:u w:val="single"/>
            <w:lang w:eastAsia="en-AU"/>
          </w:rPr>
          <w:t>Section 3</w:t>
        </w:r>
        <w:r w:rsidR="0010248C" w:rsidRPr="0010248C">
          <w:rPr>
            <w:rFonts w:ascii="TitilliumText25L" w:eastAsia="Times New Roman" w:hAnsi="TitilliumText25L" w:cs="Times New Roman"/>
            <w:noProof/>
            <w:lang w:eastAsia="en-AU"/>
          </w:rPr>
          <w:tab/>
        </w:r>
        <w:r w:rsidR="0010248C" w:rsidRPr="0010248C">
          <w:rPr>
            <w:rFonts w:ascii="TitilliumText25L" w:hAnsi="TitilliumText25L"/>
            <w:noProof/>
            <w:color w:val="0000FF"/>
            <w:u w:val="single"/>
            <w:lang w:eastAsia="en-AU"/>
          </w:rPr>
          <w:t xml:space="preserve"> Operate equipment for intra-operative blood salvage collection</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_Toc355270952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14</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53" w:history="1">
        <w:r w:rsidR="0010248C" w:rsidRPr="0010248C">
          <w:rPr>
            <w:rFonts w:ascii="TitilliumText25L" w:hAnsi="TitilliumText25L"/>
            <w:noProof/>
            <w:color w:val="0000FF"/>
            <w:w w:val="99"/>
            <w:u w:val="single"/>
            <w:lang w:eastAsia="en-AU"/>
          </w:rPr>
          <w:t>Knowledge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and</w:t>
        </w:r>
        <w:r w:rsidR="0010248C" w:rsidRPr="0010248C">
          <w:rPr>
            <w:rFonts w:ascii="TitilliumText25L" w:hAnsi="TitilliumText25L"/>
            <w:noProof/>
            <w:color w:val="0000FF"/>
            <w:spacing w:val="-4"/>
            <w:u w:val="single"/>
            <w:lang w:eastAsia="en-AU"/>
          </w:rPr>
          <w:t xml:space="preserve"> </w:t>
        </w:r>
        <w:r w:rsidR="0010248C" w:rsidRPr="0010248C">
          <w:rPr>
            <w:rFonts w:ascii="TitilliumText25L" w:hAnsi="TitilliumText25L"/>
            <w:noProof/>
            <w:color w:val="0000FF"/>
            <w:u w:val="single"/>
            <w:lang w:eastAsia="en-AU"/>
          </w:rPr>
          <w:t>Unders</w:t>
        </w:r>
        <w:r w:rsidR="0010248C" w:rsidRPr="0010248C">
          <w:rPr>
            <w:rFonts w:ascii="TitilliumText25L" w:hAnsi="TitilliumText25L"/>
            <w:noProof/>
            <w:color w:val="0000FF"/>
            <w:spacing w:val="-7"/>
            <w:u w:val="single"/>
            <w:lang w:eastAsia="en-AU"/>
          </w:rPr>
          <w:t>t</w:t>
        </w:r>
        <w:r w:rsidR="0010248C" w:rsidRPr="0010248C">
          <w:rPr>
            <w:rFonts w:ascii="TitilliumText25L" w:hAnsi="TitilliumText25L"/>
            <w:noProof/>
            <w:color w:val="0000FF"/>
            <w:spacing w:val="1"/>
            <w:u w:val="single"/>
            <w:lang w:eastAsia="en-AU"/>
          </w:rPr>
          <w:t>a</w:t>
        </w:r>
        <w:r w:rsidR="0010248C" w:rsidRPr="0010248C">
          <w:rPr>
            <w:rFonts w:ascii="TitilliumText25L" w:hAnsi="TitilliumText25L"/>
            <w:noProof/>
            <w:color w:val="0000FF"/>
            <w:u w:val="single"/>
            <w:lang w:eastAsia="en-AU"/>
          </w:rPr>
          <w:t>nding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_Toc355270953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14</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54" w:history="1">
        <w:r w:rsidR="0010248C" w:rsidRPr="0010248C">
          <w:rPr>
            <w:rFonts w:ascii="TitilliumText25L" w:hAnsi="TitilliumText25L"/>
            <w:noProof/>
            <w:color w:val="0000FF"/>
            <w:w w:val="99"/>
            <w:u w:val="single"/>
            <w:lang w:eastAsia="en-AU"/>
          </w:rPr>
          <w:t>Performance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Criteria</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_Toc355270954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16</w:t>
        </w:r>
        <w:r w:rsidR="0010248C" w:rsidRPr="0010248C">
          <w:rPr>
            <w:rFonts w:ascii="TitilliumText25L" w:hAnsi="TitilliumText25L"/>
            <w:noProof/>
            <w:webHidden/>
            <w:lang w:eastAsia="en-AU"/>
          </w:rPr>
          <w:fldChar w:fldCharType="end"/>
        </w:r>
      </w:hyperlink>
    </w:p>
    <w:p w:rsidR="0010248C" w:rsidRPr="0010248C" w:rsidRDefault="00A40903" w:rsidP="0010248C">
      <w:pPr>
        <w:tabs>
          <w:tab w:val="left" w:pos="1320"/>
          <w:tab w:val="right" w:leader="dot" w:pos="9912"/>
        </w:tabs>
        <w:spacing w:after="100"/>
        <w:ind w:left="220"/>
        <w:rPr>
          <w:rFonts w:ascii="TitilliumText25L" w:eastAsia="Times New Roman" w:hAnsi="TitilliumText25L" w:cs="Times New Roman"/>
          <w:noProof/>
          <w:lang w:eastAsia="en-AU"/>
        </w:rPr>
      </w:pPr>
      <w:hyperlink w:anchor="_Toc355270955" w:history="1">
        <w:r w:rsidR="0010248C" w:rsidRPr="0010248C">
          <w:rPr>
            <w:rFonts w:ascii="TitilliumText25L" w:hAnsi="TitilliumText25L"/>
            <w:noProof/>
            <w:color w:val="0000FF"/>
            <w:u w:val="single"/>
            <w:lang w:eastAsia="en-AU"/>
          </w:rPr>
          <w:t>Section 4</w:t>
        </w:r>
        <w:r w:rsidR="0010248C" w:rsidRPr="0010248C">
          <w:rPr>
            <w:rFonts w:ascii="TitilliumText25L" w:eastAsia="Times New Roman" w:hAnsi="TitilliumText25L" w:cs="Times New Roman"/>
            <w:noProof/>
            <w:lang w:eastAsia="en-AU"/>
          </w:rPr>
          <w:tab/>
        </w:r>
        <w:r w:rsidR="0010248C" w:rsidRPr="0010248C">
          <w:rPr>
            <w:rFonts w:ascii="TitilliumText25L" w:hAnsi="TitilliumText25L"/>
            <w:noProof/>
            <w:color w:val="0000FF"/>
            <w:u w:val="single"/>
            <w:lang w:eastAsia="en-AU"/>
          </w:rPr>
          <w:t xml:space="preserve"> Pre</w:t>
        </w:r>
        <w:r w:rsidR="0010248C" w:rsidRPr="0010248C">
          <w:rPr>
            <w:rFonts w:ascii="TitilliumText25L" w:hAnsi="TitilliumText25L"/>
            <w:noProof/>
            <w:color w:val="0000FF"/>
            <w:spacing w:val="-9"/>
            <w:u w:val="single"/>
            <w:lang w:eastAsia="en-AU"/>
          </w:rPr>
          <w:t>p</w:t>
        </w:r>
        <w:r w:rsidR="0010248C" w:rsidRPr="0010248C">
          <w:rPr>
            <w:rFonts w:ascii="TitilliumText25L" w:hAnsi="TitilliumText25L"/>
            <w:noProof/>
            <w:color w:val="0000FF"/>
            <w:u w:val="single"/>
            <w:lang w:eastAsia="en-AU"/>
          </w:rPr>
          <w:t>are equipment for processing intra-operative salvage blood</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_Toc355270955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17</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56" w:history="1">
        <w:r w:rsidR="0010248C" w:rsidRPr="0010248C">
          <w:rPr>
            <w:rFonts w:ascii="TitilliumText25L" w:hAnsi="TitilliumText25L"/>
            <w:noProof/>
            <w:color w:val="0000FF"/>
            <w:w w:val="99"/>
            <w:u w:val="single"/>
            <w:lang w:eastAsia="en-AU"/>
          </w:rPr>
          <w:t>Knowledge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and</w:t>
        </w:r>
        <w:r w:rsidR="0010248C" w:rsidRPr="0010248C">
          <w:rPr>
            <w:rFonts w:ascii="TitilliumText25L" w:hAnsi="TitilliumText25L"/>
            <w:noProof/>
            <w:color w:val="0000FF"/>
            <w:spacing w:val="-4"/>
            <w:u w:val="single"/>
            <w:lang w:eastAsia="en-AU"/>
          </w:rPr>
          <w:t xml:space="preserve"> </w:t>
        </w:r>
        <w:r w:rsidR="0010248C" w:rsidRPr="0010248C">
          <w:rPr>
            <w:rFonts w:ascii="TitilliumText25L" w:hAnsi="TitilliumText25L"/>
            <w:noProof/>
            <w:color w:val="0000FF"/>
            <w:u w:val="single"/>
            <w:lang w:eastAsia="en-AU"/>
          </w:rPr>
          <w:t>Unders</w:t>
        </w:r>
        <w:r w:rsidR="0010248C" w:rsidRPr="0010248C">
          <w:rPr>
            <w:rFonts w:ascii="TitilliumText25L" w:hAnsi="TitilliumText25L"/>
            <w:noProof/>
            <w:color w:val="0000FF"/>
            <w:spacing w:val="-7"/>
            <w:u w:val="single"/>
            <w:lang w:eastAsia="en-AU"/>
          </w:rPr>
          <w:t>t</w:t>
        </w:r>
        <w:r w:rsidR="0010248C" w:rsidRPr="0010248C">
          <w:rPr>
            <w:rFonts w:ascii="TitilliumText25L" w:hAnsi="TitilliumText25L"/>
            <w:noProof/>
            <w:color w:val="0000FF"/>
            <w:spacing w:val="1"/>
            <w:u w:val="single"/>
            <w:lang w:eastAsia="en-AU"/>
          </w:rPr>
          <w:t>a</w:t>
        </w:r>
        <w:r w:rsidR="0010248C" w:rsidRPr="0010248C">
          <w:rPr>
            <w:rFonts w:ascii="TitilliumText25L" w:hAnsi="TitilliumText25L"/>
            <w:noProof/>
            <w:color w:val="0000FF"/>
            <w:u w:val="single"/>
            <w:lang w:eastAsia="en-AU"/>
          </w:rPr>
          <w:t>nding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_Toc355270956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17</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57" w:history="1">
        <w:r w:rsidR="0010248C" w:rsidRPr="0010248C">
          <w:rPr>
            <w:rFonts w:ascii="TitilliumText25L" w:hAnsi="TitilliumText25L"/>
            <w:noProof/>
            <w:color w:val="0000FF"/>
            <w:w w:val="99"/>
            <w:u w:val="single"/>
            <w:lang w:eastAsia="en-AU"/>
          </w:rPr>
          <w:t>Performance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Criteria</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_Toc355270957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19</w:t>
        </w:r>
        <w:r w:rsidR="0010248C" w:rsidRPr="0010248C">
          <w:rPr>
            <w:rFonts w:ascii="TitilliumText25L" w:hAnsi="TitilliumText25L"/>
            <w:noProof/>
            <w:webHidden/>
            <w:lang w:eastAsia="en-AU"/>
          </w:rPr>
          <w:fldChar w:fldCharType="end"/>
        </w:r>
      </w:hyperlink>
    </w:p>
    <w:p w:rsidR="0010248C" w:rsidRPr="0010248C" w:rsidRDefault="00A40903" w:rsidP="0010248C">
      <w:pPr>
        <w:tabs>
          <w:tab w:val="left" w:pos="1320"/>
          <w:tab w:val="right" w:leader="dot" w:pos="9912"/>
        </w:tabs>
        <w:spacing w:after="100"/>
        <w:ind w:left="220"/>
        <w:rPr>
          <w:rFonts w:ascii="TitilliumText25L" w:eastAsia="Times New Roman" w:hAnsi="TitilliumText25L" w:cs="Times New Roman"/>
          <w:noProof/>
          <w:lang w:eastAsia="en-AU"/>
        </w:rPr>
      </w:pPr>
      <w:hyperlink w:anchor="_Toc355270958" w:history="1">
        <w:r w:rsidR="0010248C" w:rsidRPr="0010248C">
          <w:rPr>
            <w:rFonts w:ascii="TitilliumText25L" w:hAnsi="TitilliumText25L"/>
            <w:noProof/>
            <w:color w:val="0000FF"/>
            <w:u w:val="single"/>
            <w:lang w:eastAsia="en-AU"/>
          </w:rPr>
          <w:t>Section 5</w:t>
        </w:r>
        <w:r w:rsidR="0010248C" w:rsidRPr="0010248C">
          <w:rPr>
            <w:rFonts w:ascii="TitilliumText25L" w:eastAsia="Times New Roman" w:hAnsi="TitilliumText25L" w:cs="Times New Roman"/>
            <w:noProof/>
            <w:lang w:eastAsia="en-AU"/>
          </w:rPr>
          <w:tab/>
        </w:r>
        <w:r w:rsidR="0010248C" w:rsidRPr="0010248C">
          <w:rPr>
            <w:rFonts w:ascii="TitilliumText25L" w:hAnsi="TitilliumText25L"/>
            <w:noProof/>
            <w:color w:val="0000FF"/>
            <w:u w:val="single"/>
            <w:lang w:eastAsia="en-AU"/>
          </w:rPr>
          <w:t xml:space="preserve"> Operate and</w:t>
        </w:r>
        <w:r w:rsidR="0010248C" w:rsidRPr="0010248C">
          <w:rPr>
            <w:rFonts w:ascii="TitilliumText25L" w:hAnsi="TitilliumText25L"/>
            <w:noProof/>
            <w:color w:val="0000FF"/>
            <w:spacing w:val="-2"/>
            <w:u w:val="single"/>
            <w:lang w:eastAsia="en-AU"/>
          </w:rPr>
          <w:t xml:space="preserve"> </w:t>
        </w:r>
        <w:r w:rsidR="0010248C" w:rsidRPr="0010248C">
          <w:rPr>
            <w:rFonts w:ascii="TitilliumText25L" w:hAnsi="TitilliumText25L"/>
            <w:noProof/>
            <w:color w:val="0000FF"/>
            <w:u w:val="single"/>
            <w:lang w:eastAsia="en-AU"/>
          </w:rPr>
          <w:t>monitor equipment for processing intra-operative salvage blood and complete salvaged blood processing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_Toc355270958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20</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59" w:history="1">
        <w:r w:rsidR="0010248C" w:rsidRPr="0010248C">
          <w:rPr>
            <w:rFonts w:ascii="TitilliumText25L" w:hAnsi="TitilliumText25L"/>
            <w:noProof/>
            <w:color w:val="0000FF"/>
            <w:u w:val="single"/>
            <w:lang w:eastAsia="en-AU"/>
          </w:rPr>
          <w:t>Knowledge and Understanding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_Toc355270959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20</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440"/>
        <w:rPr>
          <w:rFonts w:ascii="TitilliumText25L" w:eastAsia="Times New Roman" w:hAnsi="TitilliumText25L" w:cs="Times New Roman"/>
          <w:noProof/>
          <w:lang w:eastAsia="en-AU"/>
        </w:rPr>
      </w:pPr>
      <w:hyperlink w:anchor="_Toc355270960" w:history="1">
        <w:r w:rsidR="0010248C" w:rsidRPr="0010248C">
          <w:rPr>
            <w:rFonts w:ascii="TitilliumText25L" w:hAnsi="TitilliumText25L"/>
            <w:noProof/>
            <w:color w:val="0000FF"/>
            <w:w w:val="99"/>
            <w:u w:val="single"/>
            <w:lang w:eastAsia="en-AU"/>
          </w:rPr>
          <w:t>Performance</w:t>
        </w:r>
        <w:r w:rsidR="0010248C" w:rsidRPr="0010248C">
          <w:rPr>
            <w:rFonts w:ascii="TitilliumText25L" w:hAnsi="TitilliumText25L"/>
            <w:noProof/>
            <w:color w:val="0000FF"/>
            <w:spacing w:val="-21"/>
            <w:w w:val="99"/>
            <w:u w:val="single"/>
            <w:lang w:eastAsia="en-AU"/>
          </w:rPr>
          <w:t xml:space="preserve"> </w:t>
        </w:r>
        <w:r w:rsidR="0010248C" w:rsidRPr="0010248C">
          <w:rPr>
            <w:rFonts w:ascii="TitilliumText25L" w:hAnsi="TitilliumText25L"/>
            <w:noProof/>
            <w:color w:val="0000FF"/>
            <w:u w:val="single"/>
            <w:lang w:eastAsia="en-AU"/>
          </w:rPr>
          <w:t>Criteria</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_Toc355270960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22</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61" w:history="1">
        <w:r w:rsidR="0010248C" w:rsidRPr="0010248C">
          <w:rPr>
            <w:rFonts w:ascii="TitilliumText25L" w:hAnsi="TitilliumText25L"/>
            <w:noProof/>
            <w:color w:val="0000FF"/>
            <w:u w:val="single"/>
            <w:lang w:eastAsia="en-AU"/>
          </w:rPr>
          <w:t>Reflective Lea</w:t>
        </w:r>
        <w:r w:rsidR="0010248C" w:rsidRPr="0010248C">
          <w:rPr>
            <w:rFonts w:ascii="TitilliumText25L" w:hAnsi="TitilliumText25L"/>
            <w:noProof/>
            <w:color w:val="0000FF"/>
            <w:spacing w:val="1"/>
            <w:u w:val="single"/>
            <w:lang w:eastAsia="en-AU"/>
          </w:rPr>
          <w:t>r</w:t>
        </w:r>
        <w:r w:rsidR="0010248C" w:rsidRPr="0010248C">
          <w:rPr>
            <w:rFonts w:ascii="TitilliumText25L" w:hAnsi="TitilliumText25L"/>
            <w:noProof/>
            <w:color w:val="0000FF"/>
            <w:u w:val="single"/>
            <w:lang w:eastAsia="en-AU"/>
          </w:rPr>
          <w:t>ning Record</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_Toc355270961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23</w:t>
        </w:r>
        <w:r w:rsidR="0010248C" w:rsidRPr="0010248C">
          <w:rPr>
            <w:rFonts w:ascii="TitilliumText25L" w:hAnsi="TitilliumText25L"/>
            <w:noProof/>
            <w:webHidden/>
            <w:lang w:eastAsia="en-AU"/>
          </w:rPr>
          <w:fldChar w:fldCharType="end"/>
        </w:r>
      </w:hyperlink>
    </w:p>
    <w:p w:rsidR="0010248C" w:rsidRPr="0010248C" w:rsidRDefault="00A40903" w:rsidP="0010248C">
      <w:pPr>
        <w:tabs>
          <w:tab w:val="right" w:leader="dot" w:pos="9912"/>
        </w:tabs>
        <w:spacing w:after="100"/>
        <w:ind w:left="220"/>
        <w:rPr>
          <w:rFonts w:ascii="TitilliumText25L" w:eastAsia="Times New Roman" w:hAnsi="TitilliumText25L" w:cs="Times New Roman"/>
          <w:noProof/>
          <w:lang w:eastAsia="en-AU"/>
        </w:rPr>
      </w:pPr>
      <w:hyperlink w:anchor="_Toc355270962" w:history="1">
        <w:r w:rsidR="0010248C" w:rsidRPr="0010248C">
          <w:rPr>
            <w:rFonts w:ascii="TitilliumText25L" w:hAnsi="TitilliumText25L"/>
            <w:noProof/>
            <w:color w:val="0000FF"/>
            <w:u w:val="single"/>
            <w:lang w:eastAsia="en-AU"/>
          </w:rPr>
          <w:t>Post Competency Assessment Case Log</w:t>
        </w:r>
        <w:r w:rsidR="0010248C" w:rsidRPr="0010248C">
          <w:rPr>
            <w:rFonts w:ascii="TitilliumText25L" w:hAnsi="TitilliumText25L"/>
            <w:noProof/>
            <w:webHidden/>
            <w:lang w:eastAsia="en-AU"/>
          </w:rPr>
          <w:tab/>
        </w:r>
        <w:r w:rsidR="0010248C" w:rsidRPr="0010248C">
          <w:rPr>
            <w:rFonts w:ascii="TitilliumText25L" w:hAnsi="TitilliumText25L"/>
            <w:noProof/>
            <w:webHidden/>
            <w:lang w:eastAsia="en-AU"/>
          </w:rPr>
          <w:fldChar w:fldCharType="begin"/>
        </w:r>
        <w:r w:rsidR="0010248C" w:rsidRPr="0010248C">
          <w:rPr>
            <w:rFonts w:ascii="TitilliumText25L" w:hAnsi="TitilliumText25L"/>
            <w:noProof/>
            <w:webHidden/>
            <w:lang w:eastAsia="en-AU"/>
          </w:rPr>
          <w:instrText xml:space="preserve"> PAGEREF _Toc355270962 \h </w:instrText>
        </w:r>
        <w:r w:rsidR="0010248C" w:rsidRPr="0010248C">
          <w:rPr>
            <w:rFonts w:ascii="TitilliumText25L" w:hAnsi="TitilliumText25L"/>
            <w:noProof/>
            <w:webHidden/>
            <w:lang w:eastAsia="en-AU"/>
          </w:rPr>
        </w:r>
        <w:r w:rsidR="0010248C" w:rsidRPr="0010248C">
          <w:rPr>
            <w:rFonts w:ascii="TitilliumText25L" w:hAnsi="TitilliumText25L"/>
            <w:noProof/>
            <w:webHidden/>
            <w:lang w:eastAsia="en-AU"/>
          </w:rPr>
          <w:fldChar w:fldCharType="separate"/>
        </w:r>
        <w:r w:rsidR="0010248C" w:rsidRPr="0010248C">
          <w:rPr>
            <w:rFonts w:ascii="TitilliumText25L" w:hAnsi="TitilliumText25L"/>
            <w:noProof/>
            <w:webHidden/>
            <w:lang w:eastAsia="en-AU"/>
          </w:rPr>
          <w:t>24</w:t>
        </w:r>
        <w:r w:rsidR="0010248C" w:rsidRPr="0010248C">
          <w:rPr>
            <w:rFonts w:ascii="TitilliumText25L" w:hAnsi="TitilliumText25L"/>
            <w:noProof/>
            <w:webHidden/>
            <w:lang w:eastAsia="en-AU"/>
          </w:rPr>
          <w:fldChar w:fldCharType="end"/>
        </w:r>
      </w:hyperlink>
    </w:p>
    <w:p w:rsidR="0010248C" w:rsidRPr="0010248C" w:rsidRDefault="0010248C" w:rsidP="0010248C">
      <w:pPr>
        <w:rPr>
          <w:rFonts w:ascii="TitilliumText25L" w:hAnsi="TitilliumText25L" w:hint="eastAsia"/>
          <w:lang w:eastAsia="en-AU"/>
        </w:rPr>
      </w:pPr>
      <w:r w:rsidRPr="0010248C">
        <w:rPr>
          <w:rFonts w:ascii="TitilliumText25L" w:hAnsi="TitilliumText25L"/>
          <w:b/>
          <w:bCs/>
          <w:noProof/>
          <w:lang w:eastAsia="en-AU"/>
        </w:rPr>
        <w:fldChar w:fldCharType="end"/>
      </w:r>
    </w:p>
    <w:p w:rsidR="0010248C" w:rsidRPr="0010248C" w:rsidRDefault="0010248C" w:rsidP="0010248C">
      <w:pPr>
        <w:spacing w:line="276" w:lineRule="auto"/>
        <w:rPr>
          <w:rFonts w:ascii="TitilliumText25L" w:hAnsi="TitilliumText25L" w:cs="Arial" w:hint="eastAsia"/>
          <w:sz w:val="36"/>
          <w:szCs w:val="36"/>
          <w:lang w:eastAsia="en-AU"/>
        </w:rPr>
      </w:pPr>
      <w:r w:rsidRPr="0010248C">
        <w:rPr>
          <w:rFonts w:ascii="TitilliumText25L" w:hAnsi="TitilliumText25L"/>
          <w:lang w:eastAsia="en-AU"/>
        </w:rPr>
        <w:br w:type="page"/>
      </w:r>
    </w:p>
    <w:p w:rsidR="0010248C" w:rsidRPr="0010248C" w:rsidRDefault="0010248C" w:rsidP="0010248C">
      <w:pPr>
        <w:widowControl w:val="0"/>
        <w:spacing w:before="480" w:after="240"/>
        <w:ind w:right="6"/>
        <w:outlineLvl w:val="0"/>
        <w:rPr>
          <w:rFonts w:ascii="TitilliumText25L" w:eastAsia="HYGothic-Extra" w:hAnsi="TitilliumText25L"/>
          <w:bCs/>
          <w:color w:val="1E1E1E"/>
          <w:spacing w:val="-20"/>
          <w:sz w:val="72"/>
          <w:szCs w:val="72"/>
          <w:lang w:eastAsia="en-AU"/>
        </w:rPr>
      </w:pPr>
      <w:bookmarkStart w:id="8" w:name="_Toc355270938"/>
      <w:bookmarkStart w:id="9" w:name="_Toc366850083"/>
      <w:r w:rsidRPr="0010248C">
        <w:rPr>
          <w:rFonts w:ascii="TitilliumText25L" w:eastAsia="HYGothic-Extra" w:hAnsi="TitilliumText25L"/>
          <w:bCs/>
          <w:color w:val="1E1E1E"/>
          <w:spacing w:val="-20"/>
          <w:sz w:val="72"/>
          <w:szCs w:val="72"/>
          <w:lang w:eastAsia="en-AU"/>
        </w:rPr>
        <w:lastRenderedPageBreak/>
        <w:t>Introduction</w:t>
      </w:r>
      <w:bookmarkEnd w:id="8"/>
      <w:bookmarkEnd w:id="9"/>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This</w:t>
      </w:r>
      <w:r w:rsidRPr="0010248C">
        <w:rPr>
          <w:rFonts w:ascii="TitilliumText25L" w:hAnsi="TitilliumText25L"/>
          <w:spacing w:val="16"/>
          <w:lang w:eastAsia="en-AU"/>
        </w:rPr>
        <w:t xml:space="preserve"> </w:t>
      </w:r>
      <w:r w:rsidRPr="0010248C">
        <w:rPr>
          <w:rFonts w:ascii="TitilliumText25L" w:hAnsi="TitilliumText25L"/>
          <w:lang w:eastAsia="en-AU"/>
        </w:rPr>
        <w:t>training</w:t>
      </w:r>
      <w:r w:rsidRPr="0010248C">
        <w:rPr>
          <w:rFonts w:ascii="TitilliumText25L" w:hAnsi="TitilliumText25L"/>
          <w:spacing w:val="27"/>
          <w:lang w:eastAsia="en-AU"/>
        </w:rPr>
        <w:t xml:space="preserve"> </w:t>
      </w:r>
      <w:r w:rsidRPr="0010248C">
        <w:rPr>
          <w:rFonts w:ascii="TitilliumText25L" w:hAnsi="TitilliumText25L"/>
          <w:lang w:eastAsia="en-AU"/>
        </w:rPr>
        <w:t>framework</w:t>
      </w:r>
      <w:r w:rsidRPr="0010248C">
        <w:rPr>
          <w:rFonts w:ascii="TitilliumText25L" w:hAnsi="TitilliumText25L"/>
          <w:spacing w:val="27"/>
          <w:lang w:eastAsia="en-AU"/>
        </w:rPr>
        <w:t xml:space="preserve"> </w:t>
      </w:r>
      <w:r w:rsidRPr="0010248C">
        <w:rPr>
          <w:rFonts w:ascii="TitilliumText25L" w:hAnsi="TitilliumText25L"/>
          <w:lang w:eastAsia="en-AU"/>
        </w:rPr>
        <w:t>for</w:t>
      </w:r>
      <w:r w:rsidRPr="0010248C">
        <w:rPr>
          <w:rFonts w:ascii="TitilliumText25L" w:hAnsi="TitilliumText25L"/>
          <w:spacing w:val="27"/>
          <w:lang w:eastAsia="en-AU"/>
        </w:rPr>
        <w:t xml:space="preserve"> </w:t>
      </w:r>
      <w:r w:rsidRPr="0010248C">
        <w:rPr>
          <w:rFonts w:ascii="TitilliumText25L" w:hAnsi="TitilliumText25L"/>
          <w:lang w:eastAsia="en-AU"/>
        </w:rPr>
        <w:t>intraoperative</w:t>
      </w:r>
      <w:r w:rsidRPr="0010248C">
        <w:rPr>
          <w:rFonts w:ascii="TitilliumText25L" w:hAnsi="TitilliumText25L"/>
          <w:spacing w:val="27"/>
          <w:lang w:eastAsia="en-AU"/>
        </w:rPr>
        <w:t xml:space="preserve"> </w:t>
      </w:r>
      <w:r w:rsidRPr="0010248C">
        <w:rPr>
          <w:rFonts w:ascii="TitilliumText25L" w:hAnsi="TitilliumText25L"/>
          <w:lang w:eastAsia="en-AU"/>
        </w:rPr>
        <w:t>cell</w:t>
      </w:r>
      <w:r w:rsidRPr="0010248C">
        <w:rPr>
          <w:rFonts w:ascii="TitilliumText25L" w:hAnsi="TitilliumText25L"/>
          <w:spacing w:val="27"/>
          <w:lang w:eastAsia="en-AU"/>
        </w:rPr>
        <w:t xml:space="preserve"> s</w:t>
      </w:r>
      <w:r w:rsidRPr="0010248C">
        <w:rPr>
          <w:rFonts w:ascii="TitilliumText25L" w:hAnsi="TitilliumText25L"/>
          <w:lang w:eastAsia="en-AU"/>
        </w:rPr>
        <w:t>al</w:t>
      </w:r>
      <w:r w:rsidRPr="0010248C">
        <w:rPr>
          <w:rFonts w:ascii="TitilliumText25L" w:hAnsi="TitilliumText25L"/>
          <w:spacing w:val="1"/>
          <w:lang w:eastAsia="en-AU"/>
        </w:rPr>
        <w:t>v</w:t>
      </w:r>
      <w:r w:rsidRPr="0010248C">
        <w:rPr>
          <w:rFonts w:ascii="TitilliumText25L" w:hAnsi="TitilliumText25L"/>
          <w:lang w:eastAsia="en-AU"/>
        </w:rPr>
        <w:t>age</w:t>
      </w:r>
      <w:r w:rsidRPr="0010248C">
        <w:rPr>
          <w:rFonts w:ascii="TitilliumText25L" w:hAnsi="TitilliumText25L"/>
          <w:spacing w:val="27"/>
          <w:lang w:eastAsia="en-AU"/>
        </w:rPr>
        <w:t xml:space="preserve"> (ICS) </w:t>
      </w:r>
      <w:r w:rsidRPr="0010248C">
        <w:rPr>
          <w:rFonts w:ascii="TitilliumText25L" w:hAnsi="TitilliumText25L"/>
          <w:lang w:eastAsia="en-AU"/>
        </w:rPr>
        <w:t>autotransfusionists</w:t>
      </w:r>
      <w:r w:rsidRPr="0010248C">
        <w:rPr>
          <w:rFonts w:ascii="TitilliumText25L" w:hAnsi="TitilliumText25L"/>
          <w:spacing w:val="27"/>
          <w:lang w:eastAsia="en-AU"/>
        </w:rPr>
        <w:t xml:space="preserve"> </w:t>
      </w:r>
      <w:r w:rsidRPr="0010248C">
        <w:rPr>
          <w:rFonts w:ascii="TitilliumText25L" w:hAnsi="TitilliumText25L"/>
          <w:lang w:eastAsia="en-AU"/>
        </w:rPr>
        <w:t>has</w:t>
      </w:r>
      <w:r w:rsidRPr="0010248C">
        <w:rPr>
          <w:rFonts w:ascii="TitilliumText25L" w:hAnsi="TitilliumText25L"/>
          <w:spacing w:val="27"/>
          <w:lang w:eastAsia="en-AU"/>
        </w:rPr>
        <w:t xml:space="preserve"> </w:t>
      </w:r>
      <w:r w:rsidRPr="0010248C">
        <w:rPr>
          <w:rFonts w:ascii="TitilliumText25L" w:hAnsi="TitilliumText25L"/>
          <w:lang w:eastAsia="en-AU"/>
        </w:rPr>
        <w:t>been</w:t>
      </w:r>
      <w:r w:rsidRPr="0010248C">
        <w:rPr>
          <w:rFonts w:ascii="TitilliumText25L" w:hAnsi="TitilliumText25L"/>
          <w:spacing w:val="27"/>
          <w:lang w:eastAsia="en-AU"/>
        </w:rPr>
        <w:t xml:space="preserve"> </w:t>
      </w:r>
      <w:r w:rsidRPr="0010248C">
        <w:rPr>
          <w:rFonts w:ascii="TitilliumText25L" w:hAnsi="TitilliumText25L"/>
          <w:lang w:eastAsia="en-AU"/>
        </w:rPr>
        <w:t>developed</w:t>
      </w:r>
      <w:r w:rsidRPr="0010248C">
        <w:rPr>
          <w:rFonts w:ascii="TitilliumText25L" w:hAnsi="TitilliumText25L"/>
          <w:spacing w:val="27"/>
          <w:lang w:eastAsia="en-AU"/>
        </w:rPr>
        <w:t xml:space="preserve"> </w:t>
      </w:r>
      <w:r w:rsidRPr="0010248C">
        <w:rPr>
          <w:rFonts w:ascii="TitilliumText25L" w:hAnsi="TitilliumText25L"/>
          <w:lang w:eastAsia="en-AU"/>
        </w:rPr>
        <w:t>on behalf</w:t>
      </w:r>
      <w:r w:rsidRPr="0010248C">
        <w:rPr>
          <w:rFonts w:ascii="TitilliumText25L" w:hAnsi="TitilliumText25L"/>
          <w:spacing w:val="54"/>
          <w:lang w:eastAsia="en-AU"/>
        </w:rPr>
        <w:t xml:space="preserve"> </w:t>
      </w:r>
      <w:r w:rsidRPr="0010248C">
        <w:rPr>
          <w:rFonts w:ascii="TitilliumText25L" w:hAnsi="TitilliumText25L"/>
          <w:lang w:eastAsia="en-AU"/>
        </w:rPr>
        <w:t>of</w:t>
      </w:r>
      <w:r w:rsidRPr="0010248C">
        <w:rPr>
          <w:rFonts w:ascii="TitilliumText25L" w:hAnsi="TitilliumText25L"/>
          <w:spacing w:val="54"/>
          <w:lang w:eastAsia="en-AU"/>
        </w:rPr>
        <w:t xml:space="preserve"> </w:t>
      </w:r>
      <w:r w:rsidRPr="0010248C">
        <w:rPr>
          <w:rFonts w:ascii="TitilliumText25L" w:hAnsi="TitilliumText25L"/>
          <w:spacing w:val="2"/>
          <w:lang w:eastAsia="en-AU"/>
        </w:rPr>
        <w:t>t</w:t>
      </w:r>
      <w:r w:rsidRPr="0010248C">
        <w:rPr>
          <w:rFonts w:ascii="TitilliumText25L" w:hAnsi="TitilliumText25L"/>
          <w:lang w:eastAsia="en-AU"/>
        </w:rPr>
        <w:t xml:space="preserve">he National Blood Authority (NBA). </w:t>
      </w:r>
      <w:r w:rsidRPr="0010248C">
        <w:rPr>
          <w:rFonts w:ascii="TitilliumText25L" w:hAnsi="TitilliumText25L"/>
          <w:spacing w:val="1"/>
          <w:lang w:eastAsia="en-AU"/>
        </w:rPr>
        <w:t xml:space="preserve"> </w:t>
      </w:r>
      <w:r w:rsidRPr="0010248C">
        <w:rPr>
          <w:rFonts w:ascii="TitilliumText25L" w:hAnsi="TitilliumText25L"/>
          <w:lang w:eastAsia="en-AU"/>
        </w:rPr>
        <w:t>It has been reviewed by</w:t>
      </w:r>
      <w:r w:rsidRPr="0010248C">
        <w:rPr>
          <w:rFonts w:ascii="TitilliumText25L" w:hAnsi="TitilliumText25L"/>
          <w:spacing w:val="1"/>
          <w:lang w:eastAsia="en-AU"/>
        </w:rPr>
        <w:t xml:space="preserve"> </w:t>
      </w:r>
      <w:r w:rsidRPr="0010248C">
        <w:rPr>
          <w:rFonts w:ascii="TitilliumText25L" w:hAnsi="TitilliumText25L"/>
          <w:lang w:eastAsia="en-AU"/>
        </w:rPr>
        <w:t>the NBA intraoperative cell salvage guidance writing group and has been adapted for the Australian health care setting from the UK Cell Salvage Action Group document.</w:t>
      </w:r>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To</w:t>
      </w:r>
      <w:r w:rsidRPr="0010248C">
        <w:rPr>
          <w:rFonts w:ascii="TitilliumText25L" w:hAnsi="TitilliumText25L"/>
          <w:spacing w:val="1"/>
          <w:lang w:eastAsia="en-AU"/>
        </w:rPr>
        <w:t xml:space="preserve"> </w:t>
      </w:r>
      <w:r w:rsidRPr="0010248C">
        <w:rPr>
          <w:rFonts w:ascii="TitilliumText25L" w:hAnsi="TitilliumText25L"/>
          <w:lang w:eastAsia="en-AU"/>
        </w:rPr>
        <w:t>help</w:t>
      </w:r>
      <w:r w:rsidRPr="0010248C">
        <w:rPr>
          <w:rFonts w:ascii="TitilliumText25L" w:hAnsi="TitilliumText25L"/>
          <w:spacing w:val="11"/>
          <w:lang w:eastAsia="en-AU"/>
        </w:rPr>
        <w:t xml:space="preserve"> </w:t>
      </w:r>
      <w:r w:rsidRPr="0010248C">
        <w:rPr>
          <w:rFonts w:ascii="TitilliumText25L" w:hAnsi="TitilliumText25L"/>
          <w:lang w:eastAsia="en-AU"/>
        </w:rPr>
        <w:t>address</w:t>
      </w:r>
      <w:r w:rsidRPr="0010248C">
        <w:rPr>
          <w:rFonts w:ascii="TitilliumText25L" w:hAnsi="TitilliumText25L"/>
          <w:spacing w:val="11"/>
          <w:lang w:eastAsia="en-AU"/>
        </w:rPr>
        <w:t xml:space="preserve"> </w:t>
      </w:r>
      <w:r w:rsidRPr="0010248C">
        <w:rPr>
          <w:rFonts w:ascii="TitilliumText25L" w:hAnsi="TitilliumText25L"/>
          <w:lang w:eastAsia="en-AU"/>
        </w:rPr>
        <w:t>training</w:t>
      </w:r>
      <w:r w:rsidRPr="0010248C">
        <w:rPr>
          <w:rFonts w:ascii="TitilliumText25L" w:hAnsi="TitilliumText25L"/>
          <w:spacing w:val="11"/>
          <w:lang w:eastAsia="en-AU"/>
        </w:rPr>
        <w:t xml:space="preserve"> </w:t>
      </w:r>
      <w:r w:rsidRPr="0010248C">
        <w:rPr>
          <w:rFonts w:ascii="TitilliumText25L" w:hAnsi="TitilliumText25L"/>
          <w:lang w:eastAsia="en-AU"/>
        </w:rPr>
        <w:t>concerns</w:t>
      </w:r>
      <w:r w:rsidRPr="0010248C">
        <w:rPr>
          <w:rFonts w:ascii="TitilliumText25L" w:hAnsi="TitilliumText25L"/>
          <w:spacing w:val="11"/>
          <w:lang w:eastAsia="en-AU"/>
        </w:rPr>
        <w:t xml:space="preserve"> </w:t>
      </w:r>
      <w:r w:rsidRPr="0010248C">
        <w:rPr>
          <w:rFonts w:ascii="TitilliumText25L" w:hAnsi="TitilliumText25L"/>
          <w:lang w:eastAsia="en-AU"/>
        </w:rPr>
        <w:t>and</w:t>
      </w:r>
      <w:r w:rsidRPr="0010248C">
        <w:rPr>
          <w:rFonts w:ascii="TitilliumText25L" w:hAnsi="TitilliumText25L"/>
          <w:spacing w:val="12"/>
          <w:lang w:eastAsia="en-AU"/>
        </w:rPr>
        <w:t xml:space="preserve"> </w:t>
      </w:r>
      <w:r w:rsidRPr="0010248C">
        <w:rPr>
          <w:rFonts w:ascii="TitilliumText25L" w:hAnsi="TitilliumText25L"/>
          <w:lang w:eastAsia="en-AU"/>
        </w:rPr>
        <w:t>the</w:t>
      </w:r>
      <w:r w:rsidRPr="0010248C">
        <w:rPr>
          <w:rFonts w:ascii="TitilliumText25L" w:hAnsi="TitilliumText25L"/>
          <w:spacing w:val="12"/>
          <w:lang w:eastAsia="en-AU"/>
        </w:rPr>
        <w:t xml:space="preserve"> </w:t>
      </w:r>
      <w:r w:rsidRPr="0010248C">
        <w:rPr>
          <w:rFonts w:ascii="TitilliumText25L" w:hAnsi="TitilliumText25L"/>
          <w:lang w:eastAsia="en-AU"/>
        </w:rPr>
        <w:t>lack</w:t>
      </w:r>
      <w:r w:rsidRPr="0010248C">
        <w:rPr>
          <w:rFonts w:ascii="TitilliumText25L" w:hAnsi="TitilliumText25L"/>
          <w:spacing w:val="12"/>
          <w:lang w:eastAsia="en-AU"/>
        </w:rPr>
        <w:t xml:space="preserve"> </w:t>
      </w:r>
      <w:r w:rsidRPr="0010248C">
        <w:rPr>
          <w:rFonts w:ascii="TitilliumText25L" w:hAnsi="TitilliumText25L"/>
          <w:lang w:eastAsia="en-AU"/>
        </w:rPr>
        <w:t>of</w:t>
      </w:r>
      <w:r w:rsidRPr="0010248C">
        <w:rPr>
          <w:rFonts w:ascii="TitilliumText25L" w:hAnsi="TitilliumText25L"/>
          <w:spacing w:val="14"/>
          <w:lang w:eastAsia="en-AU"/>
        </w:rPr>
        <w:t xml:space="preserve"> </w:t>
      </w:r>
      <w:r w:rsidRPr="0010248C">
        <w:rPr>
          <w:rFonts w:ascii="TitilliumText25L" w:hAnsi="TitilliumText25L"/>
          <w:lang w:eastAsia="en-AU"/>
        </w:rPr>
        <w:t>competency</w:t>
      </w:r>
      <w:r w:rsidRPr="0010248C">
        <w:rPr>
          <w:rFonts w:ascii="TitilliumText25L" w:hAnsi="TitilliumText25L"/>
          <w:spacing w:val="11"/>
          <w:lang w:eastAsia="en-AU"/>
        </w:rPr>
        <w:t xml:space="preserve"> </w:t>
      </w:r>
      <w:r w:rsidRPr="0010248C">
        <w:rPr>
          <w:rFonts w:ascii="TitilliumText25L" w:hAnsi="TitilliumText25L"/>
          <w:lang w:eastAsia="en-AU"/>
        </w:rPr>
        <w:t>a</w:t>
      </w:r>
      <w:r w:rsidRPr="0010248C">
        <w:rPr>
          <w:rFonts w:ascii="TitilliumText25L" w:hAnsi="TitilliumText25L"/>
          <w:spacing w:val="1"/>
          <w:lang w:eastAsia="en-AU"/>
        </w:rPr>
        <w:t>s</w:t>
      </w:r>
      <w:r w:rsidRPr="0010248C">
        <w:rPr>
          <w:rFonts w:ascii="TitilliumText25L" w:hAnsi="TitilliumText25L"/>
          <w:lang w:eastAsia="en-AU"/>
        </w:rPr>
        <w:t>sessments</w:t>
      </w:r>
      <w:r w:rsidRPr="0010248C">
        <w:rPr>
          <w:rFonts w:ascii="TitilliumText25L" w:hAnsi="TitilliumText25L"/>
          <w:spacing w:val="11"/>
          <w:lang w:eastAsia="en-AU"/>
        </w:rPr>
        <w:t xml:space="preserve"> </w:t>
      </w:r>
      <w:r w:rsidRPr="0010248C">
        <w:rPr>
          <w:rFonts w:ascii="TitilliumText25L" w:hAnsi="TitilliumText25L"/>
          <w:lang w:eastAsia="en-AU"/>
        </w:rPr>
        <w:t>for</w:t>
      </w:r>
      <w:r w:rsidRPr="0010248C">
        <w:rPr>
          <w:rFonts w:ascii="TitilliumText25L" w:hAnsi="TitilliumText25L"/>
          <w:spacing w:val="12"/>
          <w:lang w:eastAsia="en-AU"/>
        </w:rPr>
        <w:t xml:space="preserve"> </w:t>
      </w:r>
      <w:r w:rsidRPr="0010248C">
        <w:rPr>
          <w:rFonts w:ascii="TitilliumText25L" w:hAnsi="TitilliumText25L"/>
          <w:lang w:eastAsia="en-AU"/>
        </w:rPr>
        <w:t>autotransfusionists</w:t>
      </w:r>
      <w:r w:rsidRPr="0010248C">
        <w:rPr>
          <w:rFonts w:ascii="TitilliumText25L" w:hAnsi="TitilliumText25L"/>
          <w:spacing w:val="11"/>
          <w:lang w:eastAsia="en-AU"/>
        </w:rPr>
        <w:t xml:space="preserve"> </w:t>
      </w:r>
      <w:r w:rsidRPr="0010248C">
        <w:rPr>
          <w:rFonts w:ascii="TitilliumText25L" w:hAnsi="TitilliumText25L"/>
          <w:lang w:eastAsia="en-AU"/>
        </w:rPr>
        <w:t>in</w:t>
      </w:r>
      <w:r w:rsidRPr="0010248C">
        <w:rPr>
          <w:rFonts w:ascii="TitilliumText25L" w:hAnsi="TitilliumText25L"/>
          <w:spacing w:val="11"/>
          <w:lang w:eastAsia="en-AU"/>
        </w:rPr>
        <w:t xml:space="preserve"> </w:t>
      </w:r>
      <w:r w:rsidRPr="0010248C">
        <w:rPr>
          <w:rFonts w:ascii="TitilliumText25L" w:hAnsi="TitilliumText25L"/>
          <w:lang w:eastAsia="en-AU"/>
        </w:rPr>
        <w:t>this specialist</w:t>
      </w:r>
      <w:r w:rsidRPr="0010248C">
        <w:rPr>
          <w:rFonts w:ascii="TitilliumText25L" w:hAnsi="TitilliumText25L"/>
          <w:spacing w:val="19"/>
          <w:lang w:eastAsia="en-AU"/>
        </w:rPr>
        <w:t xml:space="preserve"> </w:t>
      </w:r>
      <w:r w:rsidRPr="0010248C">
        <w:rPr>
          <w:rFonts w:ascii="TitilliumText25L" w:hAnsi="TitilliumText25L"/>
          <w:lang w:eastAsia="en-AU"/>
        </w:rPr>
        <w:t>field,</w:t>
      </w:r>
      <w:r w:rsidRPr="0010248C">
        <w:rPr>
          <w:rFonts w:ascii="TitilliumText25L" w:hAnsi="TitilliumText25L"/>
          <w:spacing w:val="19"/>
          <w:lang w:eastAsia="en-AU"/>
        </w:rPr>
        <w:t xml:space="preserve"> </w:t>
      </w:r>
      <w:r w:rsidRPr="0010248C">
        <w:rPr>
          <w:rFonts w:ascii="TitilliumText25L" w:hAnsi="TitilliumText25L"/>
          <w:lang w:eastAsia="en-AU"/>
        </w:rPr>
        <w:t>this</w:t>
      </w:r>
      <w:r w:rsidRPr="0010248C">
        <w:rPr>
          <w:rFonts w:ascii="TitilliumText25L" w:hAnsi="TitilliumText25L"/>
          <w:spacing w:val="19"/>
          <w:lang w:eastAsia="en-AU"/>
        </w:rPr>
        <w:t xml:space="preserve"> </w:t>
      </w:r>
      <w:r w:rsidRPr="0010248C">
        <w:rPr>
          <w:rFonts w:ascii="TitilliumText25L" w:hAnsi="TitilliumText25L"/>
          <w:lang w:eastAsia="en-AU"/>
        </w:rPr>
        <w:t>workbook</w:t>
      </w:r>
      <w:r w:rsidRPr="0010248C">
        <w:rPr>
          <w:rFonts w:ascii="TitilliumText25L" w:hAnsi="TitilliumText25L"/>
          <w:spacing w:val="19"/>
          <w:lang w:eastAsia="en-AU"/>
        </w:rPr>
        <w:t xml:space="preserve"> </w:t>
      </w:r>
      <w:r w:rsidRPr="0010248C">
        <w:rPr>
          <w:rFonts w:ascii="TitilliumText25L" w:hAnsi="TitilliumText25L"/>
          <w:lang w:eastAsia="en-AU"/>
        </w:rPr>
        <w:t>has</w:t>
      </w:r>
      <w:r w:rsidRPr="0010248C">
        <w:rPr>
          <w:rFonts w:ascii="TitilliumText25L" w:hAnsi="TitilliumText25L"/>
          <w:spacing w:val="19"/>
          <w:lang w:eastAsia="en-AU"/>
        </w:rPr>
        <w:t xml:space="preserve"> </w:t>
      </w:r>
      <w:r w:rsidRPr="0010248C">
        <w:rPr>
          <w:rFonts w:ascii="TitilliumText25L" w:hAnsi="TitilliumText25L"/>
          <w:lang w:eastAsia="en-AU"/>
        </w:rPr>
        <w:t>been</w:t>
      </w:r>
      <w:r w:rsidRPr="0010248C">
        <w:rPr>
          <w:rFonts w:ascii="TitilliumText25L" w:hAnsi="TitilliumText25L"/>
          <w:spacing w:val="19"/>
          <w:lang w:eastAsia="en-AU"/>
        </w:rPr>
        <w:t xml:space="preserve"> </w:t>
      </w:r>
      <w:r w:rsidRPr="0010248C">
        <w:rPr>
          <w:rFonts w:ascii="TitilliumText25L" w:hAnsi="TitilliumText25L"/>
          <w:lang w:eastAsia="en-AU"/>
        </w:rPr>
        <w:t>de</w:t>
      </w:r>
      <w:r w:rsidRPr="0010248C">
        <w:rPr>
          <w:rFonts w:ascii="TitilliumText25L" w:hAnsi="TitilliumText25L"/>
          <w:spacing w:val="1"/>
          <w:lang w:eastAsia="en-AU"/>
        </w:rPr>
        <w:t>v</w:t>
      </w:r>
      <w:r w:rsidRPr="0010248C">
        <w:rPr>
          <w:rFonts w:ascii="TitilliumText25L" w:hAnsi="TitilliumText25L"/>
          <w:lang w:eastAsia="en-AU"/>
        </w:rPr>
        <w:t>elop</w:t>
      </w:r>
      <w:r w:rsidRPr="0010248C">
        <w:rPr>
          <w:rFonts w:ascii="TitilliumText25L" w:hAnsi="TitilliumText25L"/>
          <w:spacing w:val="1"/>
          <w:lang w:eastAsia="en-AU"/>
        </w:rPr>
        <w:t>e</w:t>
      </w:r>
      <w:r w:rsidRPr="0010248C">
        <w:rPr>
          <w:rFonts w:ascii="TitilliumText25L" w:hAnsi="TitilliumText25L"/>
          <w:lang w:eastAsia="en-AU"/>
        </w:rPr>
        <w:t>d</w:t>
      </w:r>
      <w:r w:rsidRPr="0010248C">
        <w:rPr>
          <w:rFonts w:ascii="TitilliumText25L" w:hAnsi="TitilliumText25L"/>
          <w:spacing w:val="19"/>
          <w:lang w:eastAsia="en-AU"/>
        </w:rPr>
        <w:t xml:space="preserve"> </w:t>
      </w:r>
      <w:r w:rsidRPr="0010248C">
        <w:rPr>
          <w:rFonts w:ascii="TitilliumText25L" w:hAnsi="TitilliumText25L"/>
          <w:lang w:eastAsia="en-AU"/>
        </w:rPr>
        <w:t>in</w:t>
      </w:r>
      <w:r w:rsidRPr="0010248C">
        <w:rPr>
          <w:rFonts w:ascii="TitilliumText25L" w:hAnsi="TitilliumText25L"/>
          <w:spacing w:val="19"/>
          <w:lang w:eastAsia="en-AU"/>
        </w:rPr>
        <w:t xml:space="preserve"> </w:t>
      </w:r>
      <w:r w:rsidRPr="0010248C">
        <w:rPr>
          <w:rFonts w:ascii="TitilliumText25L" w:hAnsi="TitilliumText25L"/>
          <w:spacing w:val="1"/>
          <w:lang w:eastAsia="en-AU"/>
        </w:rPr>
        <w:t>c</w:t>
      </w:r>
      <w:r w:rsidRPr="0010248C">
        <w:rPr>
          <w:rFonts w:ascii="TitilliumText25L" w:hAnsi="TitilliumText25L"/>
          <w:lang w:eastAsia="en-AU"/>
        </w:rPr>
        <w:t>onsultation</w:t>
      </w:r>
      <w:r w:rsidRPr="0010248C">
        <w:rPr>
          <w:rFonts w:ascii="TitilliumText25L" w:hAnsi="TitilliumText25L"/>
          <w:spacing w:val="18"/>
          <w:lang w:eastAsia="en-AU"/>
        </w:rPr>
        <w:t xml:space="preserve"> </w:t>
      </w:r>
      <w:r w:rsidRPr="0010248C">
        <w:rPr>
          <w:rFonts w:ascii="TitilliumText25L" w:hAnsi="TitilliumText25L"/>
          <w:lang w:eastAsia="en-AU"/>
        </w:rPr>
        <w:t>with</w:t>
      </w:r>
      <w:r w:rsidRPr="0010248C">
        <w:rPr>
          <w:rFonts w:ascii="TitilliumText25L" w:hAnsi="TitilliumText25L"/>
          <w:spacing w:val="19"/>
          <w:lang w:eastAsia="en-AU"/>
        </w:rPr>
        <w:t xml:space="preserve"> </w:t>
      </w:r>
      <w:r w:rsidRPr="0010248C">
        <w:rPr>
          <w:rFonts w:ascii="TitilliumText25L" w:hAnsi="TitilliumText25L"/>
          <w:lang w:eastAsia="en-AU"/>
        </w:rPr>
        <w:t>cell</w:t>
      </w:r>
      <w:r w:rsidRPr="0010248C">
        <w:rPr>
          <w:rFonts w:ascii="TitilliumText25L" w:hAnsi="TitilliumText25L"/>
          <w:spacing w:val="19"/>
          <w:lang w:eastAsia="en-AU"/>
        </w:rPr>
        <w:t xml:space="preserve"> </w:t>
      </w:r>
      <w:r w:rsidRPr="0010248C">
        <w:rPr>
          <w:rFonts w:ascii="TitilliumText25L" w:hAnsi="TitilliumText25L"/>
          <w:spacing w:val="1"/>
          <w:lang w:eastAsia="en-AU"/>
        </w:rPr>
        <w:t>s</w:t>
      </w:r>
      <w:r w:rsidRPr="0010248C">
        <w:rPr>
          <w:rFonts w:ascii="TitilliumText25L" w:hAnsi="TitilliumText25L"/>
          <w:lang w:eastAsia="en-AU"/>
        </w:rPr>
        <w:t>alvage</w:t>
      </w:r>
      <w:r w:rsidRPr="0010248C">
        <w:rPr>
          <w:rFonts w:ascii="TitilliumText25L" w:hAnsi="TitilliumText25L"/>
          <w:spacing w:val="19"/>
          <w:lang w:eastAsia="en-AU"/>
        </w:rPr>
        <w:t xml:space="preserve"> </w:t>
      </w:r>
      <w:r w:rsidRPr="0010248C">
        <w:rPr>
          <w:rFonts w:ascii="TitilliumText25L" w:hAnsi="TitilliumText25L"/>
          <w:lang w:eastAsia="en-AU"/>
        </w:rPr>
        <w:t>“champions” and</w:t>
      </w:r>
      <w:r w:rsidRPr="0010248C">
        <w:rPr>
          <w:rFonts w:ascii="TitilliumText25L" w:hAnsi="TitilliumText25L"/>
          <w:spacing w:val="18"/>
          <w:lang w:eastAsia="en-AU"/>
        </w:rPr>
        <w:t xml:space="preserve"> </w:t>
      </w:r>
      <w:r w:rsidRPr="0010248C">
        <w:rPr>
          <w:rFonts w:ascii="TitilliumText25L" w:hAnsi="TitilliumText25L"/>
          <w:lang w:eastAsia="en-AU"/>
        </w:rPr>
        <w:t>other</w:t>
      </w:r>
      <w:r w:rsidRPr="0010248C">
        <w:rPr>
          <w:rFonts w:ascii="TitilliumText25L" w:hAnsi="TitilliumText25L"/>
          <w:spacing w:val="18"/>
          <w:lang w:eastAsia="en-AU"/>
        </w:rPr>
        <w:t xml:space="preserve"> </w:t>
      </w:r>
      <w:r w:rsidRPr="0010248C">
        <w:rPr>
          <w:rFonts w:ascii="TitilliumText25L" w:hAnsi="TitilliumText25L"/>
          <w:lang w:eastAsia="en-AU"/>
        </w:rPr>
        <w:t>national</w:t>
      </w:r>
      <w:r w:rsidRPr="0010248C">
        <w:rPr>
          <w:rFonts w:ascii="TitilliumText25L" w:hAnsi="TitilliumText25L"/>
          <w:spacing w:val="18"/>
          <w:lang w:eastAsia="en-AU"/>
        </w:rPr>
        <w:t xml:space="preserve"> </w:t>
      </w:r>
      <w:r w:rsidRPr="0010248C">
        <w:rPr>
          <w:rFonts w:ascii="TitilliumText25L" w:hAnsi="TitilliumText25L"/>
          <w:lang w:eastAsia="en-AU"/>
        </w:rPr>
        <w:t>g</w:t>
      </w:r>
      <w:r w:rsidRPr="0010248C">
        <w:rPr>
          <w:rFonts w:ascii="TitilliumText25L" w:hAnsi="TitilliumText25L"/>
          <w:spacing w:val="2"/>
          <w:lang w:eastAsia="en-AU"/>
        </w:rPr>
        <w:t>r</w:t>
      </w:r>
      <w:r w:rsidRPr="0010248C">
        <w:rPr>
          <w:rFonts w:ascii="TitilliumText25L" w:hAnsi="TitilliumText25L"/>
          <w:lang w:eastAsia="en-AU"/>
        </w:rPr>
        <w:t>oups</w:t>
      </w:r>
      <w:r w:rsidRPr="0010248C">
        <w:rPr>
          <w:rFonts w:ascii="TitilliumText25L" w:hAnsi="TitilliumText25L"/>
          <w:spacing w:val="18"/>
          <w:lang w:eastAsia="en-AU"/>
        </w:rPr>
        <w:t xml:space="preserve"> </w:t>
      </w:r>
      <w:r w:rsidRPr="0010248C">
        <w:rPr>
          <w:rFonts w:ascii="TitilliumText25L" w:hAnsi="TitilliumText25L"/>
          <w:lang w:eastAsia="en-AU"/>
        </w:rPr>
        <w:t>with</w:t>
      </w:r>
      <w:r w:rsidRPr="0010248C">
        <w:rPr>
          <w:rFonts w:ascii="TitilliumText25L" w:hAnsi="TitilliumText25L"/>
          <w:spacing w:val="18"/>
          <w:lang w:eastAsia="en-AU"/>
        </w:rPr>
        <w:t xml:space="preserve"> patient blood management, </w:t>
      </w:r>
      <w:r w:rsidRPr="0010248C">
        <w:rPr>
          <w:rFonts w:ascii="TitilliumText25L" w:hAnsi="TitilliumText25L"/>
          <w:lang w:eastAsia="en-AU"/>
        </w:rPr>
        <w:t>blood</w:t>
      </w:r>
      <w:r w:rsidRPr="0010248C">
        <w:rPr>
          <w:rFonts w:ascii="TitilliumText25L" w:hAnsi="TitilliumText25L"/>
          <w:spacing w:val="20"/>
          <w:lang w:eastAsia="en-AU"/>
        </w:rPr>
        <w:t xml:space="preserve"> </w:t>
      </w:r>
      <w:r w:rsidRPr="0010248C">
        <w:rPr>
          <w:rFonts w:ascii="TitilliumText25L" w:hAnsi="TitilliumText25L"/>
          <w:lang w:eastAsia="en-AU"/>
        </w:rPr>
        <w:t>safety</w:t>
      </w:r>
      <w:r w:rsidRPr="0010248C">
        <w:rPr>
          <w:rFonts w:ascii="TitilliumText25L" w:hAnsi="TitilliumText25L"/>
          <w:spacing w:val="18"/>
          <w:lang w:eastAsia="en-AU"/>
        </w:rPr>
        <w:t xml:space="preserve"> </w:t>
      </w:r>
      <w:r w:rsidRPr="0010248C">
        <w:rPr>
          <w:rFonts w:ascii="TitilliumText25L" w:hAnsi="TitilliumText25L"/>
          <w:lang w:eastAsia="en-AU"/>
        </w:rPr>
        <w:t>and</w:t>
      </w:r>
      <w:r w:rsidRPr="0010248C">
        <w:rPr>
          <w:rFonts w:ascii="TitilliumText25L" w:hAnsi="TitilliumText25L"/>
          <w:spacing w:val="17"/>
          <w:lang w:eastAsia="en-AU"/>
        </w:rPr>
        <w:t xml:space="preserve"> </w:t>
      </w:r>
      <w:r w:rsidRPr="0010248C">
        <w:rPr>
          <w:rFonts w:ascii="TitilliumText25L" w:hAnsi="TitilliumText25L"/>
          <w:lang w:eastAsia="en-AU"/>
        </w:rPr>
        <w:t>con</w:t>
      </w:r>
      <w:r w:rsidRPr="0010248C">
        <w:rPr>
          <w:rFonts w:ascii="TitilliumText25L" w:hAnsi="TitilliumText25L"/>
          <w:spacing w:val="1"/>
          <w:lang w:eastAsia="en-AU"/>
        </w:rPr>
        <w:t>s</w:t>
      </w:r>
      <w:r w:rsidRPr="0010248C">
        <w:rPr>
          <w:rFonts w:ascii="TitilliumText25L" w:hAnsi="TitilliumText25L"/>
          <w:lang w:eastAsia="en-AU"/>
        </w:rPr>
        <w:t>ervation</w:t>
      </w:r>
      <w:r w:rsidRPr="0010248C">
        <w:rPr>
          <w:rFonts w:ascii="TitilliumText25L" w:hAnsi="TitilliumText25L"/>
          <w:spacing w:val="17"/>
          <w:lang w:eastAsia="en-AU"/>
        </w:rPr>
        <w:t xml:space="preserve"> </w:t>
      </w:r>
      <w:r w:rsidRPr="0010248C">
        <w:rPr>
          <w:rFonts w:ascii="TitilliumText25L" w:hAnsi="TitilliumText25L"/>
          <w:lang w:eastAsia="en-AU"/>
        </w:rPr>
        <w:t>as</w:t>
      </w:r>
      <w:r w:rsidRPr="0010248C">
        <w:rPr>
          <w:rFonts w:ascii="TitilliumText25L" w:hAnsi="TitilliumText25L"/>
          <w:spacing w:val="19"/>
          <w:lang w:eastAsia="en-AU"/>
        </w:rPr>
        <w:t xml:space="preserve"> </w:t>
      </w:r>
      <w:r w:rsidRPr="0010248C">
        <w:rPr>
          <w:rFonts w:ascii="TitilliumText25L" w:hAnsi="TitilliumText25L"/>
          <w:lang w:eastAsia="en-AU"/>
        </w:rPr>
        <w:t>an</w:t>
      </w:r>
      <w:r w:rsidRPr="0010248C">
        <w:rPr>
          <w:rFonts w:ascii="TitilliumText25L" w:hAnsi="TitilliumText25L"/>
          <w:spacing w:val="17"/>
          <w:lang w:eastAsia="en-AU"/>
        </w:rPr>
        <w:t xml:space="preserve"> </w:t>
      </w:r>
      <w:r w:rsidRPr="0010248C">
        <w:rPr>
          <w:rFonts w:ascii="TitilliumText25L" w:hAnsi="TitilliumText25L"/>
          <w:lang w:eastAsia="en-AU"/>
        </w:rPr>
        <w:t>essential</w:t>
      </w:r>
      <w:r w:rsidRPr="0010248C">
        <w:rPr>
          <w:rFonts w:ascii="TitilliumText25L" w:hAnsi="TitilliumText25L"/>
          <w:spacing w:val="17"/>
          <w:lang w:eastAsia="en-AU"/>
        </w:rPr>
        <w:t xml:space="preserve"> </w:t>
      </w:r>
      <w:r w:rsidRPr="0010248C">
        <w:rPr>
          <w:rFonts w:ascii="TitilliumText25L" w:hAnsi="TitilliumText25L"/>
          <w:lang w:eastAsia="en-AU"/>
        </w:rPr>
        <w:t>part</w:t>
      </w:r>
      <w:r w:rsidRPr="0010248C">
        <w:rPr>
          <w:rFonts w:ascii="TitilliumText25L" w:hAnsi="TitilliumText25L"/>
          <w:spacing w:val="18"/>
          <w:lang w:eastAsia="en-AU"/>
        </w:rPr>
        <w:t xml:space="preserve"> </w:t>
      </w:r>
      <w:r w:rsidRPr="0010248C">
        <w:rPr>
          <w:rFonts w:ascii="TitilliumText25L" w:hAnsi="TitilliumText25L"/>
          <w:lang w:eastAsia="en-AU"/>
        </w:rPr>
        <w:t>of</w:t>
      </w:r>
      <w:r w:rsidRPr="0010248C">
        <w:rPr>
          <w:rFonts w:ascii="TitilliumText25L" w:hAnsi="TitilliumText25L"/>
          <w:spacing w:val="18"/>
          <w:lang w:eastAsia="en-AU"/>
        </w:rPr>
        <w:t xml:space="preserve"> </w:t>
      </w:r>
      <w:r w:rsidRPr="0010248C">
        <w:rPr>
          <w:rFonts w:ascii="TitilliumText25L" w:hAnsi="TitilliumText25L"/>
          <w:lang w:eastAsia="en-AU"/>
        </w:rPr>
        <w:t>their</w:t>
      </w:r>
      <w:r w:rsidRPr="0010248C">
        <w:rPr>
          <w:rFonts w:ascii="TitilliumText25L" w:hAnsi="TitilliumText25L"/>
          <w:spacing w:val="17"/>
          <w:lang w:eastAsia="en-AU"/>
        </w:rPr>
        <w:t xml:space="preserve"> </w:t>
      </w:r>
      <w:r w:rsidRPr="0010248C">
        <w:rPr>
          <w:rFonts w:ascii="TitilliumText25L" w:hAnsi="TitilliumText25L"/>
          <w:lang w:eastAsia="en-AU"/>
        </w:rPr>
        <w:t xml:space="preserve">remit. </w:t>
      </w:r>
    </w:p>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t>The</w:t>
      </w:r>
      <w:r w:rsidRPr="0010248C">
        <w:rPr>
          <w:rFonts w:ascii="TitilliumText25L" w:hAnsi="TitilliumText25L"/>
          <w:spacing w:val="29"/>
          <w:lang w:eastAsia="en-AU"/>
        </w:rPr>
        <w:t xml:space="preserve"> </w:t>
      </w:r>
      <w:r w:rsidRPr="0010248C">
        <w:rPr>
          <w:rFonts w:ascii="TitilliumText25L" w:hAnsi="TitilliumText25L"/>
          <w:lang w:eastAsia="en-AU"/>
        </w:rPr>
        <w:t>competencies</w:t>
      </w:r>
      <w:r w:rsidRPr="0010248C">
        <w:rPr>
          <w:rFonts w:ascii="TitilliumText25L" w:hAnsi="TitilliumText25L"/>
          <w:spacing w:val="40"/>
          <w:lang w:eastAsia="en-AU"/>
        </w:rPr>
        <w:t xml:space="preserve"> </w:t>
      </w:r>
      <w:r w:rsidRPr="0010248C">
        <w:rPr>
          <w:rFonts w:ascii="TitilliumText25L" w:hAnsi="TitilliumText25L"/>
          <w:lang w:eastAsia="en-AU"/>
        </w:rPr>
        <w:t>have</w:t>
      </w:r>
      <w:r w:rsidRPr="0010248C">
        <w:rPr>
          <w:rFonts w:ascii="TitilliumText25L" w:hAnsi="TitilliumText25L"/>
          <w:spacing w:val="40"/>
          <w:lang w:eastAsia="en-AU"/>
        </w:rPr>
        <w:t xml:space="preserve"> </w:t>
      </w:r>
      <w:r w:rsidRPr="0010248C">
        <w:rPr>
          <w:rFonts w:ascii="TitilliumText25L" w:hAnsi="TitilliumText25L"/>
          <w:lang w:eastAsia="en-AU"/>
        </w:rPr>
        <w:t>been</w:t>
      </w:r>
      <w:r w:rsidRPr="0010248C">
        <w:rPr>
          <w:rFonts w:ascii="TitilliumText25L" w:hAnsi="TitilliumText25L"/>
          <w:spacing w:val="40"/>
          <w:lang w:eastAsia="en-AU"/>
        </w:rPr>
        <w:t xml:space="preserve"> </w:t>
      </w:r>
      <w:r w:rsidRPr="0010248C">
        <w:rPr>
          <w:rFonts w:ascii="TitilliumText25L" w:hAnsi="TitilliumText25L"/>
          <w:lang w:eastAsia="en-AU"/>
        </w:rPr>
        <w:t>split</w:t>
      </w:r>
      <w:r w:rsidRPr="0010248C">
        <w:rPr>
          <w:rFonts w:ascii="TitilliumText25L" w:hAnsi="TitilliumText25L"/>
          <w:spacing w:val="40"/>
          <w:lang w:eastAsia="en-AU"/>
        </w:rPr>
        <w:t xml:space="preserve"> </w:t>
      </w:r>
      <w:r w:rsidRPr="0010248C">
        <w:rPr>
          <w:rFonts w:ascii="TitilliumText25L" w:hAnsi="TitilliumText25L"/>
          <w:lang w:eastAsia="en-AU"/>
        </w:rPr>
        <w:t>into</w:t>
      </w:r>
      <w:r w:rsidRPr="0010248C">
        <w:rPr>
          <w:rFonts w:ascii="TitilliumText25L" w:hAnsi="TitilliumText25L"/>
          <w:spacing w:val="40"/>
          <w:lang w:eastAsia="en-AU"/>
        </w:rPr>
        <w:t xml:space="preserve"> </w:t>
      </w:r>
      <w:r w:rsidRPr="0010248C">
        <w:rPr>
          <w:rFonts w:ascii="TitilliumText25L" w:hAnsi="TitilliumText25L"/>
          <w:lang w:eastAsia="en-AU"/>
        </w:rPr>
        <w:t>5</w:t>
      </w:r>
      <w:r w:rsidRPr="0010248C">
        <w:rPr>
          <w:rFonts w:ascii="TitilliumText25L" w:hAnsi="TitilliumText25L"/>
          <w:spacing w:val="40"/>
          <w:lang w:eastAsia="en-AU"/>
        </w:rPr>
        <w:t xml:space="preserve"> </w:t>
      </w:r>
      <w:r w:rsidRPr="0010248C">
        <w:rPr>
          <w:rFonts w:ascii="TitilliumText25L" w:hAnsi="TitilliumText25L"/>
          <w:lang w:eastAsia="en-AU"/>
        </w:rPr>
        <w:t>sections</w:t>
      </w:r>
      <w:r w:rsidRPr="0010248C">
        <w:rPr>
          <w:rFonts w:ascii="TitilliumText25L" w:hAnsi="TitilliumText25L"/>
          <w:spacing w:val="40"/>
          <w:lang w:eastAsia="en-AU"/>
        </w:rPr>
        <w:t xml:space="preserve"> </w:t>
      </w:r>
      <w:r w:rsidRPr="0010248C">
        <w:rPr>
          <w:rFonts w:ascii="TitilliumText25L" w:hAnsi="TitilliumText25L"/>
          <w:lang w:eastAsia="en-AU"/>
        </w:rPr>
        <w:t>to</w:t>
      </w:r>
      <w:r w:rsidRPr="0010248C">
        <w:rPr>
          <w:rFonts w:ascii="TitilliumText25L" w:hAnsi="TitilliumText25L"/>
          <w:spacing w:val="38"/>
          <w:lang w:eastAsia="en-AU"/>
        </w:rPr>
        <w:t xml:space="preserve"> </w:t>
      </w:r>
      <w:r w:rsidRPr="0010248C">
        <w:rPr>
          <w:rFonts w:ascii="TitilliumText25L" w:hAnsi="TitilliumText25L"/>
          <w:lang w:eastAsia="en-AU"/>
        </w:rPr>
        <w:t>allow</w:t>
      </w:r>
      <w:r w:rsidRPr="0010248C">
        <w:rPr>
          <w:rFonts w:ascii="TitilliumText25L" w:hAnsi="TitilliumText25L"/>
          <w:spacing w:val="39"/>
          <w:lang w:eastAsia="en-AU"/>
        </w:rPr>
        <w:t xml:space="preserve"> </w:t>
      </w:r>
      <w:r w:rsidRPr="0010248C">
        <w:rPr>
          <w:rFonts w:ascii="TitilliumText25L" w:hAnsi="TitilliumText25L"/>
          <w:lang w:eastAsia="en-AU"/>
        </w:rPr>
        <w:t>a</w:t>
      </w:r>
      <w:r w:rsidRPr="0010248C">
        <w:rPr>
          <w:rFonts w:ascii="TitilliumText25L" w:hAnsi="TitilliumText25L"/>
          <w:spacing w:val="1"/>
          <w:lang w:eastAsia="en-AU"/>
        </w:rPr>
        <w:t>s</w:t>
      </w:r>
      <w:r w:rsidRPr="0010248C">
        <w:rPr>
          <w:rFonts w:ascii="TitilliumText25L" w:hAnsi="TitilliumText25L"/>
          <w:lang w:eastAsia="en-AU"/>
        </w:rPr>
        <w:t>sessment</w:t>
      </w:r>
      <w:r w:rsidRPr="0010248C">
        <w:rPr>
          <w:rFonts w:ascii="TitilliumText25L" w:hAnsi="TitilliumText25L"/>
          <w:spacing w:val="39"/>
          <w:lang w:eastAsia="en-AU"/>
        </w:rPr>
        <w:t xml:space="preserve"> </w:t>
      </w:r>
      <w:r w:rsidRPr="0010248C">
        <w:rPr>
          <w:rFonts w:ascii="TitilliumText25L" w:hAnsi="TitilliumText25L"/>
          <w:lang w:eastAsia="en-AU"/>
        </w:rPr>
        <w:t>to</w:t>
      </w:r>
      <w:r w:rsidRPr="0010248C">
        <w:rPr>
          <w:rFonts w:ascii="TitilliumText25L" w:hAnsi="TitilliumText25L"/>
          <w:spacing w:val="39"/>
          <w:lang w:eastAsia="en-AU"/>
        </w:rPr>
        <w:t xml:space="preserve"> </w:t>
      </w:r>
      <w:r w:rsidRPr="0010248C">
        <w:rPr>
          <w:rFonts w:ascii="TitilliumText25L" w:hAnsi="TitilliumText25L"/>
          <w:lang w:eastAsia="en-AU"/>
        </w:rPr>
        <w:t>be</w:t>
      </w:r>
      <w:r w:rsidRPr="0010248C">
        <w:rPr>
          <w:rFonts w:ascii="TitilliumText25L" w:hAnsi="TitilliumText25L"/>
          <w:spacing w:val="39"/>
          <w:lang w:eastAsia="en-AU"/>
        </w:rPr>
        <w:t xml:space="preserve"> </w:t>
      </w:r>
      <w:r w:rsidRPr="0010248C">
        <w:rPr>
          <w:rFonts w:ascii="TitilliumText25L" w:hAnsi="TitilliumText25L"/>
          <w:lang w:eastAsia="en-AU"/>
        </w:rPr>
        <w:t>tailored</w:t>
      </w:r>
      <w:r w:rsidRPr="0010248C">
        <w:rPr>
          <w:rFonts w:ascii="TitilliumText25L" w:hAnsi="TitilliumText25L"/>
          <w:spacing w:val="39"/>
          <w:lang w:eastAsia="en-AU"/>
        </w:rPr>
        <w:t xml:space="preserve"> </w:t>
      </w:r>
      <w:r w:rsidRPr="0010248C">
        <w:rPr>
          <w:rFonts w:ascii="TitilliumText25L" w:hAnsi="TitilliumText25L"/>
          <w:lang w:eastAsia="en-AU"/>
        </w:rPr>
        <w:t>to</w:t>
      </w:r>
      <w:r w:rsidRPr="0010248C">
        <w:rPr>
          <w:rFonts w:ascii="TitilliumText25L" w:hAnsi="TitilliumText25L"/>
          <w:spacing w:val="39"/>
          <w:lang w:eastAsia="en-AU"/>
        </w:rPr>
        <w:t xml:space="preserve"> </w:t>
      </w:r>
      <w:r w:rsidRPr="0010248C">
        <w:rPr>
          <w:rFonts w:ascii="TitilliumText25L" w:hAnsi="TitilliumText25L"/>
          <w:lang w:eastAsia="en-AU"/>
        </w:rPr>
        <w:t>the responsibilities of the individual learner.</w:t>
      </w:r>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Each</w:t>
      </w:r>
      <w:r w:rsidRPr="0010248C">
        <w:rPr>
          <w:rFonts w:ascii="TitilliumText25L" w:hAnsi="TitilliumText25L"/>
          <w:spacing w:val="38"/>
          <w:lang w:eastAsia="en-AU"/>
        </w:rPr>
        <w:t xml:space="preserve"> </w:t>
      </w:r>
      <w:r w:rsidRPr="0010248C">
        <w:rPr>
          <w:rFonts w:ascii="TitilliumText25L" w:hAnsi="TitilliumText25L"/>
          <w:lang w:eastAsia="en-AU"/>
        </w:rPr>
        <w:t>section</w:t>
      </w:r>
      <w:r w:rsidRPr="0010248C">
        <w:rPr>
          <w:rFonts w:ascii="TitilliumText25L" w:hAnsi="TitilliumText25L"/>
          <w:spacing w:val="49"/>
          <w:lang w:eastAsia="en-AU"/>
        </w:rPr>
        <w:t xml:space="preserve"> </w:t>
      </w:r>
      <w:r w:rsidRPr="0010248C">
        <w:rPr>
          <w:rFonts w:ascii="TitilliumText25L" w:hAnsi="TitilliumText25L"/>
          <w:lang w:eastAsia="en-AU"/>
        </w:rPr>
        <w:t>is</w:t>
      </w:r>
      <w:r w:rsidRPr="0010248C">
        <w:rPr>
          <w:rFonts w:ascii="TitilliumText25L" w:hAnsi="TitilliumText25L"/>
          <w:spacing w:val="49"/>
          <w:lang w:eastAsia="en-AU"/>
        </w:rPr>
        <w:t xml:space="preserve"> </w:t>
      </w:r>
      <w:r w:rsidRPr="0010248C">
        <w:rPr>
          <w:rFonts w:ascii="TitilliumText25L" w:hAnsi="TitilliumText25L"/>
          <w:lang w:eastAsia="en-AU"/>
        </w:rPr>
        <w:t>then</w:t>
      </w:r>
      <w:r w:rsidRPr="0010248C">
        <w:rPr>
          <w:rFonts w:ascii="TitilliumText25L" w:hAnsi="TitilliumText25L"/>
          <w:spacing w:val="49"/>
          <w:lang w:eastAsia="en-AU"/>
        </w:rPr>
        <w:t xml:space="preserve"> </w:t>
      </w:r>
      <w:r w:rsidRPr="0010248C">
        <w:rPr>
          <w:rFonts w:ascii="TitilliumText25L" w:hAnsi="TitilliumText25L"/>
          <w:lang w:eastAsia="en-AU"/>
        </w:rPr>
        <w:t>further</w:t>
      </w:r>
      <w:r w:rsidRPr="0010248C">
        <w:rPr>
          <w:rFonts w:ascii="TitilliumText25L" w:hAnsi="TitilliumText25L"/>
          <w:spacing w:val="49"/>
          <w:lang w:eastAsia="en-AU"/>
        </w:rPr>
        <w:t xml:space="preserve"> </w:t>
      </w:r>
      <w:r w:rsidRPr="0010248C">
        <w:rPr>
          <w:rFonts w:ascii="TitilliumText25L" w:hAnsi="TitilliumText25L"/>
          <w:lang w:eastAsia="en-AU"/>
        </w:rPr>
        <w:t>d</w:t>
      </w:r>
      <w:r w:rsidRPr="0010248C">
        <w:rPr>
          <w:rFonts w:ascii="TitilliumText25L" w:hAnsi="TitilliumText25L"/>
          <w:spacing w:val="-2"/>
          <w:lang w:eastAsia="en-AU"/>
        </w:rPr>
        <w:t>i</w:t>
      </w:r>
      <w:r w:rsidRPr="0010248C">
        <w:rPr>
          <w:rFonts w:ascii="TitilliumText25L" w:hAnsi="TitilliumText25L"/>
          <w:lang w:eastAsia="en-AU"/>
        </w:rPr>
        <w:t>vided</w:t>
      </w:r>
      <w:r w:rsidRPr="0010248C">
        <w:rPr>
          <w:rFonts w:ascii="TitilliumText25L" w:hAnsi="TitilliumText25L"/>
          <w:spacing w:val="49"/>
          <w:lang w:eastAsia="en-AU"/>
        </w:rPr>
        <w:t xml:space="preserve"> </w:t>
      </w:r>
      <w:r w:rsidRPr="0010248C">
        <w:rPr>
          <w:rFonts w:ascii="TitilliumText25L" w:hAnsi="TitilliumText25L"/>
          <w:lang w:eastAsia="en-AU"/>
        </w:rPr>
        <w:t>into</w:t>
      </w:r>
      <w:r w:rsidRPr="0010248C">
        <w:rPr>
          <w:rFonts w:ascii="TitilliumText25L" w:hAnsi="TitilliumText25L"/>
          <w:spacing w:val="49"/>
          <w:lang w:eastAsia="en-AU"/>
        </w:rPr>
        <w:t xml:space="preserve"> </w:t>
      </w:r>
      <w:r w:rsidRPr="0010248C">
        <w:rPr>
          <w:rFonts w:ascii="TitilliumText25L" w:hAnsi="TitilliumText25L"/>
          <w:lang w:eastAsia="en-AU"/>
        </w:rPr>
        <w:t>“Kno</w:t>
      </w:r>
      <w:r w:rsidRPr="0010248C">
        <w:rPr>
          <w:rFonts w:ascii="TitilliumText25L" w:hAnsi="TitilliumText25L"/>
          <w:spacing w:val="1"/>
          <w:lang w:eastAsia="en-AU"/>
        </w:rPr>
        <w:t>w</w:t>
      </w:r>
      <w:r w:rsidRPr="0010248C">
        <w:rPr>
          <w:rFonts w:ascii="TitilliumText25L" w:hAnsi="TitilliumText25L"/>
          <w:lang w:eastAsia="en-AU"/>
        </w:rPr>
        <w:t>ledge</w:t>
      </w:r>
      <w:r w:rsidRPr="0010248C">
        <w:rPr>
          <w:rFonts w:ascii="TitilliumText25L" w:hAnsi="TitilliumText25L"/>
          <w:spacing w:val="49"/>
          <w:lang w:eastAsia="en-AU"/>
        </w:rPr>
        <w:t xml:space="preserve"> </w:t>
      </w:r>
      <w:r w:rsidRPr="0010248C">
        <w:rPr>
          <w:rFonts w:ascii="TitilliumText25L" w:hAnsi="TitilliumText25L"/>
          <w:lang w:eastAsia="en-AU"/>
        </w:rPr>
        <w:t>and</w:t>
      </w:r>
      <w:r w:rsidRPr="0010248C">
        <w:rPr>
          <w:rFonts w:ascii="TitilliumText25L" w:hAnsi="TitilliumText25L"/>
          <w:spacing w:val="49"/>
          <w:lang w:eastAsia="en-AU"/>
        </w:rPr>
        <w:t xml:space="preserve"> </w:t>
      </w:r>
      <w:r w:rsidRPr="0010248C">
        <w:rPr>
          <w:rFonts w:ascii="TitilliumText25L" w:hAnsi="TitilliumText25L"/>
          <w:lang w:eastAsia="en-AU"/>
        </w:rPr>
        <w:t>Understandi</w:t>
      </w:r>
      <w:r w:rsidRPr="0010248C">
        <w:rPr>
          <w:rFonts w:ascii="TitilliumText25L" w:hAnsi="TitilliumText25L"/>
          <w:spacing w:val="1"/>
          <w:lang w:eastAsia="en-AU"/>
        </w:rPr>
        <w:t>n</w:t>
      </w:r>
      <w:r w:rsidRPr="0010248C">
        <w:rPr>
          <w:rFonts w:ascii="TitilliumText25L" w:hAnsi="TitilliumText25L"/>
          <w:lang w:eastAsia="en-AU"/>
        </w:rPr>
        <w:t>g”</w:t>
      </w:r>
      <w:r w:rsidRPr="0010248C">
        <w:rPr>
          <w:rFonts w:ascii="TitilliumText25L" w:hAnsi="TitilliumText25L"/>
          <w:spacing w:val="49"/>
          <w:lang w:eastAsia="en-AU"/>
        </w:rPr>
        <w:t xml:space="preserve"> </w:t>
      </w:r>
      <w:r w:rsidRPr="0010248C">
        <w:rPr>
          <w:rFonts w:ascii="TitilliumText25L" w:hAnsi="TitilliumText25L"/>
          <w:lang w:eastAsia="en-AU"/>
        </w:rPr>
        <w:t>and</w:t>
      </w:r>
      <w:r w:rsidRPr="0010248C">
        <w:rPr>
          <w:rFonts w:ascii="TitilliumText25L" w:hAnsi="TitilliumText25L"/>
          <w:spacing w:val="49"/>
          <w:lang w:eastAsia="en-AU"/>
        </w:rPr>
        <w:t xml:space="preserve"> </w:t>
      </w:r>
      <w:r w:rsidRPr="0010248C">
        <w:rPr>
          <w:rFonts w:ascii="TitilliumText25L" w:hAnsi="TitilliumText25L"/>
          <w:lang w:eastAsia="en-AU"/>
        </w:rPr>
        <w:t>“Performan</w:t>
      </w:r>
      <w:r w:rsidRPr="0010248C">
        <w:rPr>
          <w:rFonts w:ascii="TitilliumText25L" w:hAnsi="TitilliumText25L"/>
          <w:spacing w:val="1"/>
          <w:lang w:eastAsia="en-AU"/>
        </w:rPr>
        <w:t>c</w:t>
      </w:r>
      <w:r w:rsidRPr="0010248C">
        <w:rPr>
          <w:rFonts w:ascii="TitilliumText25L" w:hAnsi="TitilliumText25L"/>
          <w:lang w:eastAsia="en-AU"/>
        </w:rPr>
        <w:t>e Criteria”.</w:t>
      </w:r>
      <w:r w:rsidRPr="0010248C">
        <w:rPr>
          <w:rFonts w:ascii="TitilliumText25L" w:hAnsi="TitilliumText25L"/>
          <w:spacing w:val="28"/>
          <w:lang w:eastAsia="en-AU"/>
        </w:rPr>
        <w:t xml:space="preserve"> </w:t>
      </w:r>
      <w:r w:rsidRPr="0010248C">
        <w:rPr>
          <w:rFonts w:ascii="TitilliumText25L" w:hAnsi="TitilliumText25L"/>
          <w:lang w:eastAsia="en-AU"/>
        </w:rPr>
        <w:t>Learners</w:t>
      </w:r>
      <w:r w:rsidRPr="0010248C">
        <w:rPr>
          <w:rFonts w:ascii="TitilliumText25L" w:hAnsi="TitilliumText25L"/>
          <w:spacing w:val="28"/>
          <w:lang w:eastAsia="en-AU"/>
        </w:rPr>
        <w:t xml:space="preserve"> </w:t>
      </w:r>
      <w:r w:rsidRPr="0010248C">
        <w:rPr>
          <w:rFonts w:ascii="TitilliumText25L" w:hAnsi="TitilliumText25L"/>
          <w:lang w:eastAsia="en-AU"/>
        </w:rPr>
        <w:t>must</w:t>
      </w:r>
      <w:r w:rsidRPr="0010248C">
        <w:rPr>
          <w:rFonts w:ascii="TitilliumText25L" w:hAnsi="TitilliumText25L"/>
          <w:spacing w:val="28"/>
          <w:lang w:eastAsia="en-AU"/>
        </w:rPr>
        <w:t xml:space="preserve"> </w:t>
      </w:r>
      <w:r w:rsidRPr="0010248C">
        <w:rPr>
          <w:rFonts w:ascii="TitilliumText25L" w:hAnsi="TitilliumText25L"/>
          <w:lang w:eastAsia="en-AU"/>
        </w:rPr>
        <w:t>complete</w:t>
      </w:r>
      <w:r w:rsidRPr="0010248C">
        <w:rPr>
          <w:rFonts w:ascii="TitilliumText25L" w:hAnsi="TitilliumText25L"/>
          <w:spacing w:val="28"/>
          <w:lang w:eastAsia="en-AU"/>
        </w:rPr>
        <w:t xml:space="preserve"> </w:t>
      </w:r>
      <w:r w:rsidRPr="0010248C">
        <w:rPr>
          <w:rFonts w:ascii="TitilliumText25L" w:hAnsi="TitilliumText25L"/>
          <w:u w:val="single"/>
          <w:lang w:eastAsia="en-AU"/>
        </w:rPr>
        <w:t>all</w:t>
      </w:r>
      <w:r w:rsidRPr="0010248C">
        <w:rPr>
          <w:rFonts w:ascii="TitilliumText25L" w:hAnsi="TitilliumText25L"/>
          <w:spacing w:val="30"/>
          <w:lang w:eastAsia="en-AU"/>
        </w:rPr>
        <w:t xml:space="preserve"> </w:t>
      </w:r>
      <w:r w:rsidRPr="0010248C">
        <w:rPr>
          <w:rFonts w:ascii="TitilliumText25L" w:hAnsi="TitilliumText25L"/>
          <w:lang w:eastAsia="en-AU"/>
        </w:rPr>
        <w:t>indi</w:t>
      </w:r>
      <w:r w:rsidRPr="0010248C">
        <w:rPr>
          <w:rFonts w:ascii="TitilliumText25L" w:hAnsi="TitilliumText25L"/>
          <w:spacing w:val="1"/>
          <w:lang w:eastAsia="en-AU"/>
        </w:rPr>
        <w:t>c</w:t>
      </w:r>
      <w:r w:rsidRPr="0010248C">
        <w:rPr>
          <w:rFonts w:ascii="TitilliumText25L" w:hAnsi="TitilliumText25L"/>
          <w:lang w:eastAsia="en-AU"/>
        </w:rPr>
        <w:t>ators</w:t>
      </w:r>
      <w:r w:rsidRPr="0010248C">
        <w:rPr>
          <w:rFonts w:ascii="TitilliumText25L" w:hAnsi="TitilliumText25L"/>
          <w:spacing w:val="28"/>
          <w:lang w:eastAsia="en-AU"/>
        </w:rPr>
        <w:t xml:space="preserve"> </w:t>
      </w:r>
      <w:r w:rsidRPr="0010248C">
        <w:rPr>
          <w:rFonts w:ascii="TitilliumText25L" w:hAnsi="TitilliumText25L"/>
          <w:lang w:eastAsia="en-AU"/>
        </w:rPr>
        <w:t>for</w:t>
      </w:r>
      <w:r w:rsidRPr="0010248C">
        <w:rPr>
          <w:rFonts w:ascii="TitilliumText25L" w:hAnsi="TitilliumText25L"/>
          <w:spacing w:val="28"/>
          <w:lang w:eastAsia="en-AU"/>
        </w:rPr>
        <w:t xml:space="preserve"> </w:t>
      </w:r>
      <w:r w:rsidRPr="0010248C">
        <w:rPr>
          <w:rFonts w:ascii="TitilliumText25L" w:hAnsi="TitilliumText25L"/>
          <w:lang w:eastAsia="en-AU"/>
        </w:rPr>
        <w:t>both</w:t>
      </w:r>
      <w:r w:rsidRPr="0010248C">
        <w:rPr>
          <w:rFonts w:ascii="TitilliumText25L" w:hAnsi="TitilliumText25L"/>
          <w:spacing w:val="28"/>
          <w:lang w:eastAsia="en-AU"/>
        </w:rPr>
        <w:t xml:space="preserve"> </w:t>
      </w:r>
      <w:r w:rsidRPr="0010248C">
        <w:rPr>
          <w:rFonts w:ascii="TitilliumText25L" w:hAnsi="TitilliumText25L"/>
          <w:lang w:eastAsia="en-AU"/>
        </w:rPr>
        <w:t>Knowl</w:t>
      </w:r>
      <w:r w:rsidRPr="0010248C">
        <w:rPr>
          <w:rFonts w:ascii="TitilliumText25L" w:hAnsi="TitilliumText25L"/>
          <w:spacing w:val="1"/>
          <w:lang w:eastAsia="en-AU"/>
        </w:rPr>
        <w:t>e</w:t>
      </w:r>
      <w:r w:rsidRPr="0010248C">
        <w:rPr>
          <w:rFonts w:ascii="TitilliumText25L" w:hAnsi="TitilliumText25L"/>
          <w:lang w:eastAsia="en-AU"/>
        </w:rPr>
        <w:t>dge</w:t>
      </w:r>
      <w:r w:rsidRPr="0010248C">
        <w:rPr>
          <w:rFonts w:ascii="TitilliumText25L" w:hAnsi="TitilliumText25L"/>
          <w:spacing w:val="29"/>
          <w:lang w:eastAsia="en-AU"/>
        </w:rPr>
        <w:t xml:space="preserve"> </w:t>
      </w:r>
      <w:r w:rsidRPr="0010248C">
        <w:rPr>
          <w:rFonts w:ascii="TitilliumText25L" w:hAnsi="TitilliumText25L"/>
          <w:lang w:eastAsia="en-AU"/>
        </w:rPr>
        <w:t>and</w:t>
      </w:r>
      <w:r w:rsidRPr="0010248C">
        <w:rPr>
          <w:rFonts w:ascii="TitilliumText25L" w:hAnsi="TitilliumText25L"/>
          <w:spacing w:val="29"/>
          <w:lang w:eastAsia="en-AU"/>
        </w:rPr>
        <w:t xml:space="preserve"> </w:t>
      </w:r>
      <w:r w:rsidRPr="0010248C">
        <w:rPr>
          <w:rFonts w:ascii="TitilliumText25L" w:hAnsi="TitilliumText25L"/>
          <w:lang w:eastAsia="en-AU"/>
        </w:rPr>
        <w:t>Understa</w:t>
      </w:r>
      <w:r w:rsidRPr="0010248C">
        <w:rPr>
          <w:rFonts w:ascii="TitilliumText25L" w:hAnsi="TitilliumText25L"/>
          <w:spacing w:val="1"/>
          <w:lang w:eastAsia="en-AU"/>
        </w:rPr>
        <w:t>n</w:t>
      </w:r>
      <w:r w:rsidRPr="0010248C">
        <w:rPr>
          <w:rFonts w:ascii="TitilliumText25L" w:hAnsi="TitilliumText25L"/>
          <w:lang w:eastAsia="en-AU"/>
        </w:rPr>
        <w:t>ding</w:t>
      </w:r>
      <w:r w:rsidRPr="0010248C">
        <w:rPr>
          <w:rFonts w:ascii="TitilliumText25L" w:hAnsi="TitilliumText25L"/>
          <w:spacing w:val="28"/>
          <w:lang w:eastAsia="en-AU"/>
        </w:rPr>
        <w:t xml:space="preserve"> </w:t>
      </w:r>
      <w:r w:rsidRPr="0010248C">
        <w:rPr>
          <w:rFonts w:ascii="TitilliumText25L" w:hAnsi="TitilliumText25L"/>
          <w:lang w:eastAsia="en-AU"/>
        </w:rPr>
        <w:t>and</w:t>
      </w:r>
      <w:r w:rsidRPr="0010248C">
        <w:rPr>
          <w:rFonts w:ascii="TitilliumText25L" w:hAnsi="TitilliumText25L"/>
          <w:spacing w:val="28"/>
          <w:lang w:eastAsia="en-AU"/>
        </w:rPr>
        <w:t xml:space="preserve"> </w:t>
      </w:r>
      <w:r w:rsidRPr="0010248C">
        <w:rPr>
          <w:rFonts w:ascii="TitilliumText25L" w:hAnsi="TitilliumText25L"/>
          <w:lang w:eastAsia="en-AU"/>
        </w:rPr>
        <w:t>for Performance Criteria within a</w:t>
      </w:r>
      <w:r w:rsidRPr="0010248C">
        <w:rPr>
          <w:rFonts w:ascii="TitilliumText25L" w:hAnsi="TitilliumText25L"/>
          <w:spacing w:val="1"/>
          <w:lang w:eastAsia="en-AU"/>
        </w:rPr>
        <w:t xml:space="preserve"> </w:t>
      </w:r>
      <w:r w:rsidRPr="0010248C">
        <w:rPr>
          <w:rFonts w:ascii="TitilliumText25L" w:hAnsi="TitilliumText25L"/>
          <w:lang w:eastAsia="en-AU"/>
        </w:rPr>
        <w:t>sec</w:t>
      </w:r>
      <w:r w:rsidRPr="0010248C">
        <w:rPr>
          <w:rFonts w:ascii="TitilliumText25L" w:hAnsi="TitilliumText25L"/>
          <w:spacing w:val="1"/>
          <w:lang w:eastAsia="en-AU"/>
        </w:rPr>
        <w:t>t</w:t>
      </w:r>
      <w:r w:rsidRPr="0010248C">
        <w:rPr>
          <w:rFonts w:ascii="TitilliumText25L" w:hAnsi="TitilliumText25L"/>
          <w:lang w:eastAsia="en-AU"/>
        </w:rPr>
        <w:t>ion in order to be signed off</w:t>
      </w:r>
      <w:r w:rsidRPr="0010248C">
        <w:rPr>
          <w:rFonts w:ascii="TitilliumText25L" w:hAnsi="TitilliumText25L"/>
          <w:spacing w:val="1"/>
          <w:lang w:eastAsia="en-AU"/>
        </w:rPr>
        <w:t xml:space="preserve"> </w:t>
      </w:r>
      <w:r w:rsidRPr="0010248C">
        <w:rPr>
          <w:rFonts w:ascii="TitilliumText25L" w:hAnsi="TitilliumText25L"/>
          <w:lang w:eastAsia="en-AU"/>
        </w:rPr>
        <w:t>as</w:t>
      </w:r>
      <w:r w:rsidRPr="0010248C">
        <w:rPr>
          <w:rFonts w:ascii="TitilliumText25L" w:hAnsi="TitilliumText25L"/>
          <w:spacing w:val="-1"/>
          <w:lang w:eastAsia="en-AU"/>
        </w:rPr>
        <w:t xml:space="preserve"> </w:t>
      </w:r>
      <w:r w:rsidRPr="0010248C">
        <w:rPr>
          <w:rFonts w:ascii="TitilliumText25L" w:hAnsi="TitilliumText25L"/>
          <w:lang w:eastAsia="en-AU"/>
        </w:rPr>
        <w:t>competent for that section.</w:t>
      </w: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tbl>
      <w:tblPr>
        <w:tblW w:w="0" w:type="auto"/>
        <w:tblInd w:w="169" w:type="dxa"/>
        <w:tblLayout w:type="fixed"/>
        <w:tblCellMar>
          <w:left w:w="0" w:type="dxa"/>
          <w:right w:w="0" w:type="dxa"/>
        </w:tblCellMar>
        <w:tblLook w:val="0000" w:firstRow="0" w:lastRow="0" w:firstColumn="0" w:lastColumn="0" w:noHBand="0" w:noVBand="0"/>
      </w:tblPr>
      <w:tblGrid>
        <w:gridCol w:w="1826"/>
        <w:gridCol w:w="8215"/>
      </w:tblGrid>
      <w:tr w:rsidR="0010248C" w:rsidRPr="0010248C" w:rsidTr="00420E8E">
        <w:trPr>
          <w:trHeight w:hRule="exact" w:val="485"/>
        </w:trPr>
        <w:tc>
          <w:tcPr>
            <w:tcW w:w="1826" w:type="dxa"/>
            <w:tcBorders>
              <w:top w:val="single" w:sz="5" w:space="0" w:color="282828"/>
              <w:left w:val="single" w:sz="5" w:space="0" w:color="282828"/>
              <w:bottom w:val="single" w:sz="5" w:space="0" w:color="282828"/>
              <w:right w:val="single" w:sz="5" w:space="0" w:color="282828"/>
            </w:tcBorders>
            <w:shd w:val="clear" w:color="auto" w:fill="ED3537"/>
            <w:vAlign w:val="center"/>
          </w:tcPr>
          <w:p w:rsidR="0010248C" w:rsidRPr="0010248C" w:rsidRDefault="0010248C" w:rsidP="0010248C">
            <w:pPr>
              <w:widowControl w:val="0"/>
              <w:autoSpaceDE w:val="0"/>
              <w:autoSpaceDN w:val="0"/>
              <w:adjustRightInd w:val="0"/>
              <w:spacing w:after="0"/>
              <w:ind w:left="415"/>
              <w:rPr>
                <w:rFonts w:ascii="TitilliumText25L" w:hAnsi="TitilliumText25L" w:hint="eastAsia"/>
                <w:sz w:val="24"/>
                <w:szCs w:val="24"/>
                <w:lang w:eastAsia="en-AU"/>
              </w:rPr>
            </w:pPr>
            <w:r w:rsidRPr="0010248C">
              <w:rPr>
                <w:rFonts w:ascii="TitilliumText25L" w:hAnsi="TitilliumText25L" w:cs="Arial"/>
                <w:b/>
                <w:bCs/>
                <w:color w:val="FDFDFD"/>
                <w:lang w:eastAsia="en-AU"/>
              </w:rPr>
              <w:t>Section</w:t>
            </w:r>
            <w:r w:rsidRPr="0010248C">
              <w:rPr>
                <w:rFonts w:ascii="TitilliumText25L" w:hAnsi="TitilliumText25L" w:cs="Arial"/>
                <w:b/>
                <w:bCs/>
                <w:color w:val="FDFDFD"/>
                <w:spacing w:val="-13"/>
                <w:lang w:eastAsia="en-AU"/>
              </w:rPr>
              <w:t xml:space="preserve"> </w:t>
            </w:r>
            <w:r w:rsidRPr="0010248C">
              <w:rPr>
                <w:rFonts w:ascii="TitilliumText25L" w:hAnsi="TitilliumText25L" w:cs="Arial"/>
                <w:b/>
                <w:bCs/>
                <w:color w:val="FDFDFD"/>
                <w:lang w:eastAsia="en-AU"/>
              </w:rPr>
              <w:t>1</w:t>
            </w:r>
          </w:p>
        </w:tc>
        <w:tc>
          <w:tcPr>
            <w:tcW w:w="8215" w:type="dxa"/>
            <w:tcBorders>
              <w:top w:val="single" w:sz="5" w:space="0" w:color="282828"/>
              <w:left w:val="single" w:sz="5" w:space="0" w:color="282828"/>
              <w:bottom w:val="single" w:sz="5" w:space="0" w:color="282828"/>
              <w:right w:val="single" w:sz="5" w:space="0" w:color="282828"/>
            </w:tcBorders>
            <w:vAlign w:val="center"/>
          </w:tcPr>
          <w:p w:rsidR="0010248C" w:rsidRPr="0010248C" w:rsidRDefault="0010248C" w:rsidP="0010248C">
            <w:pPr>
              <w:widowControl w:val="0"/>
              <w:autoSpaceDE w:val="0"/>
              <w:autoSpaceDN w:val="0"/>
              <w:adjustRightInd w:val="0"/>
              <w:spacing w:after="0" w:line="248" w:lineRule="exact"/>
              <w:ind w:left="106"/>
              <w:rPr>
                <w:rFonts w:ascii="TitilliumText25L" w:hAnsi="TitilliumText25L" w:hint="eastAsia"/>
                <w:sz w:val="24"/>
                <w:szCs w:val="24"/>
                <w:lang w:eastAsia="en-AU"/>
              </w:rPr>
            </w:pPr>
            <w:r w:rsidRPr="0010248C">
              <w:rPr>
                <w:rFonts w:ascii="TitilliumText25L" w:hAnsi="TitilliumText25L" w:cs="Arial"/>
                <w:color w:val="282828"/>
                <w:lang w:eastAsia="en-AU"/>
              </w:rPr>
              <w:t>General</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be</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completed</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by</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u w:val="single"/>
                <w:lang w:eastAsia="en-AU"/>
              </w:rPr>
              <w:t>all</w:t>
            </w:r>
            <w:r w:rsidRPr="0010248C">
              <w:rPr>
                <w:rFonts w:ascii="TitilliumText25L" w:hAnsi="TitilliumText25L" w:cs="Arial"/>
                <w:color w:val="282828"/>
                <w:lang w:eastAsia="en-AU"/>
              </w:rPr>
              <w:t xml:space="preserve"> le</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rners)</w:t>
            </w:r>
          </w:p>
        </w:tc>
      </w:tr>
      <w:tr w:rsidR="0010248C" w:rsidRPr="0010248C" w:rsidTr="00420E8E">
        <w:trPr>
          <w:trHeight w:hRule="exact" w:val="511"/>
        </w:trPr>
        <w:tc>
          <w:tcPr>
            <w:tcW w:w="1826" w:type="dxa"/>
            <w:tcBorders>
              <w:top w:val="single" w:sz="5" w:space="0" w:color="282828"/>
              <w:left w:val="single" w:sz="5" w:space="0" w:color="282828"/>
              <w:bottom w:val="single" w:sz="5" w:space="0" w:color="282828"/>
              <w:right w:val="single" w:sz="5" w:space="0" w:color="282828"/>
            </w:tcBorders>
            <w:shd w:val="clear" w:color="auto" w:fill="9EC5E8"/>
            <w:vAlign w:val="center"/>
          </w:tcPr>
          <w:p w:rsidR="0010248C" w:rsidRPr="0010248C" w:rsidRDefault="0010248C" w:rsidP="0010248C">
            <w:pPr>
              <w:widowControl w:val="0"/>
              <w:autoSpaceDE w:val="0"/>
              <w:autoSpaceDN w:val="0"/>
              <w:adjustRightInd w:val="0"/>
              <w:spacing w:after="0"/>
              <w:ind w:left="415"/>
              <w:rPr>
                <w:rFonts w:ascii="TitilliumText25L" w:hAnsi="TitilliumText25L" w:hint="eastAsia"/>
                <w:sz w:val="24"/>
                <w:szCs w:val="24"/>
                <w:lang w:eastAsia="en-AU"/>
              </w:rPr>
            </w:pPr>
            <w:r w:rsidRPr="0010248C">
              <w:rPr>
                <w:rFonts w:ascii="TitilliumText25L" w:hAnsi="TitilliumText25L" w:cs="Arial"/>
                <w:b/>
                <w:bCs/>
                <w:color w:val="FDFDFD"/>
                <w:lang w:eastAsia="en-AU"/>
              </w:rPr>
              <w:t>Section</w:t>
            </w:r>
            <w:r w:rsidRPr="0010248C">
              <w:rPr>
                <w:rFonts w:ascii="TitilliumText25L" w:hAnsi="TitilliumText25L" w:cs="Arial"/>
                <w:b/>
                <w:bCs/>
                <w:color w:val="FDFDFD"/>
                <w:spacing w:val="-13"/>
                <w:lang w:eastAsia="en-AU"/>
              </w:rPr>
              <w:t xml:space="preserve"> </w:t>
            </w:r>
            <w:r w:rsidRPr="0010248C">
              <w:rPr>
                <w:rFonts w:ascii="TitilliumText25L" w:hAnsi="TitilliumText25L" w:cs="Arial"/>
                <w:b/>
                <w:bCs/>
                <w:color w:val="FDFDFD"/>
                <w:lang w:eastAsia="en-AU"/>
              </w:rPr>
              <w:t>2</w:t>
            </w:r>
          </w:p>
        </w:tc>
        <w:tc>
          <w:tcPr>
            <w:tcW w:w="8215" w:type="dxa"/>
            <w:tcBorders>
              <w:top w:val="single" w:sz="5" w:space="0" w:color="282828"/>
              <w:left w:val="single" w:sz="5" w:space="0" w:color="282828"/>
              <w:bottom w:val="single" w:sz="5" w:space="0" w:color="282828"/>
              <w:right w:val="single" w:sz="5" w:space="0" w:color="282828"/>
            </w:tcBorders>
            <w:vAlign w:val="center"/>
          </w:tcPr>
          <w:p w:rsidR="0010248C" w:rsidRPr="0010248C" w:rsidRDefault="0010248C" w:rsidP="0010248C">
            <w:pPr>
              <w:widowControl w:val="0"/>
              <w:autoSpaceDE w:val="0"/>
              <w:autoSpaceDN w:val="0"/>
              <w:adjustRightInd w:val="0"/>
              <w:spacing w:after="0" w:line="248" w:lineRule="exact"/>
              <w:ind w:left="106"/>
              <w:rPr>
                <w:rFonts w:ascii="TitilliumText25L" w:hAnsi="TitilliumText25L" w:hint="eastAsia"/>
                <w:sz w:val="24"/>
                <w:szCs w:val="24"/>
                <w:lang w:eastAsia="en-AU"/>
              </w:rPr>
            </w:pPr>
            <w:r w:rsidRPr="0010248C">
              <w:rPr>
                <w:rFonts w:ascii="TitilliumText25L" w:hAnsi="TitilliumText25L" w:cs="Arial"/>
                <w:color w:val="282828"/>
                <w:lang w:eastAsia="en-AU"/>
              </w:rPr>
              <w:t>Prepare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equipment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intra-operative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sal</w:t>
            </w:r>
            <w:r w:rsidRPr="0010248C">
              <w:rPr>
                <w:rFonts w:ascii="TitilliumText25L" w:hAnsi="TitilliumText25L" w:cs="Arial"/>
                <w:color w:val="282828"/>
                <w:spacing w:val="-2"/>
                <w:lang w:eastAsia="en-AU"/>
              </w:rPr>
              <w:t>v</w:t>
            </w:r>
            <w:r w:rsidRPr="0010248C">
              <w:rPr>
                <w:rFonts w:ascii="TitilliumText25L" w:hAnsi="TitilliumText25L" w:cs="Arial"/>
                <w:color w:val="282828"/>
                <w:lang w:eastAsia="en-AU"/>
              </w:rPr>
              <w:t>age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collecti</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n</w:t>
            </w:r>
          </w:p>
        </w:tc>
      </w:tr>
      <w:tr w:rsidR="0010248C" w:rsidRPr="0010248C" w:rsidTr="00420E8E">
        <w:trPr>
          <w:trHeight w:hRule="exact" w:val="566"/>
        </w:trPr>
        <w:tc>
          <w:tcPr>
            <w:tcW w:w="1826" w:type="dxa"/>
            <w:tcBorders>
              <w:top w:val="single" w:sz="5" w:space="0" w:color="282828"/>
              <w:left w:val="single" w:sz="5" w:space="0" w:color="282828"/>
              <w:bottom w:val="single" w:sz="5" w:space="0" w:color="282828"/>
              <w:right w:val="single" w:sz="5" w:space="0" w:color="282828"/>
            </w:tcBorders>
            <w:shd w:val="clear" w:color="auto" w:fill="7A397C"/>
            <w:vAlign w:val="center"/>
          </w:tcPr>
          <w:p w:rsidR="0010248C" w:rsidRPr="0010248C" w:rsidRDefault="0010248C" w:rsidP="0010248C">
            <w:pPr>
              <w:widowControl w:val="0"/>
              <w:autoSpaceDE w:val="0"/>
              <w:autoSpaceDN w:val="0"/>
              <w:adjustRightInd w:val="0"/>
              <w:spacing w:after="0"/>
              <w:ind w:left="415"/>
              <w:rPr>
                <w:rFonts w:ascii="TitilliumText25L" w:hAnsi="TitilliumText25L" w:hint="eastAsia"/>
                <w:sz w:val="24"/>
                <w:szCs w:val="24"/>
                <w:lang w:eastAsia="en-AU"/>
              </w:rPr>
            </w:pPr>
            <w:r w:rsidRPr="0010248C">
              <w:rPr>
                <w:rFonts w:ascii="TitilliumText25L" w:hAnsi="TitilliumText25L" w:cs="Arial"/>
                <w:b/>
                <w:bCs/>
                <w:color w:val="FDFDFD"/>
                <w:lang w:eastAsia="en-AU"/>
              </w:rPr>
              <w:t>Section</w:t>
            </w:r>
            <w:r w:rsidRPr="0010248C">
              <w:rPr>
                <w:rFonts w:ascii="TitilliumText25L" w:hAnsi="TitilliumText25L" w:cs="Arial"/>
                <w:b/>
                <w:bCs/>
                <w:color w:val="FDFDFD"/>
                <w:spacing w:val="-13"/>
                <w:lang w:eastAsia="en-AU"/>
              </w:rPr>
              <w:t xml:space="preserve"> </w:t>
            </w:r>
            <w:r w:rsidRPr="0010248C">
              <w:rPr>
                <w:rFonts w:ascii="TitilliumText25L" w:hAnsi="TitilliumText25L" w:cs="Arial"/>
                <w:b/>
                <w:bCs/>
                <w:color w:val="FDFDFD"/>
                <w:lang w:eastAsia="en-AU"/>
              </w:rPr>
              <w:t>3</w:t>
            </w:r>
          </w:p>
        </w:tc>
        <w:tc>
          <w:tcPr>
            <w:tcW w:w="8215" w:type="dxa"/>
            <w:tcBorders>
              <w:top w:val="single" w:sz="5" w:space="0" w:color="282828"/>
              <w:left w:val="single" w:sz="5" w:space="0" w:color="282828"/>
              <w:bottom w:val="single" w:sz="5" w:space="0" w:color="282828"/>
              <w:right w:val="single" w:sz="5" w:space="0" w:color="282828"/>
            </w:tcBorders>
            <w:vAlign w:val="center"/>
          </w:tcPr>
          <w:p w:rsidR="0010248C" w:rsidRPr="0010248C" w:rsidRDefault="0010248C" w:rsidP="0010248C">
            <w:pPr>
              <w:widowControl w:val="0"/>
              <w:autoSpaceDE w:val="0"/>
              <w:autoSpaceDN w:val="0"/>
              <w:adjustRightInd w:val="0"/>
              <w:spacing w:after="0" w:line="247" w:lineRule="exact"/>
              <w:ind w:left="106"/>
              <w:rPr>
                <w:rFonts w:ascii="TitilliumText25L" w:hAnsi="TitilliumText25L" w:hint="eastAsia"/>
                <w:sz w:val="24"/>
                <w:szCs w:val="24"/>
                <w:lang w:eastAsia="en-AU"/>
              </w:rPr>
            </w:pPr>
            <w:r w:rsidRPr="0010248C">
              <w:rPr>
                <w:rFonts w:ascii="TitilliumText25L" w:hAnsi="TitilliumText25L" w:cs="Arial"/>
                <w:color w:val="282828"/>
                <w:lang w:eastAsia="en-AU"/>
              </w:rPr>
              <w:t>Operate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equipment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intra-operative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sal</w:t>
            </w:r>
            <w:r w:rsidRPr="0010248C">
              <w:rPr>
                <w:rFonts w:ascii="TitilliumText25L" w:hAnsi="TitilliumText25L" w:cs="Arial"/>
                <w:color w:val="282828"/>
                <w:spacing w:val="-2"/>
                <w:lang w:eastAsia="en-AU"/>
              </w:rPr>
              <w:t>v</w:t>
            </w:r>
            <w:r w:rsidRPr="0010248C">
              <w:rPr>
                <w:rFonts w:ascii="TitilliumText25L" w:hAnsi="TitilliumText25L" w:cs="Arial"/>
                <w:color w:val="282828"/>
                <w:lang w:eastAsia="en-AU"/>
              </w:rPr>
              <w:t>age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collect</w:t>
            </w:r>
            <w:r w:rsidRPr="0010248C">
              <w:rPr>
                <w:rFonts w:ascii="TitilliumText25L" w:hAnsi="TitilliumText25L" w:cs="Arial"/>
                <w:color w:val="282828"/>
                <w:spacing w:val="-1"/>
                <w:lang w:eastAsia="en-AU"/>
              </w:rPr>
              <w:t>i</w:t>
            </w:r>
            <w:r w:rsidRPr="0010248C">
              <w:rPr>
                <w:rFonts w:ascii="TitilliumText25L" w:hAnsi="TitilliumText25L" w:cs="Arial"/>
                <w:color w:val="282828"/>
                <w:lang w:eastAsia="en-AU"/>
              </w:rPr>
              <w:t>on</w:t>
            </w:r>
          </w:p>
        </w:tc>
      </w:tr>
      <w:tr w:rsidR="0010248C" w:rsidRPr="0010248C" w:rsidTr="00420E8E">
        <w:trPr>
          <w:trHeight w:hRule="exact" w:val="510"/>
        </w:trPr>
        <w:tc>
          <w:tcPr>
            <w:tcW w:w="1826" w:type="dxa"/>
            <w:tcBorders>
              <w:top w:val="single" w:sz="5" w:space="0" w:color="282828"/>
              <w:left w:val="single" w:sz="5" w:space="0" w:color="282828"/>
              <w:bottom w:val="single" w:sz="5" w:space="0" w:color="282828"/>
              <w:right w:val="single" w:sz="5" w:space="0" w:color="282828"/>
            </w:tcBorders>
            <w:shd w:val="clear" w:color="auto" w:fill="F39934"/>
            <w:vAlign w:val="center"/>
          </w:tcPr>
          <w:p w:rsidR="0010248C" w:rsidRPr="0010248C" w:rsidRDefault="0010248C" w:rsidP="0010248C">
            <w:pPr>
              <w:widowControl w:val="0"/>
              <w:autoSpaceDE w:val="0"/>
              <w:autoSpaceDN w:val="0"/>
              <w:adjustRightInd w:val="0"/>
              <w:spacing w:after="0"/>
              <w:ind w:left="415"/>
              <w:rPr>
                <w:rFonts w:ascii="TitilliumText25L" w:hAnsi="TitilliumText25L" w:hint="eastAsia"/>
                <w:sz w:val="24"/>
                <w:szCs w:val="24"/>
                <w:lang w:eastAsia="en-AU"/>
              </w:rPr>
            </w:pPr>
            <w:r w:rsidRPr="0010248C">
              <w:rPr>
                <w:rFonts w:ascii="TitilliumText25L" w:hAnsi="TitilliumText25L" w:cs="Arial"/>
                <w:b/>
                <w:bCs/>
                <w:color w:val="FDFDFD"/>
                <w:lang w:eastAsia="en-AU"/>
              </w:rPr>
              <w:t>Section</w:t>
            </w:r>
            <w:r w:rsidRPr="0010248C">
              <w:rPr>
                <w:rFonts w:ascii="TitilliumText25L" w:hAnsi="TitilliumText25L" w:cs="Arial"/>
                <w:b/>
                <w:bCs/>
                <w:color w:val="FDFDFD"/>
                <w:spacing w:val="-13"/>
                <w:lang w:eastAsia="en-AU"/>
              </w:rPr>
              <w:t xml:space="preserve"> </w:t>
            </w:r>
            <w:r w:rsidRPr="0010248C">
              <w:rPr>
                <w:rFonts w:ascii="TitilliumText25L" w:hAnsi="TitilliumText25L" w:cs="Arial"/>
                <w:b/>
                <w:bCs/>
                <w:color w:val="FDFDFD"/>
                <w:lang w:eastAsia="en-AU"/>
              </w:rPr>
              <w:t>4</w:t>
            </w:r>
          </w:p>
        </w:tc>
        <w:tc>
          <w:tcPr>
            <w:tcW w:w="8215" w:type="dxa"/>
            <w:tcBorders>
              <w:top w:val="single" w:sz="5" w:space="0" w:color="282828"/>
              <w:left w:val="single" w:sz="5" w:space="0" w:color="282828"/>
              <w:bottom w:val="single" w:sz="5" w:space="0" w:color="282828"/>
              <w:right w:val="single" w:sz="5" w:space="0" w:color="282828"/>
            </w:tcBorders>
            <w:vAlign w:val="center"/>
          </w:tcPr>
          <w:p w:rsidR="0010248C" w:rsidRPr="0010248C" w:rsidRDefault="0010248C" w:rsidP="0010248C">
            <w:pPr>
              <w:widowControl w:val="0"/>
              <w:autoSpaceDE w:val="0"/>
              <w:autoSpaceDN w:val="0"/>
              <w:adjustRightInd w:val="0"/>
              <w:spacing w:after="0" w:line="248" w:lineRule="exact"/>
              <w:ind w:left="106"/>
              <w:rPr>
                <w:rFonts w:ascii="TitilliumText25L" w:hAnsi="TitilliumText25L" w:hint="eastAsia"/>
                <w:sz w:val="24"/>
                <w:szCs w:val="24"/>
                <w:lang w:eastAsia="en-AU"/>
              </w:rPr>
            </w:pPr>
            <w:r w:rsidRPr="0010248C">
              <w:rPr>
                <w:rFonts w:ascii="TitilliumText25L" w:hAnsi="TitilliumText25L" w:cs="Arial"/>
                <w:color w:val="282828"/>
                <w:lang w:eastAsia="en-AU"/>
              </w:rPr>
              <w:t>Prepare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equipment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i</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tra-operative 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p>
        </w:tc>
      </w:tr>
      <w:tr w:rsidR="0010248C" w:rsidRPr="0010248C" w:rsidTr="00420E8E">
        <w:trPr>
          <w:trHeight w:hRule="exact" w:val="661"/>
        </w:trPr>
        <w:tc>
          <w:tcPr>
            <w:tcW w:w="1826" w:type="dxa"/>
            <w:tcBorders>
              <w:top w:val="single" w:sz="5" w:space="0" w:color="282828"/>
              <w:left w:val="single" w:sz="5" w:space="0" w:color="282828"/>
              <w:bottom w:val="single" w:sz="5" w:space="0" w:color="282828"/>
              <w:right w:val="single" w:sz="5" w:space="0" w:color="282828"/>
            </w:tcBorders>
            <w:shd w:val="clear" w:color="auto" w:fill="96C449"/>
            <w:vAlign w:val="center"/>
          </w:tcPr>
          <w:p w:rsidR="0010248C" w:rsidRPr="0010248C" w:rsidRDefault="0010248C" w:rsidP="0010248C">
            <w:pPr>
              <w:widowControl w:val="0"/>
              <w:autoSpaceDE w:val="0"/>
              <w:autoSpaceDN w:val="0"/>
              <w:adjustRightInd w:val="0"/>
              <w:spacing w:after="0"/>
              <w:ind w:left="415"/>
              <w:rPr>
                <w:rFonts w:ascii="TitilliumText25L" w:hAnsi="TitilliumText25L" w:hint="eastAsia"/>
                <w:sz w:val="24"/>
                <w:szCs w:val="24"/>
                <w:lang w:eastAsia="en-AU"/>
              </w:rPr>
            </w:pPr>
            <w:r w:rsidRPr="0010248C">
              <w:rPr>
                <w:rFonts w:ascii="TitilliumText25L" w:hAnsi="TitilliumText25L" w:cs="Arial"/>
                <w:b/>
                <w:bCs/>
                <w:color w:val="FDFDFD"/>
                <w:lang w:eastAsia="en-AU"/>
              </w:rPr>
              <w:t>Section</w:t>
            </w:r>
            <w:r w:rsidRPr="0010248C">
              <w:rPr>
                <w:rFonts w:ascii="TitilliumText25L" w:hAnsi="TitilliumText25L" w:cs="Arial"/>
                <w:b/>
                <w:bCs/>
                <w:color w:val="FDFDFD"/>
                <w:spacing w:val="-13"/>
                <w:lang w:eastAsia="en-AU"/>
              </w:rPr>
              <w:t xml:space="preserve"> </w:t>
            </w:r>
            <w:r w:rsidRPr="0010248C">
              <w:rPr>
                <w:rFonts w:ascii="TitilliumText25L" w:hAnsi="TitilliumText25L" w:cs="Arial"/>
                <w:b/>
                <w:bCs/>
                <w:color w:val="FDFDFD"/>
                <w:lang w:eastAsia="en-AU"/>
              </w:rPr>
              <w:t>5</w:t>
            </w:r>
          </w:p>
        </w:tc>
        <w:tc>
          <w:tcPr>
            <w:tcW w:w="8215" w:type="dxa"/>
            <w:tcBorders>
              <w:top w:val="single" w:sz="5" w:space="0" w:color="282828"/>
              <w:left w:val="single" w:sz="5" w:space="0" w:color="282828"/>
              <w:bottom w:val="single" w:sz="5" w:space="0" w:color="282828"/>
              <w:right w:val="single" w:sz="5" w:space="0" w:color="282828"/>
            </w:tcBorders>
            <w:vAlign w:val="center"/>
          </w:tcPr>
          <w:p w:rsidR="0010248C" w:rsidRPr="0010248C" w:rsidRDefault="0010248C" w:rsidP="0010248C">
            <w:pPr>
              <w:widowControl w:val="0"/>
              <w:autoSpaceDE w:val="0"/>
              <w:autoSpaceDN w:val="0"/>
              <w:adjustRightInd w:val="0"/>
              <w:spacing w:after="0" w:line="248" w:lineRule="exact"/>
              <w:ind w:left="106"/>
              <w:rPr>
                <w:rFonts w:ascii="TitilliumText25L" w:hAnsi="TitilliumText25L" w:cs="Arial" w:hint="eastAsia"/>
                <w:color w:val="000000"/>
                <w:lang w:eastAsia="en-AU"/>
              </w:rPr>
            </w:pPr>
            <w:r w:rsidRPr="0010248C">
              <w:rPr>
                <w:rFonts w:ascii="TitilliumText25L" w:hAnsi="TitilliumText25L" w:cs="Arial"/>
                <w:color w:val="282828"/>
                <w:lang w:eastAsia="en-AU"/>
              </w:rPr>
              <w:t>Operate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monitor</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equipment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i</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tra-operative 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p>
          <w:p w:rsidR="0010248C" w:rsidRPr="0010248C" w:rsidRDefault="0010248C" w:rsidP="0010248C">
            <w:pPr>
              <w:widowControl w:val="0"/>
              <w:autoSpaceDE w:val="0"/>
              <w:autoSpaceDN w:val="0"/>
              <w:adjustRightInd w:val="0"/>
              <w:spacing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and</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complete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proc</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ssing</w:t>
            </w:r>
          </w:p>
        </w:tc>
      </w:tr>
    </w:tbl>
    <w:p w:rsidR="0010248C" w:rsidRPr="0010248C" w:rsidRDefault="0010248C" w:rsidP="0010248C">
      <w:pPr>
        <w:rPr>
          <w:rFonts w:ascii="TitilliumText25L" w:hAnsi="TitilliumText25L" w:hint="eastAsia"/>
          <w:lang w:eastAsia="en-AU"/>
        </w:rPr>
      </w:pPr>
    </w:p>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t>It</w:t>
      </w:r>
      <w:r w:rsidRPr="0010248C">
        <w:rPr>
          <w:rFonts w:ascii="TitilliumText25L" w:hAnsi="TitilliumText25L"/>
          <w:spacing w:val="15"/>
          <w:lang w:eastAsia="en-AU"/>
        </w:rPr>
        <w:t xml:space="preserve"> </w:t>
      </w:r>
      <w:r w:rsidRPr="0010248C">
        <w:rPr>
          <w:rFonts w:ascii="TitilliumText25L" w:hAnsi="TitilliumText25L"/>
          <w:lang w:eastAsia="en-AU"/>
        </w:rPr>
        <w:t>is</w:t>
      </w:r>
      <w:r w:rsidRPr="0010248C">
        <w:rPr>
          <w:rFonts w:ascii="TitilliumText25L" w:hAnsi="TitilliumText25L"/>
          <w:spacing w:val="26"/>
          <w:lang w:eastAsia="en-AU"/>
        </w:rPr>
        <w:t xml:space="preserve"> </w:t>
      </w:r>
      <w:r w:rsidRPr="0010248C">
        <w:rPr>
          <w:rFonts w:ascii="TitilliumText25L" w:hAnsi="TitilliumText25L"/>
          <w:lang w:eastAsia="en-AU"/>
        </w:rPr>
        <w:t>essential</w:t>
      </w:r>
      <w:r w:rsidRPr="0010248C">
        <w:rPr>
          <w:rFonts w:ascii="TitilliumText25L" w:hAnsi="TitilliumText25L"/>
          <w:spacing w:val="26"/>
          <w:lang w:eastAsia="en-AU"/>
        </w:rPr>
        <w:t xml:space="preserve"> </w:t>
      </w:r>
      <w:r w:rsidRPr="0010248C">
        <w:rPr>
          <w:rFonts w:ascii="TitilliumText25L" w:hAnsi="TitilliumText25L"/>
          <w:lang w:eastAsia="en-AU"/>
        </w:rPr>
        <w:t>that</w:t>
      </w:r>
      <w:r w:rsidRPr="0010248C">
        <w:rPr>
          <w:rFonts w:ascii="TitilliumText25L" w:hAnsi="TitilliumText25L"/>
          <w:spacing w:val="26"/>
          <w:lang w:eastAsia="en-AU"/>
        </w:rPr>
        <w:t xml:space="preserve"> </w:t>
      </w:r>
      <w:r w:rsidRPr="0010248C">
        <w:rPr>
          <w:rFonts w:ascii="TitilliumText25L" w:hAnsi="TitilliumText25L"/>
          <w:lang w:eastAsia="en-AU"/>
        </w:rPr>
        <w:t>all</w:t>
      </w:r>
      <w:r w:rsidRPr="0010248C">
        <w:rPr>
          <w:rFonts w:ascii="TitilliumText25L" w:hAnsi="TitilliumText25L"/>
          <w:spacing w:val="26"/>
          <w:lang w:eastAsia="en-AU"/>
        </w:rPr>
        <w:t xml:space="preserve"> </w:t>
      </w:r>
      <w:r w:rsidRPr="0010248C">
        <w:rPr>
          <w:rFonts w:ascii="TitilliumText25L" w:hAnsi="TitilliumText25L"/>
          <w:lang w:eastAsia="en-AU"/>
        </w:rPr>
        <w:t>staff</w:t>
      </w:r>
      <w:r w:rsidRPr="0010248C">
        <w:rPr>
          <w:rFonts w:ascii="TitilliumText25L" w:hAnsi="TitilliumText25L"/>
          <w:spacing w:val="26"/>
          <w:lang w:eastAsia="en-AU"/>
        </w:rPr>
        <w:t xml:space="preserve"> </w:t>
      </w:r>
      <w:r w:rsidRPr="0010248C">
        <w:rPr>
          <w:rFonts w:ascii="TitilliumText25L" w:hAnsi="TitilliumText25L"/>
          <w:lang w:eastAsia="en-AU"/>
        </w:rPr>
        <w:t>inv</w:t>
      </w:r>
      <w:r w:rsidRPr="0010248C">
        <w:rPr>
          <w:rFonts w:ascii="TitilliumText25L" w:hAnsi="TitilliumText25L"/>
          <w:spacing w:val="-1"/>
          <w:lang w:eastAsia="en-AU"/>
        </w:rPr>
        <w:t>o</w:t>
      </w:r>
      <w:r w:rsidRPr="0010248C">
        <w:rPr>
          <w:rFonts w:ascii="TitilliumText25L" w:hAnsi="TitilliumText25L"/>
          <w:lang w:eastAsia="en-AU"/>
        </w:rPr>
        <w:t>lved</w:t>
      </w:r>
      <w:r w:rsidRPr="0010248C">
        <w:rPr>
          <w:rFonts w:ascii="TitilliumText25L" w:hAnsi="TitilliumText25L"/>
          <w:spacing w:val="26"/>
          <w:lang w:eastAsia="en-AU"/>
        </w:rPr>
        <w:t xml:space="preserve"> </w:t>
      </w:r>
      <w:r w:rsidRPr="0010248C">
        <w:rPr>
          <w:rFonts w:ascii="TitilliumText25L" w:hAnsi="TitilliumText25L"/>
          <w:lang w:eastAsia="en-AU"/>
        </w:rPr>
        <w:t>in</w:t>
      </w:r>
      <w:r w:rsidRPr="0010248C">
        <w:rPr>
          <w:rFonts w:ascii="TitilliumText25L" w:hAnsi="TitilliumText25L"/>
          <w:spacing w:val="26"/>
          <w:lang w:eastAsia="en-AU"/>
        </w:rPr>
        <w:t xml:space="preserve"> </w:t>
      </w:r>
      <w:r w:rsidRPr="0010248C">
        <w:rPr>
          <w:rFonts w:ascii="TitilliumText25L" w:hAnsi="TitilliumText25L"/>
          <w:lang w:eastAsia="en-AU"/>
        </w:rPr>
        <w:t>the</w:t>
      </w:r>
      <w:r w:rsidRPr="0010248C">
        <w:rPr>
          <w:rFonts w:ascii="TitilliumText25L" w:hAnsi="TitilliumText25L"/>
          <w:spacing w:val="26"/>
          <w:lang w:eastAsia="en-AU"/>
        </w:rPr>
        <w:t xml:space="preserve"> </w:t>
      </w:r>
      <w:r w:rsidRPr="0010248C">
        <w:rPr>
          <w:rFonts w:ascii="TitilliumText25L" w:hAnsi="TitilliumText25L"/>
          <w:lang w:eastAsia="en-AU"/>
        </w:rPr>
        <w:t>operation</w:t>
      </w:r>
      <w:r w:rsidRPr="0010248C">
        <w:rPr>
          <w:rFonts w:ascii="TitilliumText25L" w:hAnsi="TitilliumText25L"/>
          <w:spacing w:val="26"/>
          <w:lang w:eastAsia="en-AU"/>
        </w:rPr>
        <w:t xml:space="preserve"> </w:t>
      </w:r>
      <w:r w:rsidRPr="0010248C">
        <w:rPr>
          <w:rFonts w:ascii="TitilliumText25L" w:hAnsi="TitilliumText25L"/>
          <w:lang w:eastAsia="en-AU"/>
        </w:rPr>
        <w:t>of</w:t>
      </w:r>
      <w:r w:rsidRPr="0010248C">
        <w:rPr>
          <w:rFonts w:ascii="TitilliumText25L" w:hAnsi="TitilliumText25L"/>
          <w:spacing w:val="28"/>
          <w:lang w:eastAsia="en-AU"/>
        </w:rPr>
        <w:t xml:space="preserve"> </w:t>
      </w:r>
      <w:r w:rsidRPr="0010248C">
        <w:rPr>
          <w:rFonts w:ascii="TitilliumText25L" w:hAnsi="TitilliumText25L"/>
          <w:lang w:eastAsia="en-AU"/>
        </w:rPr>
        <w:t>ICS</w:t>
      </w:r>
      <w:r w:rsidRPr="0010248C">
        <w:rPr>
          <w:rFonts w:ascii="TitilliumText25L" w:hAnsi="TitilliumText25L"/>
          <w:spacing w:val="26"/>
          <w:lang w:eastAsia="en-AU"/>
        </w:rPr>
        <w:t xml:space="preserve"> </w:t>
      </w:r>
      <w:r w:rsidRPr="0010248C">
        <w:rPr>
          <w:rFonts w:ascii="TitilliumText25L" w:hAnsi="TitilliumText25L"/>
          <w:lang w:eastAsia="en-AU"/>
        </w:rPr>
        <w:t>mac</w:t>
      </w:r>
      <w:r w:rsidRPr="0010248C">
        <w:rPr>
          <w:rFonts w:ascii="TitilliumText25L" w:hAnsi="TitilliumText25L"/>
          <w:spacing w:val="1"/>
          <w:lang w:eastAsia="en-AU"/>
        </w:rPr>
        <w:t>h</w:t>
      </w:r>
      <w:r w:rsidRPr="0010248C">
        <w:rPr>
          <w:rFonts w:ascii="TitilliumText25L" w:hAnsi="TitilliumText25L"/>
          <w:lang w:eastAsia="en-AU"/>
        </w:rPr>
        <w:t>ines</w:t>
      </w:r>
      <w:r w:rsidRPr="0010248C">
        <w:rPr>
          <w:rFonts w:ascii="TitilliumText25L" w:hAnsi="TitilliumText25L"/>
          <w:spacing w:val="26"/>
          <w:lang w:eastAsia="en-AU"/>
        </w:rPr>
        <w:t xml:space="preserve"> </w:t>
      </w:r>
      <w:r w:rsidRPr="0010248C">
        <w:rPr>
          <w:rFonts w:ascii="TitilliumText25L" w:hAnsi="TitilliumText25L"/>
          <w:lang w:eastAsia="en-AU"/>
        </w:rPr>
        <w:t>are</w:t>
      </w:r>
      <w:r w:rsidRPr="0010248C">
        <w:rPr>
          <w:rFonts w:ascii="TitilliumText25L" w:hAnsi="TitilliumText25L"/>
          <w:spacing w:val="26"/>
          <w:lang w:eastAsia="en-AU"/>
        </w:rPr>
        <w:t xml:space="preserve"> </w:t>
      </w:r>
      <w:r w:rsidRPr="0010248C">
        <w:rPr>
          <w:rFonts w:ascii="TitilliumText25L" w:hAnsi="TitilliumText25L"/>
          <w:lang w:eastAsia="en-AU"/>
        </w:rPr>
        <w:t>trained</w:t>
      </w:r>
      <w:r w:rsidRPr="0010248C">
        <w:rPr>
          <w:rFonts w:ascii="TitilliumText25L" w:hAnsi="TitilliumText25L"/>
          <w:spacing w:val="26"/>
          <w:lang w:eastAsia="en-AU"/>
        </w:rPr>
        <w:t xml:space="preserve"> </w:t>
      </w:r>
      <w:r w:rsidRPr="0010248C">
        <w:rPr>
          <w:rFonts w:ascii="TitilliumText25L" w:hAnsi="TitilliumText25L"/>
          <w:lang w:eastAsia="en-AU"/>
        </w:rPr>
        <w:t>to</w:t>
      </w:r>
      <w:r w:rsidRPr="0010248C">
        <w:rPr>
          <w:rFonts w:ascii="TitilliumText25L" w:hAnsi="TitilliumText25L"/>
          <w:spacing w:val="26"/>
          <w:lang w:eastAsia="en-AU"/>
        </w:rPr>
        <w:t xml:space="preserve"> </w:t>
      </w:r>
      <w:r w:rsidRPr="0010248C">
        <w:rPr>
          <w:rFonts w:ascii="TitilliumText25L" w:hAnsi="TitilliumText25L"/>
          <w:lang w:eastAsia="en-AU"/>
        </w:rPr>
        <w:t>the</w:t>
      </w:r>
      <w:r w:rsidRPr="0010248C">
        <w:rPr>
          <w:rFonts w:ascii="TitilliumText25L" w:hAnsi="TitilliumText25L"/>
          <w:spacing w:val="26"/>
          <w:lang w:eastAsia="en-AU"/>
        </w:rPr>
        <w:t xml:space="preserve"> </w:t>
      </w:r>
      <w:r w:rsidRPr="0010248C">
        <w:rPr>
          <w:rFonts w:ascii="TitilliumText25L" w:hAnsi="TitilliumText25L"/>
          <w:lang w:eastAsia="en-AU"/>
        </w:rPr>
        <w:t>level</w:t>
      </w:r>
      <w:r w:rsidRPr="0010248C">
        <w:rPr>
          <w:rFonts w:ascii="TitilliumText25L" w:hAnsi="TitilliumText25L"/>
          <w:spacing w:val="26"/>
          <w:lang w:eastAsia="en-AU"/>
        </w:rPr>
        <w:t xml:space="preserve"> </w:t>
      </w:r>
      <w:r w:rsidRPr="0010248C">
        <w:rPr>
          <w:rFonts w:ascii="TitilliumText25L" w:hAnsi="TitilliumText25L"/>
          <w:lang w:eastAsia="en-AU"/>
        </w:rPr>
        <w:t>at which</w:t>
      </w:r>
      <w:r w:rsidRPr="0010248C">
        <w:rPr>
          <w:rFonts w:ascii="TitilliumText25L" w:hAnsi="TitilliumText25L"/>
          <w:spacing w:val="4"/>
          <w:lang w:eastAsia="en-AU"/>
        </w:rPr>
        <w:t xml:space="preserve"> </w:t>
      </w:r>
      <w:r w:rsidRPr="0010248C">
        <w:rPr>
          <w:rFonts w:ascii="TitilliumText25L" w:hAnsi="TitilliumText25L"/>
          <w:lang w:eastAsia="en-AU"/>
        </w:rPr>
        <w:t xml:space="preserve">they are </w:t>
      </w:r>
      <w:r w:rsidRPr="0010248C">
        <w:rPr>
          <w:rFonts w:ascii="TitilliumText25L" w:hAnsi="TitilliumText25L"/>
          <w:spacing w:val="4"/>
          <w:lang w:eastAsia="en-AU"/>
        </w:rPr>
        <w:t>e</w:t>
      </w:r>
      <w:r w:rsidRPr="0010248C">
        <w:rPr>
          <w:rFonts w:ascii="TitilliumText25L" w:hAnsi="TitilliumText25L"/>
          <w:lang w:eastAsia="en-AU"/>
        </w:rPr>
        <w:t>xpected</w:t>
      </w:r>
      <w:r w:rsidRPr="0010248C">
        <w:rPr>
          <w:rFonts w:ascii="TitilliumText25L" w:hAnsi="TitilliumText25L"/>
          <w:spacing w:val="4"/>
          <w:lang w:eastAsia="en-AU"/>
        </w:rPr>
        <w:t xml:space="preserve"> </w:t>
      </w:r>
      <w:r w:rsidRPr="0010248C">
        <w:rPr>
          <w:rFonts w:ascii="TitilliumText25L" w:hAnsi="TitilliumText25L"/>
          <w:lang w:eastAsia="en-AU"/>
        </w:rPr>
        <w:t xml:space="preserve">to operate. </w:t>
      </w:r>
      <w:r w:rsidRPr="0010248C">
        <w:rPr>
          <w:rFonts w:ascii="TitilliumText25L" w:hAnsi="TitilliumText25L"/>
          <w:b/>
          <w:bCs/>
          <w:lang w:eastAsia="en-AU"/>
        </w:rPr>
        <w:t>Training should</w:t>
      </w:r>
      <w:r w:rsidRPr="0010248C">
        <w:rPr>
          <w:rFonts w:ascii="TitilliumText25L" w:hAnsi="TitilliumText25L"/>
          <w:b/>
          <w:bCs/>
          <w:spacing w:val="4"/>
          <w:lang w:eastAsia="en-AU"/>
        </w:rPr>
        <w:t xml:space="preserve"> </w:t>
      </w:r>
      <w:r w:rsidRPr="0010248C">
        <w:rPr>
          <w:rFonts w:ascii="TitilliumText25L" w:hAnsi="TitilliumText25L"/>
          <w:b/>
          <w:bCs/>
          <w:lang w:eastAsia="en-AU"/>
        </w:rPr>
        <w:t xml:space="preserve">include </w:t>
      </w:r>
      <w:r w:rsidRPr="0010248C">
        <w:rPr>
          <w:rFonts w:ascii="TitilliumText25L" w:hAnsi="TitilliumText25L"/>
          <w:b/>
          <w:bCs/>
          <w:spacing w:val="4"/>
          <w:lang w:eastAsia="en-AU"/>
        </w:rPr>
        <w:t>both</w:t>
      </w:r>
      <w:r w:rsidRPr="0010248C">
        <w:rPr>
          <w:rFonts w:ascii="TitilliumText25L" w:hAnsi="TitilliumText25L"/>
          <w:b/>
          <w:bCs/>
          <w:lang w:eastAsia="en-AU"/>
        </w:rPr>
        <w:t xml:space="preserve"> theo</w:t>
      </w:r>
      <w:r w:rsidRPr="0010248C">
        <w:rPr>
          <w:rFonts w:ascii="TitilliumText25L" w:hAnsi="TitilliumText25L"/>
          <w:b/>
          <w:bCs/>
          <w:spacing w:val="1"/>
          <w:lang w:eastAsia="en-AU"/>
        </w:rPr>
        <w:t>r</w:t>
      </w:r>
      <w:r w:rsidRPr="0010248C">
        <w:rPr>
          <w:rFonts w:ascii="TitilliumText25L" w:hAnsi="TitilliumText25L"/>
          <w:b/>
          <w:bCs/>
          <w:lang w:eastAsia="en-AU"/>
        </w:rPr>
        <w:t>y</w:t>
      </w:r>
      <w:r w:rsidRPr="0010248C">
        <w:rPr>
          <w:rFonts w:ascii="TitilliumText25L" w:hAnsi="TitilliumText25L"/>
          <w:b/>
          <w:bCs/>
          <w:spacing w:val="1"/>
          <w:lang w:eastAsia="en-AU"/>
        </w:rPr>
        <w:t xml:space="preserve"> </w:t>
      </w:r>
      <w:r w:rsidRPr="0010248C">
        <w:rPr>
          <w:rFonts w:ascii="TitilliumText25L" w:hAnsi="TitilliumText25L"/>
          <w:b/>
          <w:bCs/>
          <w:lang w:eastAsia="en-AU"/>
        </w:rPr>
        <w:t>and practice</w:t>
      </w:r>
      <w:r w:rsidRPr="0010248C">
        <w:rPr>
          <w:rFonts w:ascii="TitilliumText25L" w:hAnsi="TitilliumText25L"/>
          <w:lang w:eastAsia="en-AU"/>
        </w:rPr>
        <w:t>. Autotransfusionists</w:t>
      </w:r>
      <w:r w:rsidRPr="0010248C">
        <w:rPr>
          <w:rFonts w:ascii="TitilliumText25L" w:hAnsi="TitilliumText25L"/>
          <w:spacing w:val="24"/>
          <w:lang w:eastAsia="en-AU"/>
        </w:rPr>
        <w:t xml:space="preserve"> </w:t>
      </w:r>
      <w:r w:rsidRPr="0010248C">
        <w:rPr>
          <w:rFonts w:ascii="TitilliumText25L" w:hAnsi="TitilliumText25L"/>
          <w:lang w:eastAsia="en-AU"/>
        </w:rPr>
        <w:t>need</w:t>
      </w:r>
      <w:r w:rsidRPr="0010248C">
        <w:rPr>
          <w:rFonts w:ascii="TitilliumText25L" w:hAnsi="TitilliumText25L"/>
          <w:spacing w:val="24"/>
          <w:lang w:eastAsia="en-AU"/>
        </w:rPr>
        <w:t xml:space="preserve"> </w:t>
      </w:r>
      <w:r w:rsidRPr="0010248C">
        <w:rPr>
          <w:rFonts w:ascii="TitilliumText25L" w:hAnsi="TitilliumText25L"/>
          <w:lang w:eastAsia="en-AU"/>
        </w:rPr>
        <w:t>to</w:t>
      </w:r>
      <w:r w:rsidRPr="0010248C">
        <w:rPr>
          <w:rFonts w:ascii="TitilliumText25L" w:hAnsi="TitilliumText25L"/>
          <w:spacing w:val="24"/>
          <w:lang w:eastAsia="en-AU"/>
        </w:rPr>
        <w:t xml:space="preserve"> </w:t>
      </w:r>
      <w:r w:rsidRPr="0010248C">
        <w:rPr>
          <w:rFonts w:ascii="TitilliumText25L" w:hAnsi="TitilliumText25L"/>
          <w:lang w:eastAsia="en-AU"/>
        </w:rPr>
        <w:t>develop</w:t>
      </w:r>
      <w:r w:rsidRPr="0010248C">
        <w:rPr>
          <w:rFonts w:ascii="TitilliumText25L" w:hAnsi="TitilliumText25L"/>
          <w:spacing w:val="24"/>
          <w:lang w:eastAsia="en-AU"/>
        </w:rPr>
        <w:t xml:space="preserve"> </w:t>
      </w:r>
      <w:r w:rsidRPr="0010248C">
        <w:rPr>
          <w:rFonts w:ascii="TitilliumText25L" w:hAnsi="TitilliumText25L"/>
          <w:lang w:eastAsia="en-AU"/>
        </w:rPr>
        <w:t>a</w:t>
      </w:r>
      <w:r w:rsidRPr="0010248C">
        <w:rPr>
          <w:rFonts w:ascii="TitilliumText25L" w:hAnsi="TitilliumText25L"/>
          <w:spacing w:val="24"/>
          <w:lang w:eastAsia="en-AU"/>
        </w:rPr>
        <w:t xml:space="preserve"> </w:t>
      </w:r>
      <w:r w:rsidRPr="0010248C">
        <w:rPr>
          <w:rFonts w:ascii="TitilliumText25L" w:hAnsi="TitilliumText25L"/>
          <w:lang w:eastAsia="en-AU"/>
        </w:rPr>
        <w:t>b</w:t>
      </w:r>
      <w:r w:rsidRPr="0010248C">
        <w:rPr>
          <w:rFonts w:ascii="TitilliumText25L" w:hAnsi="TitilliumText25L"/>
          <w:spacing w:val="3"/>
          <w:lang w:eastAsia="en-AU"/>
        </w:rPr>
        <w:t>r</w:t>
      </w:r>
      <w:r w:rsidRPr="0010248C">
        <w:rPr>
          <w:rFonts w:ascii="TitilliumText25L" w:hAnsi="TitilliumText25L"/>
          <w:lang w:eastAsia="en-AU"/>
        </w:rPr>
        <w:t>oad unde</w:t>
      </w:r>
      <w:r w:rsidRPr="0010248C">
        <w:rPr>
          <w:rFonts w:ascii="TitilliumText25L" w:hAnsi="TitilliumText25L"/>
          <w:spacing w:val="2"/>
          <w:lang w:eastAsia="en-AU"/>
        </w:rPr>
        <w:t>r</w:t>
      </w:r>
      <w:r w:rsidRPr="0010248C">
        <w:rPr>
          <w:rFonts w:ascii="TitilliumText25L" w:hAnsi="TitilliumText25L"/>
          <w:lang w:eastAsia="en-AU"/>
        </w:rPr>
        <w:t>standing</w:t>
      </w:r>
      <w:r w:rsidRPr="0010248C">
        <w:rPr>
          <w:rFonts w:ascii="TitilliumText25L" w:hAnsi="TitilliumText25L"/>
          <w:spacing w:val="24"/>
          <w:lang w:eastAsia="en-AU"/>
        </w:rPr>
        <w:t xml:space="preserve"> </w:t>
      </w:r>
      <w:r w:rsidRPr="0010248C">
        <w:rPr>
          <w:rFonts w:ascii="TitilliumText25L" w:hAnsi="TitilliumText25L"/>
          <w:lang w:eastAsia="en-AU"/>
        </w:rPr>
        <w:t>of</w:t>
      </w:r>
      <w:r w:rsidRPr="0010248C">
        <w:rPr>
          <w:rFonts w:ascii="TitilliumText25L" w:hAnsi="TitilliumText25L"/>
          <w:spacing w:val="26"/>
          <w:lang w:eastAsia="en-AU"/>
        </w:rPr>
        <w:t xml:space="preserve"> </w:t>
      </w:r>
      <w:r w:rsidRPr="0010248C">
        <w:rPr>
          <w:rFonts w:ascii="TitilliumText25L" w:hAnsi="TitilliumText25L"/>
          <w:lang w:eastAsia="en-AU"/>
        </w:rPr>
        <w:t>the</w:t>
      </w:r>
      <w:r w:rsidRPr="0010248C">
        <w:rPr>
          <w:rFonts w:ascii="TitilliumText25L" w:hAnsi="TitilliumText25L"/>
          <w:spacing w:val="24"/>
          <w:lang w:eastAsia="en-AU"/>
        </w:rPr>
        <w:t xml:space="preserve"> </w:t>
      </w:r>
      <w:r w:rsidRPr="0010248C">
        <w:rPr>
          <w:rFonts w:ascii="TitilliumText25L" w:hAnsi="TitilliumText25L"/>
          <w:lang w:eastAsia="en-AU"/>
        </w:rPr>
        <w:t>appropriate</w:t>
      </w:r>
      <w:r w:rsidRPr="0010248C">
        <w:rPr>
          <w:rFonts w:ascii="TitilliumText25L" w:hAnsi="TitilliumText25L"/>
          <w:spacing w:val="24"/>
          <w:lang w:eastAsia="en-AU"/>
        </w:rPr>
        <w:t xml:space="preserve"> </w:t>
      </w:r>
      <w:r w:rsidRPr="0010248C">
        <w:rPr>
          <w:rFonts w:ascii="TitilliumText25L" w:hAnsi="TitilliumText25L"/>
          <w:lang w:eastAsia="en-AU"/>
        </w:rPr>
        <w:t>use</w:t>
      </w:r>
      <w:r w:rsidRPr="0010248C">
        <w:rPr>
          <w:rFonts w:ascii="TitilliumText25L" w:hAnsi="TitilliumText25L"/>
          <w:spacing w:val="24"/>
          <w:lang w:eastAsia="en-AU"/>
        </w:rPr>
        <w:t xml:space="preserve"> </w:t>
      </w:r>
      <w:r w:rsidRPr="0010248C">
        <w:rPr>
          <w:rFonts w:ascii="TitilliumText25L" w:hAnsi="TitilliumText25L"/>
          <w:lang w:eastAsia="en-AU"/>
        </w:rPr>
        <w:t>of</w:t>
      </w:r>
      <w:r w:rsidRPr="0010248C">
        <w:rPr>
          <w:rFonts w:ascii="TitilliumText25L" w:hAnsi="TitilliumText25L"/>
          <w:spacing w:val="24"/>
          <w:lang w:eastAsia="en-AU"/>
        </w:rPr>
        <w:t xml:space="preserve"> </w:t>
      </w:r>
      <w:r w:rsidRPr="0010248C">
        <w:rPr>
          <w:rFonts w:ascii="TitilliumText25L" w:hAnsi="TitilliumText25L"/>
          <w:lang w:eastAsia="en-AU"/>
        </w:rPr>
        <w:t>ICS</w:t>
      </w:r>
      <w:r w:rsidRPr="0010248C">
        <w:rPr>
          <w:rFonts w:ascii="TitilliumText25L" w:hAnsi="TitilliumText25L"/>
          <w:spacing w:val="24"/>
          <w:lang w:eastAsia="en-AU"/>
        </w:rPr>
        <w:t xml:space="preserve"> </w:t>
      </w:r>
      <w:r w:rsidRPr="0010248C">
        <w:rPr>
          <w:rFonts w:ascii="TitilliumText25L" w:hAnsi="TitilliumText25L"/>
          <w:lang w:eastAsia="en-AU"/>
        </w:rPr>
        <w:t>including</w:t>
      </w:r>
      <w:r w:rsidRPr="0010248C">
        <w:rPr>
          <w:rFonts w:ascii="TitilliumText25L" w:hAnsi="TitilliumText25L"/>
          <w:spacing w:val="24"/>
          <w:lang w:eastAsia="en-AU"/>
        </w:rPr>
        <w:t xml:space="preserve"> </w:t>
      </w:r>
      <w:r w:rsidRPr="0010248C">
        <w:rPr>
          <w:rFonts w:ascii="TitilliumText25L" w:hAnsi="TitilliumText25L"/>
          <w:lang w:eastAsia="en-AU"/>
        </w:rPr>
        <w:t>the contra-indications</w:t>
      </w:r>
      <w:r w:rsidRPr="0010248C">
        <w:rPr>
          <w:rFonts w:ascii="TitilliumText25L" w:hAnsi="TitilliumText25L"/>
          <w:spacing w:val="8"/>
          <w:lang w:eastAsia="en-AU"/>
        </w:rPr>
        <w:t xml:space="preserve"> </w:t>
      </w:r>
      <w:r w:rsidRPr="0010248C">
        <w:rPr>
          <w:rFonts w:ascii="TitilliumText25L" w:hAnsi="TitilliumText25L"/>
          <w:lang w:eastAsia="en-AU"/>
        </w:rPr>
        <w:t>and impli</w:t>
      </w:r>
      <w:r w:rsidRPr="0010248C">
        <w:rPr>
          <w:rFonts w:ascii="TitilliumText25L" w:hAnsi="TitilliumText25L"/>
          <w:spacing w:val="1"/>
          <w:lang w:eastAsia="en-AU"/>
        </w:rPr>
        <w:t>c</w:t>
      </w:r>
      <w:r w:rsidRPr="0010248C">
        <w:rPr>
          <w:rFonts w:ascii="TitilliumText25L" w:hAnsi="TitilliumText25L"/>
          <w:lang w:eastAsia="en-AU"/>
        </w:rPr>
        <w:t>ations</w:t>
      </w:r>
      <w:r w:rsidRPr="0010248C">
        <w:rPr>
          <w:rFonts w:ascii="TitilliumText25L" w:hAnsi="TitilliumText25L"/>
          <w:spacing w:val="10"/>
          <w:lang w:eastAsia="en-AU"/>
        </w:rPr>
        <w:t xml:space="preserve"> </w:t>
      </w:r>
      <w:r w:rsidRPr="0010248C">
        <w:rPr>
          <w:rFonts w:ascii="TitilliumText25L" w:hAnsi="TitilliumText25L"/>
          <w:lang w:eastAsia="en-AU"/>
        </w:rPr>
        <w:t>of administration and rein</w:t>
      </w:r>
      <w:r w:rsidRPr="0010248C">
        <w:rPr>
          <w:rFonts w:ascii="TitilliumText25L" w:hAnsi="TitilliumText25L"/>
          <w:spacing w:val="2"/>
          <w:lang w:eastAsia="en-AU"/>
        </w:rPr>
        <w:t>f</w:t>
      </w:r>
      <w:r w:rsidRPr="0010248C">
        <w:rPr>
          <w:rFonts w:ascii="TitilliumText25L" w:hAnsi="TitilliumText25L"/>
          <w:lang w:eastAsia="en-AU"/>
        </w:rPr>
        <w:t xml:space="preserve">usion of </w:t>
      </w:r>
      <w:r w:rsidRPr="0010248C">
        <w:rPr>
          <w:rFonts w:ascii="TitilliumText25L" w:hAnsi="TitilliumText25L"/>
          <w:spacing w:val="1"/>
          <w:lang w:eastAsia="en-AU"/>
        </w:rPr>
        <w:t>s</w:t>
      </w:r>
      <w:r w:rsidRPr="0010248C">
        <w:rPr>
          <w:rFonts w:ascii="TitilliumText25L" w:hAnsi="TitilliumText25L"/>
          <w:lang w:eastAsia="en-AU"/>
        </w:rPr>
        <w:t>alvaged blood. A theoretical course covering all aspects of intraoperative cell salvage (e.g. Australasian Board of Cardiovascular Perfusion autotransfusion course) should be completed.</w:t>
      </w:r>
      <w:r w:rsidRPr="0010248C">
        <w:rPr>
          <w:rFonts w:ascii="TitilliumText25L" w:hAnsi="TitilliumText25L"/>
          <w:color w:val="000000"/>
          <w:lang w:eastAsia="en-AU"/>
        </w:rPr>
        <w:t xml:space="preserve"> </w:t>
      </w:r>
      <w:r w:rsidRPr="0010248C">
        <w:rPr>
          <w:rFonts w:ascii="TitilliumText25L" w:hAnsi="TitilliumText25L"/>
          <w:lang w:eastAsia="en-AU"/>
        </w:rPr>
        <w:t>It is also recommended that along with theoretical training, practical training in a non-clinical environment should also be completed (e.g. Manufacturer provided intraoperative cell salvage courses).</w:t>
      </w:r>
    </w:p>
    <w:p w:rsidR="0010248C" w:rsidRPr="0010248C" w:rsidRDefault="0010248C" w:rsidP="0010248C">
      <w:pPr>
        <w:pBdr>
          <w:top w:val="single" w:sz="4" w:space="1" w:color="auto"/>
          <w:left w:val="single" w:sz="4" w:space="4" w:color="auto"/>
          <w:bottom w:val="single" w:sz="4" w:space="1" w:color="auto"/>
          <w:right w:val="single" w:sz="4" w:space="4" w:color="auto"/>
        </w:pBdr>
        <w:spacing w:line="276" w:lineRule="auto"/>
        <w:rPr>
          <w:rFonts w:ascii="TitilliumText25L" w:hAnsi="TitilliumText25L" w:hint="eastAsia"/>
          <w:b/>
          <w:lang w:eastAsia="en-AU"/>
        </w:rPr>
      </w:pPr>
      <w:r w:rsidRPr="0010248C">
        <w:rPr>
          <w:rFonts w:ascii="TitilliumText25L" w:hAnsi="TitilliumText25L"/>
          <w:b/>
          <w:lang w:eastAsia="en-AU"/>
        </w:rPr>
        <w:t>NOTE: This workbook is provided as an example only.  Individual hospitals may use this workbook in its current form or adapt its contents to suit their own circumstances.</w:t>
      </w:r>
    </w:p>
    <w:p w:rsidR="0010248C" w:rsidRPr="0010248C" w:rsidRDefault="0010248C" w:rsidP="0010248C">
      <w:pPr>
        <w:spacing w:line="276" w:lineRule="auto"/>
        <w:rPr>
          <w:rFonts w:ascii="TitilliumText25L" w:hAnsi="TitilliumText25L" w:hint="eastAsia"/>
          <w:lang w:eastAsia="en-AU"/>
        </w:rPr>
      </w:pPr>
      <w:r w:rsidRPr="0010248C">
        <w:rPr>
          <w:rFonts w:ascii="TitilliumText25L" w:hAnsi="TitilliumText25L"/>
          <w:lang w:eastAsia="en-AU"/>
        </w:rPr>
        <w:br w:type="page"/>
      </w:r>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b/>
          <w:lang w:eastAsia="en-AU"/>
        </w:rPr>
        <w:lastRenderedPageBreak/>
        <w:t>Hospitals</w:t>
      </w:r>
      <w:r w:rsidRPr="0010248C">
        <w:rPr>
          <w:rFonts w:ascii="TitilliumText25L" w:hAnsi="TitilliumText25L"/>
          <w:b/>
          <w:spacing w:val="-11"/>
          <w:lang w:eastAsia="en-AU"/>
        </w:rPr>
        <w:t xml:space="preserve"> </w:t>
      </w:r>
      <w:r w:rsidRPr="0010248C">
        <w:rPr>
          <w:rFonts w:ascii="TitilliumText25L" w:hAnsi="TitilliumText25L"/>
          <w:b/>
          <w:lang w:eastAsia="en-AU"/>
        </w:rPr>
        <w:t>involved in training staff</w:t>
      </w:r>
      <w:r w:rsidRPr="0010248C">
        <w:rPr>
          <w:rFonts w:ascii="TitilliumText25L" w:hAnsi="TitilliumText25L"/>
          <w:b/>
          <w:spacing w:val="1"/>
          <w:lang w:eastAsia="en-AU"/>
        </w:rPr>
        <w:t xml:space="preserve"> </w:t>
      </w:r>
      <w:r w:rsidRPr="0010248C">
        <w:rPr>
          <w:rFonts w:ascii="TitilliumText25L" w:hAnsi="TitilliumText25L"/>
          <w:b/>
          <w:lang w:eastAsia="en-AU"/>
        </w:rPr>
        <w:t>in the use</w:t>
      </w:r>
      <w:r w:rsidRPr="0010248C">
        <w:rPr>
          <w:rFonts w:ascii="TitilliumText25L" w:hAnsi="TitilliumText25L"/>
          <w:b/>
          <w:spacing w:val="1"/>
          <w:lang w:eastAsia="en-AU"/>
        </w:rPr>
        <w:t xml:space="preserve"> </w:t>
      </w:r>
      <w:r w:rsidRPr="0010248C">
        <w:rPr>
          <w:rFonts w:ascii="TitilliumText25L" w:hAnsi="TitilliumText25L"/>
          <w:b/>
          <w:lang w:eastAsia="en-AU"/>
        </w:rPr>
        <w:t>of intraoperative cell salvage should adopt the following principle</w:t>
      </w:r>
      <w:r w:rsidRPr="0010248C">
        <w:rPr>
          <w:rFonts w:ascii="TitilliumText25L" w:hAnsi="TitilliumText25L"/>
          <w:b/>
          <w:spacing w:val="1"/>
          <w:lang w:eastAsia="en-AU"/>
        </w:rPr>
        <w:t>s</w:t>
      </w:r>
      <w:r w:rsidRPr="0010248C">
        <w:rPr>
          <w:rFonts w:ascii="TitilliumText25L" w:hAnsi="TitilliumText25L"/>
          <w:lang w:eastAsia="en-AU"/>
        </w:rPr>
        <w:t xml:space="preserve">: </w:t>
      </w:r>
    </w:p>
    <w:p w:rsidR="0010248C" w:rsidRPr="0010248C" w:rsidRDefault="0010248C" w:rsidP="0010248C">
      <w:pPr>
        <w:numPr>
          <w:ilvl w:val="0"/>
          <w:numId w:val="12"/>
        </w:numPr>
        <w:spacing w:line="276" w:lineRule="auto"/>
        <w:contextualSpacing/>
        <w:rPr>
          <w:rFonts w:ascii="TitilliumText25L" w:hAnsi="TitilliumText25L" w:hint="eastAsia"/>
          <w:color w:val="000000"/>
          <w:lang w:eastAsia="en-AU"/>
        </w:rPr>
      </w:pPr>
      <w:r w:rsidRPr="0010248C">
        <w:rPr>
          <w:rFonts w:ascii="TitilliumText25L" w:hAnsi="TitilliumText25L"/>
          <w:lang w:eastAsia="en-AU"/>
        </w:rPr>
        <w:t>Identify</w:t>
      </w:r>
      <w:r w:rsidRPr="0010248C">
        <w:rPr>
          <w:rFonts w:ascii="TitilliumText25L" w:hAnsi="TitilliumText25L"/>
          <w:spacing w:val="55"/>
          <w:lang w:eastAsia="en-AU"/>
        </w:rPr>
        <w:t xml:space="preserve"> </w:t>
      </w:r>
      <w:r w:rsidRPr="0010248C">
        <w:rPr>
          <w:rFonts w:ascii="TitilliumText25L" w:hAnsi="TitilliumText25L"/>
          <w:lang w:eastAsia="en-AU"/>
        </w:rPr>
        <w:t xml:space="preserve">a key </w:t>
      </w:r>
      <w:r w:rsidRPr="0010248C">
        <w:rPr>
          <w:rFonts w:ascii="TitilliumText25L" w:hAnsi="TitilliumText25L"/>
          <w:spacing w:val="11"/>
          <w:lang w:eastAsia="en-AU"/>
        </w:rPr>
        <w:t>t</w:t>
      </w:r>
      <w:r w:rsidRPr="0010248C">
        <w:rPr>
          <w:rFonts w:ascii="TitilliumText25L" w:hAnsi="TitilliumText25L"/>
          <w:lang w:eastAsia="en-AU"/>
        </w:rPr>
        <w:t>rainer/s</w:t>
      </w:r>
      <w:r w:rsidRPr="0010248C">
        <w:rPr>
          <w:rFonts w:ascii="TitilliumText25L" w:hAnsi="TitilliumText25L"/>
          <w:spacing w:val="11"/>
          <w:lang w:eastAsia="en-AU"/>
        </w:rPr>
        <w:t xml:space="preserve"> </w:t>
      </w:r>
      <w:r w:rsidRPr="0010248C">
        <w:rPr>
          <w:rFonts w:ascii="TitilliumText25L" w:hAnsi="TitilliumText25L"/>
          <w:lang w:eastAsia="en-AU"/>
        </w:rPr>
        <w:t>(it is suggested</w:t>
      </w:r>
      <w:r w:rsidRPr="0010248C">
        <w:rPr>
          <w:rFonts w:ascii="TitilliumText25L" w:hAnsi="TitilliumText25L"/>
          <w:spacing w:val="11"/>
          <w:lang w:eastAsia="en-AU"/>
        </w:rPr>
        <w:t xml:space="preserve"> </w:t>
      </w:r>
      <w:r w:rsidRPr="0010248C">
        <w:rPr>
          <w:rFonts w:ascii="TitilliumText25L" w:hAnsi="TitilliumText25L"/>
          <w:lang w:eastAsia="en-AU"/>
        </w:rPr>
        <w:t>that</w:t>
      </w:r>
      <w:r w:rsidRPr="0010248C">
        <w:rPr>
          <w:rFonts w:ascii="TitilliumText25L" w:hAnsi="TitilliumText25L"/>
          <w:spacing w:val="11"/>
          <w:lang w:eastAsia="en-AU"/>
        </w:rPr>
        <w:t xml:space="preserve"> </w:t>
      </w:r>
      <w:r w:rsidRPr="0010248C">
        <w:rPr>
          <w:rFonts w:ascii="TitilliumText25L" w:hAnsi="TitilliumText25L"/>
          <w:lang w:eastAsia="en-AU"/>
        </w:rPr>
        <w:t>these</w:t>
      </w:r>
      <w:r w:rsidRPr="0010248C">
        <w:rPr>
          <w:rFonts w:ascii="TitilliumText25L" w:hAnsi="TitilliumText25L"/>
          <w:spacing w:val="11"/>
          <w:lang w:eastAsia="en-AU"/>
        </w:rPr>
        <w:t xml:space="preserve"> </w:t>
      </w:r>
      <w:r w:rsidRPr="0010248C">
        <w:rPr>
          <w:rFonts w:ascii="TitilliumText25L" w:hAnsi="TitilliumText25L"/>
          <w:lang w:eastAsia="en-AU"/>
        </w:rPr>
        <w:t>people s</w:t>
      </w:r>
      <w:r w:rsidRPr="0010248C">
        <w:rPr>
          <w:rFonts w:ascii="TitilliumText25L" w:hAnsi="TitilliumText25L"/>
          <w:spacing w:val="1"/>
          <w:lang w:eastAsia="en-AU"/>
        </w:rPr>
        <w:t>h</w:t>
      </w:r>
      <w:r w:rsidRPr="0010248C">
        <w:rPr>
          <w:rFonts w:ascii="TitilliumText25L" w:hAnsi="TitilliumText25L"/>
          <w:lang w:eastAsia="en-AU"/>
        </w:rPr>
        <w:t>ould</w:t>
      </w:r>
      <w:r w:rsidRPr="0010248C">
        <w:rPr>
          <w:rFonts w:ascii="TitilliumText25L" w:hAnsi="TitilliumText25L"/>
          <w:spacing w:val="11"/>
          <w:lang w:eastAsia="en-AU"/>
        </w:rPr>
        <w:t xml:space="preserve"> </w:t>
      </w:r>
      <w:r w:rsidRPr="0010248C">
        <w:rPr>
          <w:rFonts w:ascii="TitilliumText25L" w:hAnsi="TitilliumText25L"/>
          <w:lang w:eastAsia="en-AU"/>
        </w:rPr>
        <w:t>ha</w:t>
      </w:r>
      <w:r w:rsidRPr="0010248C">
        <w:rPr>
          <w:rFonts w:ascii="TitilliumText25L" w:hAnsi="TitilliumText25L"/>
          <w:spacing w:val="1"/>
          <w:lang w:eastAsia="en-AU"/>
        </w:rPr>
        <w:t>v</w:t>
      </w:r>
      <w:r w:rsidRPr="0010248C">
        <w:rPr>
          <w:rFonts w:ascii="TitilliumText25L" w:hAnsi="TitilliumText25L"/>
          <w:lang w:eastAsia="en-AU"/>
        </w:rPr>
        <w:t>e</w:t>
      </w:r>
      <w:r w:rsidRPr="0010248C">
        <w:rPr>
          <w:rFonts w:ascii="TitilliumText25L" w:hAnsi="TitilliumText25L"/>
          <w:spacing w:val="11"/>
          <w:lang w:eastAsia="en-AU"/>
        </w:rPr>
        <w:t xml:space="preserve"> </w:t>
      </w:r>
      <w:r w:rsidRPr="0010248C">
        <w:rPr>
          <w:rFonts w:ascii="TitilliumText25L" w:hAnsi="TitilliumText25L"/>
          <w:lang w:eastAsia="en-AU"/>
        </w:rPr>
        <w:t>a recognised teaching and assessing qualification)</w:t>
      </w:r>
    </w:p>
    <w:p w:rsidR="0010248C" w:rsidRPr="0010248C" w:rsidRDefault="0010248C" w:rsidP="0010248C">
      <w:pPr>
        <w:numPr>
          <w:ilvl w:val="0"/>
          <w:numId w:val="12"/>
        </w:numPr>
        <w:spacing w:line="276" w:lineRule="auto"/>
        <w:contextualSpacing/>
        <w:rPr>
          <w:rFonts w:ascii="TitilliumText25L" w:hAnsi="TitilliumText25L" w:hint="eastAsia"/>
          <w:color w:val="000000"/>
          <w:lang w:eastAsia="en-AU"/>
        </w:rPr>
      </w:pPr>
      <w:r w:rsidRPr="0010248C">
        <w:rPr>
          <w:rFonts w:ascii="TitilliumText25L" w:hAnsi="TitilliumText25L"/>
          <w:lang w:eastAsia="en-AU"/>
        </w:rPr>
        <w:t>Theory</w:t>
      </w:r>
      <w:r w:rsidRPr="0010248C">
        <w:rPr>
          <w:rFonts w:ascii="TitilliumText25L" w:hAnsi="TitilliumText25L"/>
          <w:spacing w:val="17"/>
          <w:lang w:eastAsia="en-AU"/>
        </w:rPr>
        <w:t xml:space="preserve"> </w:t>
      </w:r>
      <w:r w:rsidRPr="0010248C">
        <w:rPr>
          <w:rFonts w:ascii="TitilliumText25L" w:hAnsi="TitilliumText25L"/>
          <w:lang w:eastAsia="en-AU"/>
        </w:rPr>
        <w:t>training</w:t>
      </w:r>
      <w:r w:rsidRPr="0010248C">
        <w:rPr>
          <w:rFonts w:ascii="TitilliumText25L" w:hAnsi="TitilliumText25L"/>
          <w:spacing w:val="27"/>
          <w:lang w:eastAsia="en-AU"/>
        </w:rPr>
        <w:t xml:space="preserve"> </w:t>
      </w:r>
      <w:r w:rsidRPr="0010248C">
        <w:rPr>
          <w:rFonts w:ascii="TitilliumText25L" w:hAnsi="TitilliumText25L"/>
          <w:lang w:eastAsia="en-AU"/>
        </w:rPr>
        <w:t>and</w:t>
      </w:r>
      <w:r w:rsidRPr="0010248C">
        <w:rPr>
          <w:rFonts w:ascii="TitilliumText25L" w:hAnsi="TitilliumText25L"/>
          <w:spacing w:val="28"/>
          <w:lang w:eastAsia="en-AU"/>
        </w:rPr>
        <w:t xml:space="preserve"> </w:t>
      </w:r>
      <w:r w:rsidRPr="0010248C">
        <w:rPr>
          <w:rFonts w:ascii="TitilliumText25L" w:hAnsi="TitilliumText25L"/>
          <w:lang w:eastAsia="en-AU"/>
        </w:rPr>
        <w:t>assessment</w:t>
      </w:r>
      <w:r w:rsidRPr="0010248C">
        <w:rPr>
          <w:rFonts w:ascii="TitilliumText25L" w:hAnsi="TitilliumText25L"/>
          <w:spacing w:val="28"/>
          <w:lang w:eastAsia="en-AU"/>
        </w:rPr>
        <w:t xml:space="preserve"> </w:t>
      </w:r>
      <w:r w:rsidRPr="0010248C">
        <w:rPr>
          <w:rFonts w:ascii="TitilliumText25L" w:hAnsi="TitilliumText25L"/>
          <w:lang w:eastAsia="en-AU"/>
        </w:rPr>
        <w:t>of</w:t>
      </w:r>
      <w:r w:rsidRPr="0010248C">
        <w:rPr>
          <w:rFonts w:ascii="TitilliumText25L" w:hAnsi="TitilliumText25L"/>
          <w:spacing w:val="28"/>
          <w:lang w:eastAsia="en-AU"/>
        </w:rPr>
        <w:t xml:space="preserve"> </w:t>
      </w:r>
      <w:r w:rsidRPr="0010248C">
        <w:rPr>
          <w:rFonts w:ascii="TitilliumText25L" w:hAnsi="TitilliumText25L"/>
          <w:lang w:eastAsia="en-AU"/>
        </w:rPr>
        <w:t>knowledge</w:t>
      </w:r>
      <w:r w:rsidRPr="0010248C">
        <w:rPr>
          <w:rFonts w:ascii="TitilliumText25L" w:hAnsi="TitilliumText25L"/>
          <w:spacing w:val="27"/>
          <w:lang w:eastAsia="en-AU"/>
        </w:rPr>
        <w:t xml:space="preserve"> </w:t>
      </w:r>
      <w:r w:rsidRPr="0010248C">
        <w:rPr>
          <w:rFonts w:ascii="TitilliumText25L" w:hAnsi="TitilliumText25L"/>
          <w:lang w:eastAsia="en-AU"/>
        </w:rPr>
        <w:t>should</w:t>
      </w:r>
      <w:r w:rsidRPr="0010248C">
        <w:rPr>
          <w:rFonts w:ascii="TitilliumText25L" w:hAnsi="TitilliumText25L"/>
          <w:spacing w:val="28"/>
          <w:lang w:eastAsia="en-AU"/>
        </w:rPr>
        <w:t xml:space="preserve"> </w:t>
      </w:r>
      <w:r w:rsidRPr="0010248C">
        <w:rPr>
          <w:rFonts w:ascii="TitilliumText25L" w:hAnsi="TitilliumText25L"/>
          <w:lang w:eastAsia="en-AU"/>
        </w:rPr>
        <w:t>be</w:t>
      </w:r>
      <w:r w:rsidRPr="0010248C">
        <w:rPr>
          <w:rFonts w:ascii="TitilliumText25L" w:hAnsi="TitilliumText25L"/>
          <w:spacing w:val="28"/>
          <w:lang w:eastAsia="en-AU"/>
        </w:rPr>
        <w:t xml:space="preserve"> </w:t>
      </w:r>
      <w:r w:rsidRPr="0010248C">
        <w:rPr>
          <w:rFonts w:ascii="TitilliumText25L" w:hAnsi="TitilliumText25L"/>
          <w:lang w:eastAsia="en-AU"/>
        </w:rPr>
        <w:t>completed</w:t>
      </w:r>
      <w:r w:rsidRPr="0010248C">
        <w:rPr>
          <w:rFonts w:ascii="TitilliumText25L" w:hAnsi="TitilliumText25L"/>
          <w:spacing w:val="28"/>
          <w:lang w:eastAsia="en-AU"/>
        </w:rPr>
        <w:t xml:space="preserve"> </w:t>
      </w:r>
      <w:r w:rsidRPr="0010248C">
        <w:rPr>
          <w:rFonts w:ascii="TitilliumText25L" w:hAnsi="TitilliumText25L"/>
          <w:lang w:eastAsia="en-AU"/>
        </w:rPr>
        <w:t>prior</w:t>
      </w:r>
      <w:r w:rsidRPr="0010248C">
        <w:rPr>
          <w:rFonts w:ascii="TitilliumText25L" w:hAnsi="TitilliumText25L"/>
          <w:spacing w:val="28"/>
          <w:lang w:eastAsia="en-AU"/>
        </w:rPr>
        <w:t xml:space="preserve"> </w:t>
      </w:r>
      <w:r w:rsidRPr="0010248C">
        <w:rPr>
          <w:rFonts w:ascii="TitilliumText25L" w:hAnsi="TitilliumText25L"/>
          <w:lang w:eastAsia="en-AU"/>
        </w:rPr>
        <w:t>to</w:t>
      </w:r>
      <w:r w:rsidRPr="0010248C">
        <w:rPr>
          <w:rFonts w:ascii="TitilliumText25L" w:hAnsi="TitilliumText25L"/>
          <w:spacing w:val="28"/>
          <w:lang w:eastAsia="en-AU"/>
        </w:rPr>
        <w:t xml:space="preserve"> </w:t>
      </w:r>
      <w:r w:rsidRPr="0010248C">
        <w:rPr>
          <w:rFonts w:ascii="TitilliumText25L" w:hAnsi="TitilliumText25L"/>
          <w:lang w:eastAsia="en-AU"/>
        </w:rPr>
        <w:t>undertaking practical training</w:t>
      </w:r>
    </w:p>
    <w:p w:rsidR="0010248C" w:rsidRPr="0010248C" w:rsidRDefault="0010248C" w:rsidP="0010248C">
      <w:pPr>
        <w:numPr>
          <w:ilvl w:val="0"/>
          <w:numId w:val="12"/>
        </w:numPr>
        <w:spacing w:line="276" w:lineRule="auto"/>
        <w:contextualSpacing/>
        <w:rPr>
          <w:rFonts w:ascii="TitilliumText25L" w:hAnsi="TitilliumText25L" w:hint="eastAsia"/>
          <w:color w:val="000000"/>
          <w:lang w:eastAsia="en-AU"/>
        </w:rPr>
      </w:pPr>
      <w:r w:rsidRPr="0010248C">
        <w:rPr>
          <w:rFonts w:ascii="TitilliumText25L" w:hAnsi="TitilliumText25L"/>
          <w:lang w:eastAsia="en-AU"/>
        </w:rPr>
        <w:t>Staff</w:t>
      </w:r>
      <w:r w:rsidRPr="0010248C">
        <w:rPr>
          <w:rFonts w:ascii="TitilliumText25L" w:hAnsi="TitilliumText25L"/>
          <w:spacing w:val="28"/>
          <w:lang w:eastAsia="en-AU"/>
        </w:rPr>
        <w:t xml:space="preserve"> </w:t>
      </w:r>
      <w:r w:rsidRPr="0010248C">
        <w:rPr>
          <w:rFonts w:ascii="TitilliumText25L" w:hAnsi="TitilliumText25L"/>
          <w:lang w:eastAsia="en-AU"/>
        </w:rPr>
        <w:t>should</w:t>
      </w:r>
      <w:r w:rsidRPr="0010248C">
        <w:rPr>
          <w:rFonts w:ascii="TitilliumText25L" w:hAnsi="TitilliumText25L"/>
          <w:spacing w:val="38"/>
          <w:lang w:eastAsia="en-AU"/>
        </w:rPr>
        <w:t xml:space="preserve"> </w:t>
      </w:r>
      <w:r w:rsidRPr="0010248C">
        <w:rPr>
          <w:rFonts w:ascii="TitilliumText25L" w:hAnsi="TitilliumText25L"/>
          <w:lang w:eastAsia="en-AU"/>
        </w:rPr>
        <w:t>be</w:t>
      </w:r>
      <w:r w:rsidRPr="0010248C">
        <w:rPr>
          <w:rFonts w:ascii="TitilliumText25L" w:hAnsi="TitilliumText25L"/>
          <w:spacing w:val="38"/>
          <w:lang w:eastAsia="en-AU"/>
        </w:rPr>
        <w:t xml:space="preserve"> </w:t>
      </w:r>
      <w:r w:rsidRPr="0010248C">
        <w:rPr>
          <w:rFonts w:ascii="TitilliumText25L" w:hAnsi="TitilliumText25L"/>
          <w:lang w:eastAsia="en-AU"/>
        </w:rPr>
        <w:t>allowed</w:t>
      </w:r>
      <w:r w:rsidRPr="0010248C">
        <w:rPr>
          <w:rFonts w:ascii="TitilliumText25L" w:hAnsi="TitilliumText25L"/>
          <w:spacing w:val="38"/>
          <w:lang w:eastAsia="en-AU"/>
        </w:rPr>
        <w:t xml:space="preserve"> </w:t>
      </w:r>
      <w:r w:rsidRPr="0010248C">
        <w:rPr>
          <w:rFonts w:ascii="TitilliumText25L" w:hAnsi="TitilliumText25L"/>
          <w:lang w:eastAsia="en-AU"/>
        </w:rPr>
        <w:t>dedi</w:t>
      </w:r>
      <w:r w:rsidRPr="0010248C">
        <w:rPr>
          <w:rFonts w:ascii="TitilliumText25L" w:hAnsi="TitilliumText25L"/>
          <w:spacing w:val="1"/>
          <w:lang w:eastAsia="en-AU"/>
        </w:rPr>
        <w:t>c</w:t>
      </w:r>
      <w:r w:rsidRPr="0010248C">
        <w:rPr>
          <w:rFonts w:ascii="TitilliumText25L" w:hAnsi="TitilliumText25L"/>
          <w:lang w:eastAsia="en-AU"/>
        </w:rPr>
        <w:t>ated</w:t>
      </w:r>
      <w:r w:rsidRPr="0010248C">
        <w:rPr>
          <w:rFonts w:ascii="TitilliumText25L" w:hAnsi="TitilliumText25L"/>
          <w:spacing w:val="38"/>
          <w:lang w:eastAsia="en-AU"/>
        </w:rPr>
        <w:t xml:space="preserve"> </w:t>
      </w:r>
      <w:r w:rsidRPr="0010248C">
        <w:rPr>
          <w:rFonts w:ascii="TitilliumText25L" w:hAnsi="TitilliumText25L"/>
          <w:lang w:eastAsia="en-AU"/>
        </w:rPr>
        <w:t>time</w:t>
      </w:r>
      <w:r w:rsidRPr="0010248C">
        <w:rPr>
          <w:rFonts w:ascii="TitilliumText25L" w:hAnsi="TitilliumText25L"/>
          <w:spacing w:val="38"/>
          <w:lang w:eastAsia="en-AU"/>
        </w:rPr>
        <w:t xml:space="preserve"> </w:t>
      </w:r>
      <w:r w:rsidRPr="0010248C">
        <w:rPr>
          <w:rFonts w:ascii="TitilliumText25L" w:hAnsi="TitilliumText25L"/>
          <w:lang w:eastAsia="en-AU"/>
        </w:rPr>
        <w:t>for</w:t>
      </w:r>
      <w:r w:rsidRPr="0010248C">
        <w:rPr>
          <w:rFonts w:ascii="TitilliumText25L" w:hAnsi="TitilliumText25L"/>
          <w:spacing w:val="38"/>
          <w:lang w:eastAsia="en-AU"/>
        </w:rPr>
        <w:t xml:space="preserve"> </w:t>
      </w:r>
      <w:r w:rsidRPr="0010248C">
        <w:rPr>
          <w:rFonts w:ascii="TitilliumText25L" w:hAnsi="TitilliumText25L"/>
          <w:lang w:eastAsia="en-AU"/>
        </w:rPr>
        <w:t>p</w:t>
      </w:r>
      <w:r w:rsidRPr="0010248C">
        <w:rPr>
          <w:rFonts w:ascii="TitilliumText25L" w:hAnsi="TitilliumText25L"/>
          <w:spacing w:val="1"/>
          <w:lang w:eastAsia="en-AU"/>
        </w:rPr>
        <w:t>r</w:t>
      </w:r>
      <w:r w:rsidRPr="0010248C">
        <w:rPr>
          <w:rFonts w:ascii="TitilliumText25L" w:hAnsi="TitilliumText25L"/>
          <w:lang w:eastAsia="en-AU"/>
        </w:rPr>
        <w:t>actical</w:t>
      </w:r>
      <w:r w:rsidRPr="0010248C">
        <w:rPr>
          <w:rFonts w:ascii="TitilliumText25L" w:hAnsi="TitilliumText25L"/>
          <w:spacing w:val="38"/>
          <w:lang w:eastAsia="en-AU"/>
        </w:rPr>
        <w:t xml:space="preserve"> </w:t>
      </w:r>
      <w:r w:rsidRPr="0010248C">
        <w:rPr>
          <w:rFonts w:ascii="TitilliumText25L" w:hAnsi="TitilliumText25L"/>
          <w:lang w:eastAsia="en-AU"/>
        </w:rPr>
        <w:t>training</w:t>
      </w:r>
      <w:r w:rsidRPr="0010248C">
        <w:rPr>
          <w:rFonts w:ascii="TitilliumText25L" w:hAnsi="TitilliumText25L"/>
          <w:spacing w:val="38"/>
          <w:lang w:eastAsia="en-AU"/>
        </w:rPr>
        <w:t xml:space="preserve"> </w:t>
      </w:r>
      <w:r w:rsidRPr="0010248C">
        <w:rPr>
          <w:rFonts w:ascii="TitilliumText25L" w:hAnsi="TitilliumText25L"/>
          <w:lang w:eastAsia="en-AU"/>
        </w:rPr>
        <w:t>w</w:t>
      </w:r>
      <w:r w:rsidRPr="0010248C">
        <w:rPr>
          <w:rFonts w:ascii="TitilliumText25L" w:hAnsi="TitilliumText25L"/>
          <w:spacing w:val="1"/>
          <w:lang w:eastAsia="en-AU"/>
        </w:rPr>
        <w:t>h</w:t>
      </w:r>
      <w:r w:rsidRPr="0010248C">
        <w:rPr>
          <w:rFonts w:ascii="TitilliumText25L" w:hAnsi="TitilliumText25L"/>
          <w:lang w:eastAsia="en-AU"/>
        </w:rPr>
        <w:t>ich</w:t>
      </w:r>
      <w:r w:rsidRPr="0010248C">
        <w:rPr>
          <w:rFonts w:ascii="TitilliumText25L" w:hAnsi="TitilliumText25L"/>
          <w:spacing w:val="38"/>
          <w:lang w:eastAsia="en-AU"/>
        </w:rPr>
        <w:t xml:space="preserve"> </w:t>
      </w:r>
      <w:r w:rsidRPr="0010248C">
        <w:rPr>
          <w:rFonts w:ascii="TitilliumText25L" w:hAnsi="TitilliumText25L"/>
          <w:lang w:eastAsia="en-AU"/>
        </w:rPr>
        <w:t>can</w:t>
      </w:r>
      <w:r w:rsidRPr="0010248C">
        <w:rPr>
          <w:rFonts w:ascii="TitilliumText25L" w:hAnsi="TitilliumText25L"/>
          <w:spacing w:val="38"/>
          <w:lang w:eastAsia="en-AU"/>
        </w:rPr>
        <w:t xml:space="preserve"> </w:t>
      </w:r>
      <w:r w:rsidRPr="0010248C">
        <w:rPr>
          <w:rFonts w:ascii="TitilliumText25L" w:hAnsi="TitilliumText25L"/>
          <w:lang w:eastAsia="en-AU"/>
        </w:rPr>
        <w:t>be</w:t>
      </w:r>
      <w:r w:rsidRPr="0010248C">
        <w:rPr>
          <w:rFonts w:ascii="TitilliumText25L" w:hAnsi="TitilliumText25L"/>
          <w:spacing w:val="38"/>
          <w:lang w:eastAsia="en-AU"/>
        </w:rPr>
        <w:t xml:space="preserve"> </w:t>
      </w:r>
      <w:r w:rsidRPr="0010248C">
        <w:rPr>
          <w:rFonts w:ascii="TitilliumText25L" w:hAnsi="TitilliumText25L"/>
          <w:lang w:eastAsia="en-AU"/>
        </w:rPr>
        <w:t>delivered</w:t>
      </w:r>
      <w:r w:rsidRPr="0010248C">
        <w:rPr>
          <w:rFonts w:ascii="TitilliumText25L" w:hAnsi="TitilliumText25L"/>
          <w:spacing w:val="38"/>
          <w:lang w:eastAsia="en-AU"/>
        </w:rPr>
        <w:t xml:space="preserve"> </w:t>
      </w:r>
      <w:r w:rsidRPr="0010248C">
        <w:rPr>
          <w:rFonts w:ascii="TitilliumText25L" w:hAnsi="TitilliumText25L"/>
          <w:lang w:eastAsia="en-AU"/>
        </w:rPr>
        <w:t>by manufacturer</w:t>
      </w:r>
      <w:r w:rsidRPr="0010248C">
        <w:rPr>
          <w:rFonts w:ascii="TitilliumText25L" w:hAnsi="TitilliumText25L"/>
          <w:spacing w:val="31"/>
          <w:lang w:eastAsia="en-AU"/>
        </w:rPr>
        <w:t xml:space="preserve"> </w:t>
      </w:r>
      <w:r w:rsidRPr="0010248C">
        <w:rPr>
          <w:rFonts w:ascii="TitilliumText25L" w:hAnsi="TitilliumText25L"/>
          <w:lang w:eastAsia="en-AU"/>
        </w:rPr>
        <w:t>and/or</w:t>
      </w:r>
      <w:r w:rsidRPr="0010248C">
        <w:rPr>
          <w:rFonts w:ascii="TitilliumText25L" w:hAnsi="TitilliumText25L"/>
          <w:spacing w:val="31"/>
          <w:lang w:eastAsia="en-AU"/>
        </w:rPr>
        <w:t xml:space="preserve"> </w:t>
      </w:r>
      <w:r w:rsidRPr="0010248C">
        <w:rPr>
          <w:rFonts w:ascii="TitilliumText25L" w:hAnsi="TitilliumText25L"/>
          <w:lang w:eastAsia="en-AU"/>
        </w:rPr>
        <w:t>“in-house”</w:t>
      </w:r>
      <w:r w:rsidRPr="0010248C">
        <w:rPr>
          <w:rFonts w:ascii="TitilliumText25L" w:hAnsi="TitilliumText25L"/>
          <w:spacing w:val="31"/>
          <w:lang w:eastAsia="en-AU"/>
        </w:rPr>
        <w:t xml:space="preserve"> </w:t>
      </w:r>
      <w:r w:rsidRPr="0010248C">
        <w:rPr>
          <w:rFonts w:ascii="TitilliumText25L" w:hAnsi="TitilliumText25L"/>
          <w:lang w:eastAsia="en-AU"/>
        </w:rPr>
        <w:t>trainers.</w:t>
      </w:r>
      <w:r w:rsidRPr="0010248C">
        <w:rPr>
          <w:rFonts w:ascii="TitilliumText25L" w:hAnsi="TitilliumText25L"/>
          <w:spacing w:val="31"/>
          <w:lang w:eastAsia="en-AU"/>
        </w:rPr>
        <w:t xml:space="preserve"> </w:t>
      </w:r>
      <w:r w:rsidRPr="0010248C">
        <w:rPr>
          <w:rFonts w:ascii="TitilliumText25L" w:hAnsi="TitilliumText25L"/>
          <w:lang w:eastAsia="en-AU"/>
        </w:rPr>
        <w:t>(“In-house”</w:t>
      </w:r>
      <w:r w:rsidRPr="0010248C">
        <w:rPr>
          <w:rFonts w:ascii="TitilliumText25L" w:hAnsi="TitilliumText25L"/>
          <w:spacing w:val="31"/>
          <w:lang w:eastAsia="en-AU"/>
        </w:rPr>
        <w:t xml:space="preserve"> </w:t>
      </w:r>
      <w:r w:rsidRPr="0010248C">
        <w:rPr>
          <w:rFonts w:ascii="TitilliumText25L" w:hAnsi="TitilliumText25L"/>
          <w:lang w:eastAsia="en-AU"/>
        </w:rPr>
        <w:t>training</w:t>
      </w:r>
      <w:r w:rsidRPr="0010248C">
        <w:rPr>
          <w:rFonts w:ascii="TitilliumText25L" w:hAnsi="TitilliumText25L"/>
          <w:spacing w:val="31"/>
          <w:lang w:eastAsia="en-AU"/>
        </w:rPr>
        <w:t xml:space="preserve"> </w:t>
      </w:r>
      <w:r w:rsidRPr="0010248C">
        <w:rPr>
          <w:rFonts w:ascii="TitilliumText25L" w:hAnsi="TitilliumText25L"/>
          <w:lang w:eastAsia="en-AU"/>
        </w:rPr>
        <w:t>should</w:t>
      </w:r>
      <w:r w:rsidRPr="0010248C">
        <w:rPr>
          <w:rFonts w:ascii="TitilliumText25L" w:hAnsi="TitilliumText25L"/>
          <w:spacing w:val="31"/>
          <w:lang w:eastAsia="en-AU"/>
        </w:rPr>
        <w:t xml:space="preserve"> </w:t>
      </w:r>
      <w:r w:rsidRPr="0010248C">
        <w:rPr>
          <w:rFonts w:ascii="TitilliumText25L" w:hAnsi="TitilliumText25L"/>
          <w:lang w:eastAsia="en-AU"/>
        </w:rPr>
        <w:t>be</w:t>
      </w:r>
      <w:r w:rsidRPr="0010248C">
        <w:rPr>
          <w:rFonts w:ascii="TitilliumText25L" w:hAnsi="TitilliumText25L"/>
          <w:spacing w:val="31"/>
          <w:lang w:eastAsia="en-AU"/>
        </w:rPr>
        <w:t xml:space="preserve"> </w:t>
      </w:r>
      <w:r w:rsidRPr="0010248C">
        <w:rPr>
          <w:rFonts w:ascii="TitilliumText25L" w:hAnsi="TitilliumText25L"/>
          <w:lang w:eastAsia="en-AU"/>
        </w:rPr>
        <w:t>carried</w:t>
      </w:r>
      <w:r w:rsidRPr="0010248C">
        <w:rPr>
          <w:rFonts w:ascii="TitilliumText25L" w:hAnsi="TitilliumText25L"/>
          <w:spacing w:val="31"/>
          <w:lang w:eastAsia="en-AU"/>
        </w:rPr>
        <w:t xml:space="preserve"> </w:t>
      </w:r>
      <w:r w:rsidRPr="0010248C">
        <w:rPr>
          <w:rFonts w:ascii="TitilliumText25L" w:hAnsi="TitilliumText25L"/>
          <w:lang w:eastAsia="en-AU"/>
        </w:rPr>
        <w:t>out</w:t>
      </w:r>
      <w:r w:rsidRPr="0010248C">
        <w:rPr>
          <w:rFonts w:ascii="TitilliumText25L" w:hAnsi="TitilliumText25L"/>
          <w:spacing w:val="31"/>
          <w:lang w:eastAsia="en-AU"/>
        </w:rPr>
        <w:t xml:space="preserve"> </w:t>
      </w:r>
      <w:r w:rsidRPr="0010248C">
        <w:rPr>
          <w:rFonts w:ascii="TitilliumText25L" w:hAnsi="TitilliumText25L"/>
          <w:lang w:eastAsia="en-AU"/>
        </w:rPr>
        <w:t>by</w:t>
      </w:r>
      <w:r w:rsidRPr="0010248C">
        <w:rPr>
          <w:rFonts w:ascii="TitilliumText25L" w:hAnsi="TitilliumText25L"/>
          <w:spacing w:val="31"/>
          <w:lang w:eastAsia="en-AU"/>
        </w:rPr>
        <w:t xml:space="preserve"> </w:t>
      </w:r>
      <w:r w:rsidRPr="0010248C">
        <w:rPr>
          <w:rFonts w:ascii="TitilliumText25L" w:hAnsi="TitilliumText25L"/>
          <w:spacing w:val="1"/>
          <w:lang w:eastAsia="en-AU"/>
        </w:rPr>
        <w:t>k</w:t>
      </w:r>
      <w:r w:rsidRPr="0010248C">
        <w:rPr>
          <w:rFonts w:ascii="TitilliumText25L" w:hAnsi="TitilliumText25L"/>
          <w:lang w:eastAsia="en-AU"/>
        </w:rPr>
        <w:t>ey trainers)</w:t>
      </w:r>
    </w:p>
    <w:p w:rsidR="0010248C" w:rsidRPr="0010248C" w:rsidRDefault="0010248C" w:rsidP="0010248C">
      <w:pPr>
        <w:numPr>
          <w:ilvl w:val="0"/>
          <w:numId w:val="12"/>
        </w:numPr>
        <w:spacing w:line="276" w:lineRule="auto"/>
        <w:contextualSpacing/>
        <w:rPr>
          <w:rFonts w:ascii="TitilliumText25L" w:hAnsi="TitilliumText25L" w:hint="eastAsia"/>
          <w:color w:val="000000"/>
          <w:lang w:eastAsia="en-AU"/>
        </w:rPr>
      </w:pPr>
      <w:r w:rsidRPr="0010248C">
        <w:rPr>
          <w:rFonts w:ascii="TitilliumText25L" w:hAnsi="TitilliumText25L"/>
          <w:lang w:eastAsia="en-AU"/>
        </w:rPr>
        <w:t>“In-house”</w:t>
      </w:r>
      <w:r w:rsidRPr="0010248C">
        <w:rPr>
          <w:rFonts w:ascii="TitilliumText25L" w:hAnsi="TitilliumText25L"/>
          <w:spacing w:val="-4"/>
          <w:lang w:eastAsia="en-AU"/>
        </w:rPr>
        <w:t xml:space="preserve"> </w:t>
      </w:r>
      <w:r w:rsidRPr="0010248C">
        <w:rPr>
          <w:rFonts w:ascii="TitilliumText25L" w:hAnsi="TitilliumText25L"/>
          <w:lang w:eastAsia="en-AU"/>
        </w:rPr>
        <w:t>trainers</w:t>
      </w:r>
      <w:r w:rsidRPr="0010248C">
        <w:rPr>
          <w:rFonts w:ascii="TitilliumText25L" w:hAnsi="TitilliumText25L"/>
          <w:spacing w:val="7"/>
          <w:lang w:eastAsia="en-AU"/>
        </w:rPr>
        <w:t xml:space="preserve"> </w:t>
      </w:r>
      <w:r w:rsidRPr="0010248C">
        <w:rPr>
          <w:rFonts w:ascii="TitilliumText25L" w:hAnsi="TitilliumText25L"/>
          <w:lang w:eastAsia="en-AU"/>
        </w:rPr>
        <w:t>should</w:t>
      </w:r>
      <w:r w:rsidRPr="0010248C">
        <w:rPr>
          <w:rFonts w:ascii="TitilliumText25L" w:hAnsi="TitilliumText25L"/>
          <w:spacing w:val="7"/>
          <w:lang w:eastAsia="en-AU"/>
        </w:rPr>
        <w:t xml:space="preserve"> </w:t>
      </w:r>
      <w:r w:rsidRPr="0010248C">
        <w:rPr>
          <w:rFonts w:ascii="TitilliumText25L" w:hAnsi="TitilliumText25L"/>
          <w:lang w:eastAsia="en-AU"/>
        </w:rPr>
        <w:t>asse</w:t>
      </w:r>
      <w:r w:rsidRPr="0010248C">
        <w:rPr>
          <w:rFonts w:ascii="TitilliumText25L" w:hAnsi="TitilliumText25L"/>
          <w:spacing w:val="1"/>
          <w:lang w:eastAsia="en-AU"/>
        </w:rPr>
        <w:t>s</w:t>
      </w:r>
      <w:r w:rsidRPr="0010248C">
        <w:rPr>
          <w:rFonts w:ascii="TitilliumText25L" w:hAnsi="TitilliumText25L"/>
          <w:lang w:eastAsia="en-AU"/>
        </w:rPr>
        <w:t>s</w:t>
      </w:r>
      <w:r w:rsidRPr="0010248C">
        <w:rPr>
          <w:rFonts w:ascii="TitilliumText25L" w:hAnsi="TitilliumText25L"/>
          <w:spacing w:val="7"/>
          <w:lang w:eastAsia="en-AU"/>
        </w:rPr>
        <w:t xml:space="preserve"> </w:t>
      </w:r>
      <w:r w:rsidRPr="0010248C">
        <w:rPr>
          <w:rFonts w:ascii="TitilliumText25L" w:hAnsi="TitilliumText25L"/>
          <w:lang w:eastAsia="en-AU"/>
        </w:rPr>
        <w:t>competency</w:t>
      </w:r>
      <w:r w:rsidRPr="0010248C">
        <w:rPr>
          <w:rFonts w:ascii="TitilliumText25L" w:hAnsi="TitilliumText25L"/>
          <w:spacing w:val="7"/>
          <w:lang w:eastAsia="en-AU"/>
        </w:rPr>
        <w:t xml:space="preserve"> </w:t>
      </w:r>
      <w:r w:rsidRPr="0010248C">
        <w:rPr>
          <w:rFonts w:ascii="TitilliumText25L" w:hAnsi="TitilliumText25L"/>
          <w:lang w:eastAsia="en-AU"/>
        </w:rPr>
        <w:t>(</w:t>
      </w:r>
      <w:r w:rsidRPr="0010248C">
        <w:rPr>
          <w:rFonts w:ascii="TitilliumText25L" w:hAnsi="TitilliumText25L"/>
          <w:spacing w:val="-1"/>
          <w:lang w:eastAsia="en-AU"/>
        </w:rPr>
        <w:t>i</w:t>
      </w:r>
      <w:r w:rsidRPr="0010248C">
        <w:rPr>
          <w:rFonts w:ascii="TitilliumText25L" w:hAnsi="TitilliumText25L"/>
          <w:lang w:eastAsia="en-AU"/>
        </w:rPr>
        <w:t>t</w:t>
      </w:r>
      <w:r w:rsidRPr="0010248C">
        <w:rPr>
          <w:rFonts w:ascii="TitilliumText25L" w:hAnsi="TitilliumText25L"/>
          <w:spacing w:val="7"/>
          <w:lang w:eastAsia="en-AU"/>
        </w:rPr>
        <w:t xml:space="preserve"> </w:t>
      </w:r>
      <w:r w:rsidRPr="0010248C">
        <w:rPr>
          <w:rFonts w:ascii="TitilliumText25L" w:hAnsi="TitilliumText25L"/>
          <w:lang w:eastAsia="en-AU"/>
        </w:rPr>
        <w:t>is</w:t>
      </w:r>
      <w:r w:rsidRPr="0010248C">
        <w:rPr>
          <w:rFonts w:ascii="TitilliumText25L" w:hAnsi="TitilliumText25L"/>
          <w:spacing w:val="8"/>
          <w:lang w:eastAsia="en-AU"/>
        </w:rPr>
        <w:t xml:space="preserve"> </w:t>
      </w:r>
      <w:r w:rsidRPr="0010248C">
        <w:rPr>
          <w:rFonts w:ascii="TitilliumText25L" w:hAnsi="TitilliumText25L"/>
          <w:lang w:eastAsia="en-AU"/>
        </w:rPr>
        <w:t>suggested</w:t>
      </w:r>
      <w:r w:rsidRPr="0010248C">
        <w:rPr>
          <w:rFonts w:ascii="TitilliumText25L" w:hAnsi="TitilliumText25L"/>
          <w:spacing w:val="7"/>
          <w:lang w:eastAsia="en-AU"/>
        </w:rPr>
        <w:t xml:space="preserve"> </w:t>
      </w:r>
      <w:r w:rsidRPr="0010248C">
        <w:rPr>
          <w:rFonts w:ascii="TitilliumText25L" w:hAnsi="TitilliumText25L"/>
          <w:lang w:eastAsia="en-AU"/>
        </w:rPr>
        <w:t>that</w:t>
      </w:r>
      <w:r w:rsidRPr="0010248C">
        <w:rPr>
          <w:rFonts w:ascii="TitilliumText25L" w:hAnsi="TitilliumText25L"/>
          <w:spacing w:val="7"/>
          <w:lang w:eastAsia="en-AU"/>
        </w:rPr>
        <w:t xml:space="preserve"> </w:t>
      </w:r>
      <w:r w:rsidRPr="0010248C">
        <w:rPr>
          <w:rFonts w:ascii="TitilliumText25L" w:hAnsi="TitilliumText25L"/>
          <w:lang w:eastAsia="en-AU"/>
        </w:rPr>
        <w:t>“in-hou</w:t>
      </w:r>
      <w:r w:rsidRPr="0010248C">
        <w:rPr>
          <w:rFonts w:ascii="TitilliumText25L" w:hAnsi="TitilliumText25L"/>
          <w:spacing w:val="1"/>
          <w:lang w:eastAsia="en-AU"/>
        </w:rPr>
        <w:t>s</w:t>
      </w:r>
      <w:r w:rsidRPr="0010248C">
        <w:rPr>
          <w:rFonts w:ascii="TitilliumText25L" w:hAnsi="TitilliumText25L"/>
          <w:lang w:eastAsia="en-AU"/>
        </w:rPr>
        <w:t>e”</w:t>
      </w:r>
      <w:r w:rsidRPr="0010248C">
        <w:rPr>
          <w:rFonts w:ascii="TitilliumText25L" w:hAnsi="TitilliumText25L"/>
          <w:spacing w:val="7"/>
          <w:lang w:eastAsia="en-AU"/>
        </w:rPr>
        <w:t xml:space="preserve"> </w:t>
      </w:r>
      <w:r w:rsidRPr="0010248C">
        <w:rPr>
          <w:rFonts w:ascii="TitilliumText25L" w:hAnsi="TitilliumText25L"/>
          <w:lang w:eastAsia="en-AU"/>
        </w:rPr>
        <w:t>trainers</w:t>
      </w:r>
      <w:r w:rsidRPr="0010248C">
        <w:rPr>
          <w:rFonts w:ascii="TitilliumText25L" w:hAnsi="TitilliumText25L"/>
          <w:spacing w:val="7"/>
          <w:lang w:eastAsia="en-AU"/>
        </w:rPr>
        <w:t xml:space="preserve"> </w:t>
      </w:r>
      <w:r w:rsidRPr="0010248C">
        <w:rPr>
          <w:rFonts w:ascii="TitilliumText25L" w:hAnsi="TitilliumText25L"/>
          <w:lang w:eastAsia="en-AU"/>
        </w:rPr>
        <w:t>have completed this</w:t>
      </w:r>
      <w:r w:rsidRPr="0010248C">
        <w:rPr>
          <w:rFonts w:ascii="TitilliumText25L" w:hAnsi="TitilliumText25L"/>
          <w:spacing w:val="1"/>
          <w:lang w:eastAsia="en-AU"/>
        </w:rPr>
        <w:t xml:space="preserve"> </w:t>
      </w:r>
      <w:r w:rsidRPr="0010248C">
        <w:rPr>
          <w:rFonts w:ascii="TitilliumText25L" w:hAnsi="TitilliumText25L"/>
          <w:lang w:eastAsia="en-AU"/>
        </w:rPr>
        <w:t>workbook and that</w:t>
      </w:r>
      <w:r w:rsidRPr="0010248C">
        <w:rPr>
          <w:rFonts w:ascii="TitilliumText25L" w:hAnsi="TitilliumText25L"/>
          <w:spacing w:val="1"/>
          <w:lang w:eastAsia="en-AU"/>
        </w:rPr>
        <w:t xml:space="preserve"> </w:t>
      </w:r>
      <w:r w:rsidRPr="0010248C">
        <w:rPr>
          <w:rFonts w:ascii="TitilliumText25L" w:hAnsi="TitilliumText25L"/>
          <w:lang w:eastAsia="en-AU"/>
        </w:rPr>
        <w:t>they</w:t>
      </w:r>
      <w:r w:rsidRPr="0010248C">
        <w:rPr>
          <w:rFonts w:ascii="TitilliumText25L" w:hAnsi="TitilliumText25L"/>
          <w:spacing w:val="1"/>
          <w:lang w:eastAsia="en-AU"/>
        </w:rPr>
        <w:t xml:space="preserve"> </w:t>
      </w:r>
      <w:r w:rsidRPr="0010248C">
        <w:rPr>
          <w:rFonts w:ascii="TitilliumText25L" w:hAnsi="TitilliumText25L"/>
          <w:lang w:eastAsia="en-AU"/>
        </w:rPr>
        <w:t>ho</w:t>
      </w:r>
      <w:r w:rsidRPr="0010248C">
        <w:rPr>
          <w:rFonts w:ascii="TitilliumText25L" w:hAnsi="TitilliumText25L"/>
          <w:spacing w:val="-2"/>
          <w:lang w:eastAsia="en-AU"/>
        </w:rPr>
        <w:t>l</w:t>
      </w:r>
      <w:r w:rsidRPr="0010248C">
        <w:rPr>
          <w:rFonts w:ascii="TitilliumText25L" w:hAnsi="TitilliumText25L"/>
          <w:lang w:eastAsia="en-AU"/>
        </w:rPr>
        <w:t>d a teaching and asses</w:t>
      </w:r>
      <w:r w:rsidRPr="0010248C">
        <w:rPr>
          <w:rFonts w:ascii="TitilliumText25L" w:hAnsi="TitilliumText25L"/>
          <w:spacing w:val="1"/>
          <w:lang w:eastAsia="en-AU"/>
        </w:rPr>
        <w:t>s</w:t>
      </w:r>
      <w:r w:rsidRPr="0010248C">
        <w:rPr>
          <w:rFonts w:ascii="TitilliumText25L" w:hAnsi="TitilliumText25L"/>
          <w:lang w:eastAsia="en-AU"/>
        </w:rPr>
        <w:t>ing qualifi</w:t>
      </w:r>
      <w:r w:rsidRPr="0010248C">
        <w:rPr>
          <w:rFonts w:ascii="TitilliumText25L" w:hAnsi="TitilliumText25L"/>
          <w:spacing w:val="1"/>
          <w:lang w:eastAsia="en-AU"/>
        </w:rPr>
        <w:t>c</w:t>
      </w:r>
      <w:r w:rsidRPr="0010248C">
        <w:rPr>
          <w:rFonts w:ascii="TitilliumText25L" w:hAnsi="TitilliumText25L"/>
          <w:lang w:eastAsia="en-AU"/>
        </w:rPr>
        <w:t>ation)</w:t>
      </w:r>
    </w:p>
    <w:p w:rsidR="0010248C" w:rsidRPr="0010248C" w:rsidRDefault="0010248C" w:rsidP="0010248C">
      <w:pPr>
        <w:numPr>
          <w:ilvl w:val="0"/>
          <w:numId w:val="12"/>
        </w:numPr>
        <w:spacing w:line="276" w:lineRule="auto"/>
        <w:contextualSpacing/>
        <w:rPr>
          <w:rFonts w:ascii="TitilliumText25L" w:hAnsi="TitilliumText25L" w:hint="eastAsia"/>
          <w:color w:val="000000"/>
          <w:lang w:eastAsia="en-AU"/>
        </w:rPr>
      </w:pPr>
      <w:r w:rsidRPr="0010248C">
        <w:rPr>
          <w:rFonts w:ascii="TitilliumText25L" w:hAnsi="TitilliumText25L"/>
          <w:lang w:eastAsia="en-AU"/>
        </w:rPr>
        <w:t>Certificates</w:t>
      </w:r>
      <w:r w:rsidRPr="0010248C">
        <w:rPr>
          <w:rFonts w:ascii="TitilliumText25L" w:hAnsi="TitilliumText25L"/>
          <w:spacing w:val="-11"/>
          <w:lang w:eastAsia="en-AU"/>
        </w:rPr>
        <w:t xml:space="preserve"> </w:t>
      </w:r>
      <w:r w:rsidRPr="0010248C">
        <w:rPr>
          <w:rFonts w:ascii="TitilliumText25L" w:hAnsi="TitilliumText25L"/>
          <w:lang w:eastAsia="en-AU"/>
        </w:rPr>
        <w:t>of</w:t>
      </w:r>
      <w:r w:rsidRPr="0010248C">
        <w:rPr>
          <w:rFonts w:ascii="TitilliumText25L" w:hAnsi="TitilliumText25L"/>
          <w:spacing w:val="1"/>
          <w:lang w:eastAsia="en-AU"/>
        </w:rPr>
        <w:t xml:space="preserve"> </w:t>
      </w:r>
      <w:r w:rsidRPr="0010248C">
        <w:rPr>
          <w:rFonts w:ascii="TitilliumText25L" w:hAnsi="TitilliumText25L"/>
          <w:lang w:eastAsia="en-AU"/>
        </w:rPr>
        <w:t>competence should be issued by the Organisati</w:t>
      </w:r>
      <w:r w:rsidRPr="0010248C">
        <w:rPr>
          <w:rFonts w:ascii="TitilliumText25L" w:hAnsi="TitilliumText25L"/>
          <w:spacing w:val="1"/>
          <w:lang w:eastAsia="en-AU"/>
        </w:rPr>
        <w:t>o</w:t>
      </w:r>
      <w:r w:rsidRPr="0010248C">
        <w:rPr>
          <w:rFonts w:ascii="TitilliumText25L" w:hAnsi="TitilliumText25L"/>
          <w:lang w:eastAsia="en-AU"/>
        </w:rPr>
        <w:t>n</w:t>
      </w:r>
    </w:p>
    <w:p w:rsidR="0010248C" w:rsidRPr="0010248C" w:rsidRDefault="0010248C" w:rsidP="0010248C">
      <w:pPr>
        <w:numPr>
          <w:ilvl w:val="0"/>
          <w:numId w:val="12"/>
        </w:numPr>
        <w:spacing w:line="276" w:lineRule="auto"/>
        <w:contextualSpacing/>
        <w:rPr>
          <w:rFonts w:ascii="TitilliumText25L" w:hAnsi="TitilliumText25L" w:hint="eastAsia"/>
          <w:lang w:eastAsia="en-AU"/>
        </w:rPr>
      </w:pPr>
      <w:r w:rsidRPr="0010248C">
        <w:rPr>
          <w:rFonts w:ascii="TitilliumText25L" w:hAnsi="TitilliumText25L"/>
          <w:lang w:eastAsia="en-AU"/>
        </w:rPr>
        <w:t>Documented</w:t>
      </w:r>
      <w:r w:rsidRPr="0010248C">
        <w:rPr>
          <w:rFonts w:ascii="TitilliumText25L" w:hAnsi="TitilliumText25L"/>
          <w:spacing w:val="-11"/>
          <w:lang w:eastAsia="en-AU"/>
        </w:rPr>
        <w:t xml:space="preserve"> </w:t>
      </w:r>
      <w:r w:rsidRPr="0010248C">
        <w:rPr>
          <w:rFonts w:ascii="TitilliumText25L" w:hAnsi="TitilliumText25L"/>
          <w:lang w:eastAsia="en-AU"/>
        </w:rPr>
        <w:t>training records should be kept by the Organisati</w:t>
      </w:r>
      <w:r w:rsidRPr="0010248C">
        <w:rPr>
          <w:rFonts w:ascii="TitilliumText25L" w:hAnsi="TitilliumText25L"/>
          <w:spacing w:val="1"/>
          <w:lang w:eastAsia="en-AU"/>
        </w:rPr>
        <w:t>o</w:t>
      </w:r>
      <w:r w:rsidRPr="0010248C">
        <w:rPr>
          <w:rFonts w:ascii="TitilliumText25L" w:hAnsi="TitilliumText25L"/>
          <w:lang w:eastAsia="en-AU"/>
        </w:rPr>
        <w:t xml:space="preserve">n </w:t>
      </w:r>
      <w:r w:rsidRPr="0010248C">
        <w:rPr>
          <w:rFonts w:ascii="TitilliumText25L" w:hAnsi="TitilliumText25L"/>
          <w:u w:val="single"/>
          <w:lang w:eastAsia="en-AU"/>
        </w:rPr>
        <w:t>and</w:t>
      </w:r>
      <w:r w:rsidRPr="0010248C">
        <w:rPr>
          <w:rFonts w:ascii="TitilliumText25L" w:hAnsi="TitilliumText25L"/>
          <w:spacing w:val="-1"/>
          <w:lang w:eastAsia="en-AU"/>
        </w:rPr>
        <w:t xml:space="preserve"> </w:t>
      </w:r>
      <w:r w:rsidRPr="0010248C">
        <w:rPr>
          <w:rFonts w:ascii="TitilliumText25L" w:hAnsi="TitilliumText25L"/>
          <w:lang w:eastAsia="en-AU"/>
        </w:rPr>
        <w:t>the</w:t>
      </w:r>
      <w:r w:rsidRPr="0010248C">
        <w:rPr>
          <w:rFonts w:ascii="TitilliumText25L" w:hAnsi="TitilliumText25L"/>
          <w:spacing w:val="1"/>
          <w:lang w:eastAsia="en-AU"/>
        </w:rPr>
        <w:t xml:space="preserve"> </w:t>
      </w:r>
      <w:r w:rsidRPr="0010248C">
        <w:rPr>
          <w:rFonts w:ascii="TitilliumText25L" w:hAnsi="TitilliumText25L"/>
          <w:lang w:eastAsia="en-AU"/>
        </w:rPr>
        <w:t xml:space="preserve">learner. </w:t>
      </w:r>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b/>
          <w:lang w:eastAsia="en-AU"/>
        </w:rPr>
        <w:t>Procedural</w:t>
      </w:r>
      <w:r w:rsidRPr="0010248C">
        <w:rPr>
          <w:rFonts w:ascii="TitilliumText25L" w:hAnsi="TitilliumText25L"/>
          <w:b/>
          <w:spacing w:val="-17"/>
          <w:lang w:eastAsia="en-AU"/>
        </w:rPr>
        <w:t xml:space="preserve"> </w:t>
      </w:r>
      <w:r w:rsidRPr="0010248C">
        <w:rPr>
          <w:rFonts w:ascii="TitilliumText25L" w:hAnsi="TitilliumText25L"/>
          <w:b/>
          <w:lang w:eastAsia="en-AU"/>
        </w:rPr>
        <w:t>documents/polici</w:t>
      </w:r>
      <w:r w:rsidRPr="0010248C">
        <w:rPr>
          <w:rFonts w:ascii="TitilliumText25L" w:hAnsi="TitilliumText25L"/>
          <w:b/>
          <w:spacing w:val="-1"/>
          <w:lang w:eastAsia="en-AU"/>
        </w:rPr>
        <w:t>e</w:t>
      </w:r>
      <w:r w:rsidRPr="0010248C">
        <w:rPr>
          <w:rFonts w:ascii="TitilliumText25L" w:hAnsi="TitilliumText25L"/>
          <w:b/>
          <w:lang w:eastAsia="en-AU"/>
        </w:rPr>
        <w:t>s</w:t>
      </w:r>
      <w:r w:rsidRPr="0010248C">
        <w:rPr>
          <w:rFonts w:ascii="TitilliumText25L" w:hAnsi="TitilliumText25L"/>
          <w:b/>
          <w:spacing w:val="-15"/>
          <w:lang w:eastAsia="en-AU"/>
        </w:rPr>
        <w:t xml:space="preserve"> </w:t>
      </w:r>
      <w:r w:rsidRPr="0010248C">
        <w:rPr>
          <w:rFonts w:ascii="TitilliumText25L" w:hAnsi="TitilliumText25L"/>
          <w:b/>
          <w:lang w:eastAsia="en-AU"/>
        </w:rPr>
        <w:t>sh</w:t>
      </w:r>
      <w:r w:rsidRPr="0010248C">
        <w:rPr>
          <w:rFonts w:ascii="TitilliumText25L" w:hAnsi="TitilliumText25L"/>
          <w:b/>
          <w:spacing w:val="-1"/>
          <w:lang w:eastAsia="en-AU"/>
        </w:rPr>
        <w:t>o</w:t>
      </w:r>
      <w:r w:rsidRPr="0010248C">
        <w:rPr>
          <w:rFonts w:ascii="TitilliumText25L" w:hAnsi="TitilliumText25L"/>
          <w:b/>
          <w:lang w:eastAsia="en-AU"/>
        </w:rPr>
        <w:t>uld</w:t>
      </w:r>
      <w:r w:rsidRPr="0010248C">
        <w:rPr>
          <w:rFonts w:ascii="TitilliumText25L" w:hAnsi="TitilliumText25L"/>
          <w:b/>
          <w:spacing w:val="-2"/>
          <w:lang w:eastAsia="en-AU"/>
        </w:rPr>
        <w:t xml:space="preserve"> </w:t>
      </w:r>
      <w:r w:rsidRPr="0010248C">
        <w:rPr>
          <w:rFonts w:ascii="TitilliumText25L" w:hAnsi="TitilliumText25L"/>
          <w:b/>
          <w:lang w:eastAsia="en-AU"/>
        </w:rPr>
        <w:t>be</w:t>
      </w:r>
      <w:r w:rsidRPr="0010248C">
        <w:rPr>
          <w:rFonts w:ascii="TitilliumText25L" w:hAnsi="TitilliumText25L"/>
          <w:b/>
          <w:spacing w:val="-2"/>
          <w:lang w:eastAsia="en-AU"/>
        </w:rPr>
        <w:t xml:space="preserve"> </w:t>
      </w:r>
      <w:r w:rsidRPr="0010248C">
        <w:rPr>
          <w:rFonts w:ascii="TitilliumText25L" w:hAnsi="TitilliumText25L"/>
          <w:b/>
          <w:lang w:eastAsia="en-AU"/>
        </w:rPr>
        <w:t>available</w:t>
      </w:r>
      <w:r w:rsidRPr="0010248C">
        <w:rPr>
          <w:rFonts w:ascii="TitilliumText25L" w:hAnsi="TitilliumText25L"/>
          <w:b/>
          <w:spacing w:val="-8"/>
          <w:lang w:eastAsia="en-AU"/>
        </w:rPr>
        <w:t xml:space="preserve"> </w:t>
      </w:r>
      <w:r w:rsidRPr="0010248C">
        <w:rPr>
          <w:rFonts w:ascii="TitilliumText25L" w:hAnsi="TitilliumText25L"/>
          <w:b/>
          <w:lang w:eastAsia="en-AU"/>
        </w:rPr>
        <w:t>to</w:t>
      </w:r>
      <w:r w:rsidRPr="0010248C">
        <w:rPr>
          <w:rFonts w:ascii="TitilliumText25L" w:hAnsi="TitilliumText25L"/>
          <w:b/>
          <w:spacing w:val="-2"/>
          <w:lang w:eastAsia="en-AU"/>
        </w:rPr>
        <w:t xml:space="preserve"> </w:t>
      </w:r>
      <w:r w:rsidRPr="0010248C">
        <w:rPr>
          <w:rFonts w:ascii="TitilliumText25L" w:hAnsi="TitilliumText25L"/>
          <w:b/>
          <w:lang w:eastAsia="en-AU"/>
        </w:rPr>
        <w:t>staff</w:t>
      </w:r>
      <w:r w:rsidRPr="0010248C">
        <w:rPr>
          <w:rFonts w:ascii="TitilliumText25L" w:hAnsi="TitilliumText25L"/>
          <w:b/>
          <w:spacing w:val="-5"/>
          <w:lang w:eastAsia="en-AU"/>
        </w:rPr>
        <w:t xml:space="preserve"> </w:t>
      </w:r>
      <w:r w:rsidRPr="0010248C">
        <w:rPr>
          <w:rFonts w:ascii="TitilliumText25L" w:hAnsi="TitilliumText25L"/>
          <w:b/>
          <w:lang w:eastAsia="en-AU"/>
        </w:rPr>
        <w:t>giving</w:t>
      </w:r>
      <w:r w:rsidRPr="0010248C">
        <w:rPr>
          <w:rFonts w:ascii="TitilliumText25L" w:hAnsi="TitilliumText25L"/>
          <w:b/>
          <w:spacing w:val="-5"/>
          <w:lang w:eastAsia="en-AU"/>
        </w:rPr>
        <w:t xml:space="preserve"> </w:t>
      </w:r>
      <w:r w:rsidRPr="0010248C">
        <w:rPr>
          <w:rFonts w:ascii="TitilliumText25L" w:hAnsi="TitilliumText25L"/>
          <w:b/>
          <w:lang w:eastAsia="en-AU"/>
        </w:rPr>
        <w:t>clear</w:t>
      </w:r>
      <w:r w:rsidRPr="0010248C">
        <w:rPr>
          <w:rFonts w:ascii="TitilliumText25L" w:hAnsi="TitilliumText25L"/>
          <w:b/>
          <w:spacing w:val="-5"/>
          <w:lang w:eastAsia="en-AU"/>
        </w:rPr>
        <w:t xml:space="preserve"> </w:t>
      </w:r>
      <w:r w:rsidRPr="0010248C">
        <w:rPr>
          <w:rFonts w:ascii="TitilliumText25L" w:hAnsi="TitilliumText25L"/>
          <w:b/>
          <w:lang w:eastAsia="en-AU"/>
        </w:rPr>
        <w:t>guidance</w:t>
      </w:r>
      <w:r w:rsidRPr="0010248C">
        <w:rPr>
          <w:rFonts w:ascii="TitilliumText25L" w:hAnsi="TitilliumText25L"/>
          <w:b/>
          <w:spacing w:val="-8"/>
          <w:lang w:eastAsia="en-AU"/>
        </w:rPr>
        <w:t xml:space="preserve"> </w:t>
      </w:r>
      <w:r w:rsidRPr="0010248C">
        <w:rPr>
          <w:rFonts w:ascii="TitilliumText25L" w:hAnsi="TitilliumText25L"/>
          <w:b/>
          <w:lang w:eastAsia="en-AU"/>
        </w:rPr>
        <w:t>o</w:t>
      </w:r>
      <w:r w:rsidRPr="0010248C">
        <w:rPr>
          <w:rFonts w:ascii="TitilliumText25L" w:hAnsi="TitilliumText25L"/>
          <w:b/>
          <w:spacing w:val="-1"/>
          <w:lang w:eastAsia="en-AU"/>
        </w:rPr>
        <w:t>n</w:t>
      </w:r>
      <w:r w:rsidRPr="0010248C">
        <w:rPr>
          <w:rFonts w:ascii="TitilliumText25L" w:hAnsi="TitilliumText25L"/>
          <w:b/>
          <w:lang w:eastAsia="en-AU"/>
        </w:rPr>
        <w:t>:</w:t>
      </w:r>
      <w:r w:rsidRPr="0010248C">
        <w:rPr>
          <w:rFonts w:ascii="TitilliumText25L" w:hAnsi="TitilliumText25L"/>
          <w:spacing w:val="-1"/>
          <w:lang w:eastAsia="en-AU"/>
        </w:rPr>
        <w:t xml:space="preserve"> </w:t>
      </w:r>
    </w:p>
    <w:p w:rsidR="0010248C" w:rsidRPr="0010248C" w:rsidRDefault="0010248C" w:rsidP="0010248C">
      <w:pPr>
        <w:numPr>
          <w:ilvl w:val="0"/>
          <w:numId w:val="13"/>
        </w:numPr>
        <w:spacing w:after="120" w:line="276" w:lineRule="auto"/>
        <w:contextualSpacing/>
        <w:rPr>
          <w:rFonts w:ascii="TitilliumText25L" w:hAnsi="TitilliumText25L" w:hint="eastAsia"/>
          <w:color w:val="000000"/>
          <w:lang w:eastAsia="en-AU"/>
        </w:rPr>
      </w:pPr>
      <w:r w:rsidRPr="0010248C">
        <w:rPr>
          <w:rFonts w:ascii="TitilliumText25L" w:hAnsi="TitilliumText25L"/>
          <w:lang w:eastAsia="en-AU"/>
        </w:rPr>
        <w:t>Indicatio</w:t>
      </w:r>
      <w:r w:rsidRPr="0010248C">
        <w:rPr>
          <w:rFonts w:ascii="TitilliumText25L" w:hAnsi="TitilliumText25L"/>
          <w:spacing w:val="-1"/>
          <w:lang w:eastAsia="en-AU"/>
        </w:rPr>
        <w:t>n</w:t>
      </w:r>
      <w:r w:rsidRPr="0010248C">
        <w:rPr>
          <w:rFonts w:ascii="TitilliumText25L" w:hAnsi="TitilliumText25L"/>
          <w:lang w:eastAsia="en-AU"/>
        </w:rPr>
        <w:t>s</w:t>
      </w:r>
      <w:r w:rsidRPr="0010248C">
        <w:rPr>
          <w:rFonts w:ascii="TitilliumText25L" w:hAnsi="TitilliumText25L"/>
          <w:spacing w:val="-8"/>
          <w:lang w:eastAsia="en-AU"/>
        </w:rPr>
        <w:t xml:space="preserve"> </w:t>
      </w:r>
      <w:r w:rsidRPr="0010248C">
        <w:rPr>
          <w:rFonts w:ascii="TitilliumText25L" w:hAnsi="TitilliumText25L"/>
          <w:lang w:eastAsia="en-AU"/>
        </w:rPr>
        <w:t>and</w:t>
      </w:r>
      <w:r w:rsidRPr="0010248C">
        <w:rPr>
          <w:rFonts w:ascii="TitilliumText25L" w:hAnsi="TitilliumText25L"/>
          <w:spacing w:val="-3"/>
          <w:lang w:eastAsia="en-AU"/>
        </w:rPr>
        <w:t xml:space="preserve"> </w:t>
      </w:r>
      <w:r w:rsidRPr="0010248C">
        <w:rPr>
          <w:rFonts w:ascii="TitilliumText25L" w:hAnsi="TitilliumText25L"/>
          <w:lang w:eastAsia="en-AU"/>
        </w:rPr>
        <w:t>contrai</w:t>
      </w:r>
      <w:r w:rsidRPr="0010248C">
        <w:rPr>
          <w:rFonts w:ascii="TitilliumText25L" w:hAnsi="TitilliumText25L"/>
          <w:spacing w:val="-1"/>
          <w:lang w:eastAsia="en-AU"/>
        </w:rPr>
        <w:t>n</w:t>
      </w:r>
      <w:r w:rsidRPr="0010248C">
        <w:rPr>
          <w:rFonts w:ascii="TitilliumText25L" w:hAnsi="TitilliumText25L"/>
          <w:lang w:eastAsia="en-AU"/>
        </w:rPr>
        <w:t>dications</w:t>
      </w:r>
    </w:p>
    <w:p w:rsidR="0010248C" w:rsidRPr="0010248C" w:rsidRDefault="0010248C" w:rsidP="0010248C">
      <w:pPr>
        <w:numPr>
          <w:ilvl w:val="0"/>
          <w:numId w:val="13"/>
        </w:numPr>
        <w:spacing w:after="120" w:line="276" w:lineRule="auto"/>
        <w:contextualSpacing/>
        <w:rPr>
          <w:rFonts w:ascii="TitilliumText25L" w:hAnsi="TitilliumText25L" w:hint="eastAsia"/>
          <w:color w:val="000000"/>
          <w:lang w:eastAsia="en-AU"/>
        </w:rPr>
      </w:pPr>
      <w:r w:rsidRPr="0010248C">
        <w:rPr>
          <w:rFonts w:ascii="TitilliumText25L" w:hAnsi="TitilliumText25L"/>
          <w:lang w:eastAsia="en-AU"/>
        </w:rPr>
        <w:t>Who</w:t>
      </w:r>
      <w:r w:rsidRPr="0010248C">
        <w:rPr>
          <w:rFonts w:ascii="TitilliumText25L" w:hAnsi="TitilliumText25L"/>
          <w:spacing w:val="-10"/>
          <w:lang w:eastAsia="en-AU"/>
        </w:rPr>
        <w:t xml:space="preserve"> </w:t>
      </w:r>
      <w:r w:rsidRPr="0010248C">
        <w:rPr>
          <w:rFonts w:ascii="TitilliumText25L" w:hAnsi="TitilliumText25L"/>
          <w:lang w:eastAsia="en-AU"/>
        </w:rPr>
        <w:t>can</w:t>
      </w:r>
      <w:r w:rsidRPr="0010248C">
        <w:rPr>
          <w:rFonts w:ascii="TitilliumText25L" w:hAnsi="TitilliumText25L"/>
          <w:spacing w:val="-3"/>
          <w:lang w:eastAsia="en-AU"/>
        </w:rPr>
        <w:t xml:space="preserve"> </w:t>
      </w:r>
      <w:r w:rsidRPr="0010248C">
        <w:rPr>
          <w:rFonts w:ascii="TitilliumText25L" w:hAnsi="TitilliumText25L"/>
          <w:lang w:eastAsia="en-AU"/>
        </w:rPr>
        <w:t>o</w:t>
      </w:r>
      <w:r w:rsidRPr="0010248C">
        <w:rPr>
          <w:rFonts w:ascii="TitilliumText25L" w:hAnsi="TitilliumText25L"/>
          <w:spacing w:val="-1"/>
          <w:lang w:eastAsia="en-AU"/>
        </w:rPr>
        <w:t>p</w:t>
      </w:r>
      <w:r w:rsidRPr="0010248C">
        <w:rPr>
          <w:rFonts w:ascii="TitilliumText25L" w:hAnsi="TitilliumText25L"/>
          <w:lang w:eastAsia="en-AU"/>
        </w:rPr>
        <w:t>erate</w:t>
      </w:r>
      <w:r w:rsidRPr="0010248C">
        <w:rPr>
          <w:rFonts w:ascii="TitilliumText25L" w:hAnsi="TitilliumText25L"/>
          <w:spacing w:val="-1"/>
          <w:lang w:eastAsia="en-AU"/>
        </w:rPr>
        <w:t xml:space="preserve"> </w:t>
      </w:r>
      <w:r w:rsidRPr="0010248C">
        <w:rPr>
          <w:rFonts w:ascii="TitilliumText25L" w:hAnsi="TitilliumText25L"/>
          <w:lang w:eastAsia="en-AU"/>
        </w:rPr>
        <w:t>the</w:t>
      </w:r>
      <w:r w:rsidRPr="0010248C">
        <w:rPr>
          <w:rFonts w:ascii="TitilliumText25L" w:hAnsi="TitilliumText25L"/>
          <w:spacing w:val="-3"/>
          <w:lang w:eastAsia="en-AU"/>
        </w:rPr>
        <w:t xml:space="preserve"> </w:t>
      </w:r>
      <w:r w:rsidRPr="0010248C">
        <w:rPr>
          <w:rFonts w:ascii="TitilliumText25L" w:hAnsi="TitilliumText25L"/>
          <w:lang w:eastAsia="en-AU"/>
        </w:rPr>
        <w:t>machines</w:t>
      </w:r>
      <w:r w:rsidRPr="0010248C">
        <w:rPr>
          <w:rFonts w:ascii="TitilliumText25L" w:hAnsi="TitilliumText25L"/>
          <w:spacing w:val="-9"/>
          <w:lang w:eastAsia="en-AU"/>
        </w:rPr>
        <w:t xml:space="preserve"> </w:t>
      </w:r>
      <w:r w:rsidRPr="0010248C">
        <w:rPr>
          <w:rFonts w:ascii="TitilliumText25L" w:hAnsi="TitilliumText25L"/>
          <w:lang w:eastAsia="en-AU"/>
        </w:rPr>
        <w:t>and</w:t>
      </w:r>
      <w:r w:rsidRPr="0010248C">
        <w:rPr>
          <w:rFonts w:ascii="TitilliumText25L" w:hAnsi="TitilliumText25L"/>
          <w:spacing w:val="-4"/>
          <w:lang w:eastAsia="en-AU"/>
        </w:rPr>
        <w:t xml:space="preserve"> </w:t>
      </w:r>
      <w:r w:rsidRPr="0010248C">
        <w:rPr>
          <w:rFonts w:ascii="TitilliumText25L" w:hAnsi="TitilliumText25L"/>
          <w:lang w:eastAsia="en-AU"/>
        </w:rPr>
        <w:t>levels</w:t>
      </w:r>
      <w:r w:rsidRPr="0010248C">
        <w:rPr>
          <w:rFonts w:ascii="TitilliumText25L" w:hAnsi="TitilliumText25L"/>
          <w:spacing w:val="-5"/>
          <w:lang w:eastAsia="en-AU"/>
        </w:rPr>
        <w:t xml:space="preserve"> </w:t>
      </w:r>
      <w:r w:rsidRPr="0010248C">
        <w:rPr>
          <w:rFonts w:ascii="TitilliumText25L" w:hAnsi="TitilliumText25L"/>
          <w:lang w:eastAsia="en-AU"/>
        </w:rPr>
        <w:t>of</w:t>
      </w:r>
      <w:r w:rsidRPr="0010248C">
        <w:rPr>
          <w:rFonts w:ascii="TitilliumText25L" w:hAnsi="TitilliumText25L"/>
          <w:spacing w:val="-2"/>
          <w:lang w:eastAsia="en-AU"/>
        </w:rPr>
        <w:t xml:space="preserve"> </w:t>
      </w:r>
      <w:r w:rsidRPr="0010248C">
        <w:rPr>
          <w:rFonts w:ascii="TitilliumText25L" w:hAnsi="TitilliumText25L"/>
          <w:lang w:eastAsia="en-AU"/>
        </w:rPr>
        <w:t>in</w:t>
      </w:r>
      <w:r w:rsidRPr="0010248C">
        <w:rPr>
          <w:rFonts w:ascii="TitilliumText25L" w:hAnsi="TitilliumText25L"/>
          <w:spacing w:val="-1"/>
          <w:lang w:eastAsia="en-AU"/>
        </w:rPr>
        <w:t>d</w:t>
      </w:r>
      <w:r w:rsidRPr="0010248C">
        <w:rPr>
          <w:rFonts w:ascii="TitilliumText25L" w:hAnsi="TitilliumText25L"/>
          <w:lang w:eastAsia="en-AU"/>
        </w:rPr>
        <w:t>ependent</w:t>
      </w:r>
      <w:r w:rsidRPr="0010248C">
        <w:rPr>
          <w:rFonts w:ascii="TitilliumText25L" w:hAnsi="TitilliumText25L"/>
          <w:spacing w:val="-2"/>
          <w:lang w:eastAsia="en-AU"/>
        </w:rPr>
        <w:t xml:space="preserve"> </w:t>
      </w:r>
      <w:r w:rsidRPr="0010248C">
        <w:rPr>
          <w:rFonts w:ascii="TitilliumText25L" w:hAnsi="TitilliumText25L"/>
          <w:lang w:eastAsia="en-AU"/>
        </w:rPr>
        <w:t>o</w:t>
      </w:r>
      <w:r w:rsidRPr="0010248C">
        <w:rPr>
          <w:rFonts w:ascii="TitilliumText25L" w:hAnsi="TitilliumText25L"/>
          <w:spacing w:val="-1"/>
          <w:lang w:eastAsia="en-AU"/>
        </w:rPr>
        <w:t>p</w:t>
      </w:r>
      <w:r w:rsidRPr="0010248C">
        <w:rPr>
          <w:rFonts w:ascii="TitilliumText25L" w:hAnsi="TitilliumText25L"/>
          <w:lang w:eastAsia="en-AU"/>
        </w:rPr>
        <w:t>eration</w:t>
      </w:r>
    </w:p>
    <w:p w:rsidR="0010248C" w:rsidRPr="0010248C" w:rsidRDefault="0010248C" w:rsidP="0010248C">
      <w:pPr>
        <w:numPr>
          <w:ilvl w:val="0"/>
          <w:numId w:val="13"/>
        </w:numPr>
        <w:spacing w:after="120" w:line="276" w:lineRule="auto"/>
        <w:contextualSpacing/>
        <w:rPr>
          <w:rFonts w:ascii="TitilliumText25L" w:hAnsi="TitilliumText25L" w:hint="eastAsia"/>
          <w:color w:val="000000"/>
          <w:lang w:eastAsia="en-AU"/>
        </w:rPr>
      </w:pPr>
      <w:r w:rsidRPr="0010248C">
        <w:rPr>
          <w:rFonts w:ascii="TitilliumText25L" w:hAnsi="TitilliumText25L"/>
          <w:lang w:eastAsia="en-AU"/>
        </w:rPr>
        <w:t>How</w:t>
      </w:r>
      <w:r w:rsidRPr="0010248C">
        <w:rPr>
          <w:rFonts w:ascii="TitilliumText25L" w:hAnsi="TitilliumText25L"/>
          <w:spacing w:val="-10"/>
          <w:lang w:eastAsia="en-AU"/>
        </w:rPr>
        <w:t xml:space="preserve"> </w:t>
      </w:r>
      <w:r w:rsidRPr="0010248C">
        <w:rPr>
          <w:rFonts w:ascii="TitilliumText25L" w:hAnsi="TitilliumText25L"/>
          <w:lang w:eastAsia="en-AU"/>
        </w:rPr>
        <w:t>to</w:t>
      </w:r>
      <w:r w:rsidRPr="0010248C">
        <w:rPr>
          <w:rFonts w:ascii="TitilliumText25L" w:hAnsi="TitilliumText25L"/>
          <w:spacing w:val="-2"/>
          <w:lang w:eastAsia="en-AU"/>
        </w:rPr>
        <w:t xml:space="preserve"> </w:t>
      </w:r>
      <w:r w:rsidRPr="0010248C">
        <w:rPr>
          <w:rFonts w:ascii="TitilliumText25L" w:hAnsi="TitilliumText25L"/>
          <w:lang w:eastAsia="en-AU"/>
        </w:rPr>
        <w:t>operate</w:t>
      </w:r>
      <w:r w:rsidRPr="0010248C">
        <w:rPr>
          <w:rFonts w:ascii="TitilliumText25L" w:hAnsi="TitilliumText25L"/>
          <w:spacing w:val="-7"/>
          <w:lang w:eastAsia="en-AU"/>
        </w:rPr>
        <w:t xml:space="preserve"> </w:t>
      </w:r>
      <w:r w:rsidRPr="0010248C">
        <w:rPr>
          <w:rFonts w:ascii="TitilliumText25L" w:hAnsi="TitilliumText25L"/>
          <w:lang w:eastAsia="en-AU"/>
        </w:rPr>
        <w:t>the</w:t>
      </w:r>
      <w:r w:rsidRPr="0010248C">
        <w:rPr>
          <w:rFonts w:ascii="TitilliumText25L" w:hAnsi="TitilliumText25L"/>
          <w:spacing w:val="-3"/>
          <w:lang w:eastAsia="en-AU"/>
        </w:rPr>
        <w:t xml:space="preserve"> </w:t>
      </w:r>
      <w:r w:rsidRPr="0010248C">
        <w:rPr>
          <w:rFonts w:ascii="TitilliumText25L" w:hAnsi="TitilliumText25L"/>
          <w:lang w:eastAsia="en-AU"/>
        </w:rPr>
        <w:t>equipment</w:t>
      </w:r>
    </w:p>
    <w:p w:rsidR="0010248C" w:rsidRPr="0010248C" w:rsidRDefault="0010248C" w:rsidP="0010248C">
      <w:pPr>
        <w:numPr>
          <w:ilvl w:val="0"/>
          <w:numId w:val="13"/>
        </w:numPr>
        <w:spacing w:after="120" w:line="276" w:lineRule="auto"/>
        <w:contextualSpacing/>
        <w:rPr>
          <w:rFonts w:ascii="TitilliumText25L" w:hAnsi="TitilliumText25L" w:hint="eastAsia"/>
          <w:color w:val="000000"/>
          <w:lang w:eastAsia="en-AU"/>
        </w:rPr>
      </w:pPr>
      <w:r w:rsidRPr="0010248C">
        <w:rPr>
          <w:rFonts w:ascii="TitilliumText25L" w:hAnsi="TitilliumText25L"/>
          <w:lang w:eastAsia="en-AU"/>
        </w:rPr>
        <w:t>Warnings</w:t>
      </w:r>
      <w:r w:rsidRPr="0010248C">
        <w:rPr>
          <w:rFonts w:ascii="TitilliumText25L" w:hAnsi="TitilliumText25L"/>
          <w:spacing w:val="-15"/>
          <w:lang w:eastAsia="en-AU"/>
        </w:rPr>
        <w:t xml:space="preserve"> </w:t>
      </w:r>
      <w:r w:rsidRPr="0010248C">
        <w:rPr>
          <w:rFonts w:ascii="TitilliumText25L" w:hAnsi="TitilliumText25L"/>
          <w:lang w:eastAsia="en-AU"/>
        </w:rPr>
        <w:t>r</w:t>
      </w:r>
      <w:r w:rsidRPr="0010248C">
        <w:rPr>
          <w:rFonts w:ascii="TitilliumText25L" w:hAnsi="TitilliumText25L"/>
          <w:spacing w:val="-1"/>
          <w:lang w:eastAsia="en-AU"/>
        </w:rPr>
        <w:t>e</w:t>
      </w:r>
      <w:r w:rsidRPr="0010248C">
        <w:rPr>
          <w:rFonts w:ascii="TitilliumText25L" w:hAnsi="TitilliumText25L"/>
          <w:lang w:eastAsia="en-AU"/>
        </w:rPr>
        <w:t>garding</w:t>
      </w:r>
      <w:r w:rsidRPr="0010248C">
        <w:rPr>
          <w:rFonts w:ascii="TitilliumText25L" w:hAnsi="TitilliumText25L"/>
          <w:spacing w:val="-1"/>
          <w:lang w:eastAsia="en-AU"/>
        </w:rPr>
        <w:t xml:space="preserve"> </w:t>
      </w:r>
      <w:r w:rsidRPr="0010248C">
        <w:rPr>
          <w:rFonts w:ascii="TitilliumText25L" w:hAnsi="TitilliumText25L"/>
          <w:lang w:eastAsia="en-AU"/>
        </w:rPr>
        <w:t>con</w:t>
      </w:r>
      <w:r w:rsidRPr="0010248C">
        <w:rPr>
          <w:rFonts w:ascii="TitilliumText25L" w:hAnsi="TitilliumText25L"/>
          <w:spacing w:val="-1"/>
          <w:lang w:eastAsia="en-AU"/>
        </w:rPr>
        <w:t>t</w:t>
      </w:r>
      <w:r w:rsidRPr="0010248C">
        <w:rPr>
          <w:rFonts w:ascii="TitilliumText25L" w:hAnsi="TitilliumText25L"/>
          <w:lang w:eastAsia="en-AU"/>
        </w:rPr>
        <w:t>amination</w:t>
      </w:r>
      <w:r w:rsidRPr="0010248C">
        <w:rPr>
          <w:rFonts w:ascii="TitilliumText25L" w:hAnsi="TitilliumText25L"/>
          <w:spacing w:val="-3"/>
          <w:lang w:eastAsia="en-AU"/>
        </w:rPr>
        <w:t xml:space="preserve"> </w:t>
      </w:r>
      <w:r w:rsidRPr="0010248C">
        <w:rPr>
          <w:rFonts w:ascii="TitilliumText25L" w:hAnsi="TitilliumText25L"/>
          <w:lang w:eastAsia="en-AU"/>
        </w:rPr>
        <w:t>of</w:t>
      </w:r>
      <w:r w:rsidRPr="0010248C">
        <w:rPr>
          <w:rFonts w:ascii="TitilliumText25L" w:hAnsi="TitilliumText25L"/>
          <w:spacing w:val="-2"/>
          <w:lang w:eastAsia="en-AU"/>
        </w:rPr>
        <w:t xml:space="preserve"> </w:t>
      </w:r>
      <w:r w:rsidRPr="0010248C">
        <w:rPr>
          <w:rFonts w:ascii="TitilliumText25L" w:hAnsi="TitilliumText25L"/>
          <w:lang w:eastAsia="en-AU"/>
        </w:rPr>
        <w:t>the</w:t>
      </w:r>
      <w:r w:rsidRPr="0010248C">
        <w:rPr>
          <w:rFonts w:ascii="TitilliumText25L" w:hAnsi="TitilliumText25L"/>
          <w:spacing w:val="-3"/>
          <w:lang w:eastAsia="en-AU"/>
        </w:rPr>
        <w:t xml:space="preserve"> </w:t>
      </w:r>
      <w:r w:rsidRPr="0010248C">
        <w:rPr>
          <w:rFonts w:ascii="TitilliumText25L" w:hAnsi="TitilliumText25L"/>
          <w:lang w:eastAsia="en-AU"/>
        </w:rPr>
        <w:t>surgic</w:t>
      </w:r>
      <w:r w:rsidRPr="0010248C">
        <w:rPr>
          <w:rFonts w:ascii="TitilliumText25L" w:hAnsi="TitilliumText25L"/>
          <w:spacing w:val="-1"/>
          <w:lang w:eastAsia="en-AU"/>
        </w:rPr>
        <w:t>a</w:t>
      </w:r>
      <w:r w:rsidRPr="0010248C">
        <w:rPr>
          <w:rFonts w:ascii="TitilliumText25L" w:hAnsi="TitilliumText25L"/>
          <w:lang w:eastAsia="en-AU"/>
        </w:rPr>
        <w:t>l</w:t>
      </w:r>
      <w:r w:rsidRPr="0010248C">
        <w:rPr>
          <w:rFonts w:ascii="TitilliumText25L" w:hAnsi="TitilliumText25L"/>
          <w:spacing w:val="-5"/>
          <w:lang w:eastAsia="en-AU"/>
        </w:rPr>
        <w:t xml:space="preserve"> </w:t>
      </w:r>
      <w:r w:rsidRPr="0010248C">
        <w:rPr>
          <w:rFonts w:ascii="TitilliumText25L" w:hAnsi="TitilliumText25L"/>
          <w:lang w:eastAsia="en-AU"/>
        </w:rPr>
        <w:t>field</w:t>
      </w:r>
    </w:p>
    <w:p w:rsidR="0010248C" w:rsidRPr="0010248C" w:rsidRDefault="0010248C" w:rsidP="0010248C">
      <w:pPr>
        <w:numPr>
          <w:ilvl w:val="0"/>
          <w:numId w:val="13"/>
        </w:numPr>
        <w:spacing w:after="120" w:line="276" w:lineRule="auto"/>
        <w:contextualSpacing/>
        <w:rPr>
          <w:rFonts w:ascii="TitilliumText25L" w:hAnsi="TitilliumText25L" w:hint="eastAsia"/>
          <w:color w:val="000000"/>
          <w:lang w:eastAsia="en-AU"/>
        </w:rPr>
      </w:pPr>
      <w:r w:rsidRPr="0010248C">
        <w:rPr>
          <w:rFonts w:ascii="TitilliumText25L" w:hAnsi="TitilliumText25L"/>
          <w:lang w:eastAsia="en-AU"/>
        </w:rPr>
        <w:t>Rules</w:t>
      </w:r>
      <w:r w:rsidRPr="0010248C">
        <w:rPr>
          <w:rFonts w:ascii="TitilliumText25L" w:hAnsi="TitilliumText25L"/>
          <w:spacing w:val="-11"/>
          <w:lang w:eastAsia="en-AU"/>
        </w:rPr>
        <w:t xml:space="preserve"> </w:t>
      </w:r>
      <w:r w:rsidRPr="0010248C">
        <w:rPr>
          <w:rFonts w:ascii="TitilliumText25L" w:hAnsi="TitilliumText25L"/>
          <w:lang w:eastAsia="en-AU"/>
        </w:rPr>
        <w:t>on</w:t>
      </w:r>
      <w:r w:rsidRPr="0010248C">
        <w:rPr>
          <w:rFonts w:ascii="TitilliumText25L" w:hAnsi="TitilliumText25L"/>
          <w:spacing w:val="-2"/>
          <w:lang w:eastAsia="en-AU"/>
        </w:rPr>
        <w:t xml:space="preserve"> </w:t>
      </w:r>
      <w:r w:rsidRPr="0010248C">
        <w:rPr>
          <w:rFonts w:ascii="TitilliumText25L" w:hAnsi="TitilliumText25L"/>
          <w:lang w:eastAsia="en-AU"/>
        </w:rPr>
        <w:t>la</w:t>
      </w:r>
      <w:r w:rsidRPr="0010248C">
        <w:rPr>
          <w:rFonts w:ascii="TitilliumText25L" w:hAnsi="TitilliumText25L"/>
          <w:spacing w:val="-1"/>
          <w:lang w:eastAsia="en-AU"/>
        </w:rPr>
        <w:t>b</w:t>
      </w:r>
      <w:r w:rsidRPr="0010248C">
        <w:rPr>
          <w:rFonts w:ascii="TitilliumText25L" w:hAnsi="TitilliumText25L"/>
          <w:lang w:eastAsia="en-AU"/>
        </w:rPr>
        <w:t>elling,</w:t>
      </w:r>
      <w:r w:rsidRPr="0010248C">
        <w:rPr>
          <w:rFonts w:ascii="TitilliumText25L" w:hAnsi="TitilliumText25L"/>
          <w:spacing w:val="-2"/>
          <w:lang w:eastAsia="en-AU"/>
        </w:rPr>
        <w:t xml:space="preserve"> </w:t>
      </w:r>
      <w:r w:rsidRPr="0010248C">
        <w:rPr>
          <w:rFonts w:ascii="TitilliumText25L" w:hAnsi="TitilliumText25L"/>
          <w:lang w:eastAsia="en-AU"/>
        </w:rPr>
        <w:t>expiry</w:t>
      </w:r>
      <w:r w:rsidRPr="0010248C">
        <w:rPr>
          <w:rFonts w:ascii="TitilliumText25L" w:hAnsi="TitilliumText25L"/>
          <w:spacing w:val="-5"/>
          <w:lang w:eastAsia="en-AU"/>
        </w:rPr>
        <w:t xml:space="preserve"> </w:t>
      </w:r>
      <w:r w:rsidRPr="0010248C">
        <w:rPr>
          <w:rFonts w:ascii="TitilliumText25L" w:hAnsi="TitilliumText25L"/>
          <w:lang w:eastAsia="en-AU"/>
        </w:rPr>
        <w:t>date</w:t>
      </w:r>
      <w:r w:rsidRPr="0010248C">
        <w:rPr>
          <w:rFonts w:ascii="TitilliumText25L" w:hAnsi="TitilliumText25L"/>
          <w:spacing w:val="-4"/>
          <w:lang w:eastAsia="en-AU"/>
        </w:rPr>
        <w:t xml:space="preserve"> </w:t>
      </w:r>
      <w:r w:rsidRPr="0010248C">
        <w:rPr>
          <w:rFonts w:ascii="TitilliumText25L" w:hAnsi="TitilliumText25L"/>
          <w:lang w:eastAsia="en-AU"/>
        </w:rPr>
        <w:t>and</w:t>
      </w:r>
      <w:r w:rsidRPr="0010248C">
        <w:rPr>
          <w:rFonts w:ascii="TitilliumText25L" w:hAnsi="TitilliumText25L"/>
          <w:spacing w:val="-3"/>
          <w:lang w:eastAsia="en-AU"/>
        </w:rPr>
        <w:t xml:space="preserve"> </w:t>
      </w:r>
      <w:r w:rsidRPr="0010248C">
        <w:rPr>
          <w:rFonts w:ascii="TitilliumText25L" w:hAnsi="TitilliumText25L"/>
          <w:lang w:eastAsia="en-AU"/>
        </w:rPr>
        <w:t>time</w:t>
      </w:r>
      <w:r w:rsidRPr="0010248C">
        <w:rPr>
          <w:rFonts w:ascii="TitilliumText25L" w:hAnsi="TitilliumText25L"/>
          <w:spacing w:val="-4"/>
          <w:lang w:eastAsia="en-AU"/>
        </w:rPr>
        <w:t xml:space="preserve"> </w:t>
      </w:r>
      <w:r w:rsidRPr="0010248C">
        <w:rPr>
          <w:rFonts w:ascii="TitilliumText25L" w:hAnsi="TitilliumText25L"/>
          <w:lang w:eastAsia="en-AU"/>
        </w:rPr>
        <w:t>of</w:t>
      </w:r>
      <w:r w:rsidRPr="0010248C">
        <w:rPr>
          <w:rFonts w:ascii="TitilliumText25L" w:hAnsi="TitilliumText25L"/>
          <w:spacing w:val="-2"/>
          <w:lang w:eastAsia="en-AU"/>
        </w:rPr>
        <w:t xml:space="preserve"> </w:t>
      </w:r>
      <w:r w:rsidRPr="0010248C">
        <w:rPr>
          <w:rFonts w:ascii="TitilliumText25L" w:hAnsi="TitilliumText25L"/>
          <w:lang w:eastAsia="en-AU"/>
        </w:rPr>
        <w:t>salvaged</w:t>
      </w:r>
      <w:r w:rsidRPr="0010248C">
        <w:rPr>
          <w:rFonts w:ascii="TitilliumText25L" w:hAnsi="TitilliumText25L"/>
          <w:spacing w:val="-8"/>
          <w:lang w:eastAsia="en-AU"/>
        </w:rPr>
        <w:t xml:space="preserve"> </w:t>
      </w:r>
      <w:r w:rsidRPr="0010248C">
        <w:rPr>
          <w:rFonts w:ascii="TitilliumText25L" w:hAnsi="TitilliumText25L"/>
          <w:lang w:eastAsia="en-AU"/>
        </w:rPr>
        <w:t>blood</w:t>
      </w:r>
    </w:p>
    <w:p w:rsidR="0010248C" w:rsidRPr="0010248C" w:rsidRDefault="0010248C" w:rsidP="0010248C">
      <w:pPr>
        <w:numPr>
          <w:ilvl w:val="0"/>
          <w:numId w:val="13"/>
        </w:numPr>
        <w:spacing w:after="120" w:line="276" w:lineRule="auto"/>
        <w:contextualSpacing/>
        <w:rPr>
          <w:rFonts w:ascii="TitilliumText25L" w:hAnsi="TitilliumText25L" w:hint="eastAsia"/>
          <w:color w:val="000000"/>
          <w:lang w:eastAsia="en-AU"/>
        </w:rPr>
      </w:pPr>
      <w:r w:rsidRPr="0010248C">
        <w:rPr>
          <w:rFonts w:ascii="TitilliumText25L" w:hAnsi="TitilliumText25L"/>
          <w:lang w:eastAsia="en-AU"/>
        </w:rPr>
        <w:t>Reinfusion</w:t>
      </w:r>
      <w:r w:rsidRPr="0010248C">
        <w:rPr>
          <w:rFonts w:ascii="TitilliumText25L" w:hAnsi="TitilliumText25L"/>
          <w:spacing w:val="-16"/>
          <w:lang w:eastAsia="en-AU"/>
        </w:rPr>
        <w:t xml:space="preserve"> </w:t>
      </w:r>
      <w:r w:rsidRPr="0010248C">
        <w:rPr>
          <w:rFonts w:ascii="TitilliumText25L" w:hAnsi="TitilliumText25L"/>
          <w:spacing w:val="-1"/>
          <w:lang w:eastAsia="en-AU"/>
        </w:rPr>
        <w:t>o</w:t>
      </w:r>
      <w:r w:rsidRPr="0010248C">
        <w:rPr>
          <w:rFonts w:ascii="TitilliumText25L" w:hAnsi="TitilliumText25L"/>
          <w:lang w:eastAsia="en-AU"/>
        </w:rPr>
        <w:t>f salvaged</w:t>
      </w:r>
      <w:r w:rsidRPr="0010248C">
        <w:rPr>
          <w:rFonts w:ascii="TitilliumText25L" w:hAnsi="TitilliumText25L"/>
          <w:spacing w:val="-8"/>
          <w:lang w:eastAsia="en-AU"/>
        </w:rPr>
        <w:t xml:space="preserve"> </w:t>
      </w:r>
      <w:r w:rsidRPr="0010248C">
        <w:rPr>
          <w:rFonts w:ascii="TitilliumText25L" w:hAnsi="TitilliumText25L"/>
          <w:lang w:eastAsia="en-AU"/>
        </w:rPr>
        <w:t>red</w:t>
      </w:r>
      <w:r w:rsidRPr="0010248C">
        <w:rPr>
          <w:rFonts w:ascii="TitilliumText25L" w:hAnsi="TitilliumText25L"/>
          <w:spacing w:val="-3"/>
          <w:lang w:eastAsia="en-AU"/>
        </w:rPr>
        <w:t xml:space="preserve"> </w:t>
      </w:r>
      <w:r w:rsidRPr="0010248C">
        <w:rPr>
          <w:rFonts w:ascii="TitilliumText25L" w:hAnsi="TitilliumText25L"/>
          <w:lang w:eastAsia="en-AU"/>
        </w:rPr>
        <w:t>cells</w:t>
      </w:r>
    </w:p>
    <w:p w:rsidR="0010248C" w:rsidRPr="0010248C" w:rsidRDefault="0010248C" w:rsidP="0010248C">
      <w:pPr>
        <w:numPr>
          <w:ilvl w:val="0"/>
          <w:numId w:val="13"/>
        </w:numPr>
        <w:spacing w:after="120" w:line="276" w:lineRule="auto"/>
        <w:contextualSpacing/>
        <w:rPr>
          <w:rFonts w:ascii="TitilliumText25L" w:hAnsi="TitilliumText25L" w:hint="eastAsia"/>
          <w:lang w:eastAsia="en-AU"/>
        </w:rPr>
      </w:pPr>
      <w:r w:rsidRPr="0010248C">
        <w:rPr>
          <w:rFonts w:ascii="TitilliumText25L" w:hAnsi="TitilliumText25L"/>
          <w:lang w:eastAsia="en-AU"/>
        </w:rPr>
        <w:t>Recognising</w:t>
      </w:r>
      <w:r w:rsidRPr="0010248C">
        <w:rPr>
          <w:rFonts w:ascii="TitilliumText25L" w:hAnsi="TitilliumText25L"/>
          <w:spacing w:val="-19"/>
          <w:lang w:eastAsia="en-AU"/>
        </w:rPr>
        <w:t xml:space="preserve"> </w:t>
      </w:r>
      <w:r w:rsidRPr="0010248C">
        <w:rPr>
          <w:rFonts w:ascii="TitilliumText25L" w:hAnsi="TitilliumText25L"/>
          <w:lang w:eastAsia="en-AU"/>
        </w:rPr>
        <w:t>and</w:t>
      </w:r>
      <w:r w:rsidRPr="0010248C">
        <w:rPr>
          <w:rFonts w:ascii="TitilliumText25L" w:hAnsi="TitilliumText25L"/>
          <w:spacing w:val="-3"/>
          <w:lang w:eastAsia="en-AU"/>
        </w:rPr>
        <w:t xml:space="preserve"> </w:t>
      </w:r>
      <w:r w:rsidRPr="0010248C">
        <w:rPr>
          <w:rFonts w:ascii="TitilliumText25L" w:hAnsi="TitilliumText25L"/>
          <w:lang w:eastAsia="en-AU"/>
        </w:rPr>
        <w:t>reporting</w:t>
      </w:r>
      <w:r w:rsidRPr="0010248C">
        <w:rPr>
          <w:rFonts w:ascii="TitilliumText25L" w:hAnsi="TitilliumText25L"/>
          <w:spacing w:val="-8"/>
          <w:lang w:eastAsia="en-AU"/>
        </w:rPr>
        <w:t xml:space="preserve"> </w:t>
      </w:r>
      <w:r w:rsidRPr="0010248C">
        <w:rPr>
          <w:rFonts w:ascii="TitilliumText25L" w:hAnsi="TitilliumText25L"/>
          <w:lang w:eastAsia="en-AU"/>
        </w:rPr>
        <w:t>serious</w:t>
      </w:r>
      <w:r w:rsidRPr="0010248C">
        <w:rPr>
          <w:rFonts w:ascii="TitilliumText25L" w:hAnsi="TitilliumText25L"/>
          <w:spacing w:val="-6"/>
          <w:lang w:eastAsia="en-AU"/>
        </w:rPr>
        <w:t xml:space="preserve"> </w:t>
      </w:r>
      <w:r w:rsidRPr="0010248C">
        <w:rPr>
          <w:rFonts w:ascii="TitilliumText25L" w:hAnsi="TitilliumText25L"/>
          <w:spacing w:val="-1"/>
          <w:lang w:eastAsia="en-AU"/>
        </w:rPr>
        <w:t>a</w:t>
      </w:r>
      <w:r w:rsidRPr="0010248C">
        <w:rPr>
          <w:rFonts w:ascii="TitilliumText25L" w:hAnsi="TitilliumText25L"/>
          <w:lang w:eastAsia="en-AU"/>
        </w:rPr>
        <w:t>dverse</w:t>
      </w:r>
      <w:r w:rsidRPr="0010248C">
        <w:rPr>
          <w:rFonts w:ascii="TitilliumText25L" w:hAnsi="TitilliumText25L"/>
          <w:spacing w:val="-1"/>
          <w:lang w:eastAsia="en-AU"/>
        </w:rPr>
        <w:t xml:space="preserve"> </w:t>
      </w:r>
      <w:r w:rsidRPr="0010248C">
        <w:rPr>
          <w:rFonts w:ascii="TitilliumText25L" w:hAnsi="TitilliumText25L"/>
          <w:lang w:eastAsia="en-AU"/>
        </w:rPr>
        <w:t>eve</w:t>
      </w:r>
      <w:r w:rsidRPr="0010248C">
        <w:rPr>
          <w:rFonts w:ascii="TitilliumText25L" w:hAnsi="TitilliumText25L"/>
          <w:spacing w:val="1"/>
          <w:lang w:eastAsia="en-AU"/>
        </w:rPr>
        <w:t>n</w:t>
      </w:r>
      <w:r w:rsidRPr="0010248C">
        <w:rPr>
          <w:rFonts w:ascii="TitilliumText25L" w:hAnsi="TitilliumText25L"/>
          <w:lang w:eastAsia="en-AU"/>
        </w:rPr>
        <w:t>ts.</w:t>
      </w:r>
    </w:p>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br w:type="page"/>
      </w:r>
    </w:p>
    <w:p w:rsidR="0010248C" w:rsidRPr="0010248C" w:rsidRDefault="0010248C" w:rsidP="0010248C">
      <w:pPr>
        <w:spacing w:before="360" w:after="120"/>
        <w:outlineLvl w:val="1"/>
        <w:rPr>
          <w:rFonts w:ascii="TitilliumText25L" w:hAnsi="TitilliumText25L" w:cs="Arial" w:hint="eastAsia"/>
          <w:color w:val="000000"/>
          <w:sz w:val="36"/>
          <w:szCs w:val="36"/>
          <w:lang w:eastAsia="en-AU"/>
        </w:rPr>
      </w:pPr>
      <w:bookmarkStart w:id="10" w:name="_Toc355270939"/>
      <w:bookmarkStart w:id="11" w:name="_Toc366850084"/>
      <w:r w:rsidRPr="0010248C">
        <w:rPr>
          <w:rFonts w:ascii="TitilliumText25L" w:hAnsi="TitilliumText25L" w:cs="Arial"/>
          <w:sz w:val="36"/>
          <w:szCs w:val="36"/>
          <w:lang w:eastAsia="en-AU"/>
        </w:rPr>
        <w:lastRenderedPageBreak/>
        <w:t>Maintaining</w:t>
      </w:r>
      <w:r w:rsidRPr="0010248C">
        <w:rPr>
          <w:rFonts w:ascii="TitilliumText25L" w:hAnsi="TitilliumText25L" w:cs="Arial"/>
          <w:spacing w:val="-17"/>
          <w:sz w:val="36"/>
          <w:szCs w:val="36"/>
          <w:lang w:eastAsia="en-AU"/>
        </w:rPr>
        <w:t xml:space="preserve"> </w:t>
      </w:r>
      <w:r w:rsidRPr="0010248C">
        <w:rPr>
          <w:rFonts w:ascii="TitilliumText25L" w:hAnsi="TitilliumText25L" w:cs="Arial"/>
          <w:sz w:val="36"/>
          <w:szCs w:val="36"/>
          <w:lang w:eastAsia="en-AU"/>
        </w:rPr>
        <w:t>competency</w:t>
      </w:r>
      <w:bookmarkEnd w:id="10"/>
      <w:bookmarkEnd w:id="11"/>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The</w:t>
      </w:r>
      <w:r w:rsidRPr="0010248C">
        <w:rPr>
          <w:rFonts w:ascii="TitilliumText25L" w:hAnsi="TitilliumText25L"/>
          <w:spacing w:val="26"/>
          <w:lang w:eastAsia="en-AU"/>
        </w:rPr>
        <w:t xml:space="preserve"> </w:t>
      </w:r>
      <w:r w:rsidRPr="0010248C">
        <w:rPr>
          <w:rFonts w:ascii="TitilliumText25L" w:hAnsi="TitilliumText25L"/>
          <w:lang w:eastAsia="en-AU"/>
        </w:rPr>
        <w:t>Organ</w:t>
      </w:r>
      <w:r w:rsidRPr="0010248C">
        <w:rPr>
          <w:rFonts w:ascii="TitilliumText25L" w:hAnsi="TitilliumText25L"/>
          <w:spacing w:val="1"/>
          <w:lang w:eastAsia="en-AU"/>
        </w:rPr>
        <w:t>i</w:t>
      </w:r>
      <w:r w:rsidRPr="0010248C">
        <w:rPr>
          <w:rFonts w:ascii="TitilliumText25L" w:hAnsi="TitilliumText25L"/>
          <w:lang w:eastAsia="en-AU"/>
        </w:rPr>
        <w:t>sation</w:t>
      </w:r>
      <w:r w:rsidRPr="0010248C">
        <w:rPr>
          <w:rFonts w:ascii="TitilliumText25L" w:hAnsi="TitilliumText25L"/>
          <w:spacing w:val="30"/>
          <w:lang w:eastAsia="en-AU"/>
        </w:rPr>
        <w:t xml:space="preserve"> </w:t>
      </w:r>
      <w:r w:rsidRPr="0010248C">
        <w:rPr>
          <w:rFonts w:ascii="TitilliumText25L" w:hAnsi="TitilliumText25L"/>
          <w:lang w:eastAsia="en-AU"/>
        </w:rPr>
        <w:t>should</w:t>
      </w:r>
      <w:r w:rsidRPr="0010248C">
        <w:rPr>
          <w:rFonts w:ascii="TitilliumText25L" w:hAnsi="TitilliumText25L"/>
          <w:spacing w:val="29"/>
          <w:lang w:eastAsia="en-AU"/>
        </w:rPr>
        <w:t xml:space="preserve"> </w:t>
      </w:r>
      <w:r w:rsidRPr="0010248C">
        <w:rPr>
          <w:rFonts w:ascii="TitilliumText25L" w:hAnsi="TitilliumText25L"/>
          <w:lang w:eastAsia="en-AU"/>
        </w:rPr>
        <w:t>have</w:t>
      </w:r>
      <w:r w:rsidRPr="0010248C">
        <w:rPr>
          <w:rFonts w:ascii="TitilliumText25L" w:hAnsi="TitilliumText25L"/>
          <w:spacing w:val="31"/>
          <w:lang w:eastAsia="en-AU"/>
        </w:rPr>
        <w:t xml:space="preserve"> </w:t>
      </w:r>
      <w:r w:rsidRPr="0010248C">
        <w:rPr>
          <w:rFonts w:ascii="TitilliumText25L" w:hAnsi="TitilliumText25L"/>
          <w:lang w:eastAsia="en-AU"/>
        </w:rPr>
        <w:t>a</w:t>
      </w:r>
      <w:r w:rsidRPr="0010248C">
        <w:rPr>
          <w:rFonts w:ascii="TitilliumText25L" w:hAnsi="TitilliumText25L"/>
          <w:spacing w:val="36"/>
          <w:lang w:eastAsia="en-AU"/>
        </w:rPr>
        <w:t xml:space="preserve"> </w:t>
      </w:r>
      <w:r w:rsidRPr="0010248C">
        <w:rPr>
          <w:rFonts w:ascii="TitilliumText25L" w:hAnsi="TitilliumText25L"/>
          <w:spacing w:val="2"/>
          <w:lang w:eastAsia="en-AU"/>
        </w:rPr>
        <w:t>p</w:t>
      </w:r>
      <w:r w:rsidRPr="0010248C">
        <w:rPr>
          <w:rFonts w:ascii="TitilliumText25L" w:hAnsi="TitilliumText25L"/>
          <w:lang w:eastAsia="en-AU"/>
        </w:rPr>
        <w:t>olicy</w:t>
      </w:r>
      <w:r w:rsidRPr="0010248C">
        <w:rPr>
          <w:rFonts w:ascii="TitilliumText25L" w:hAnsi="TitilliumText25L"/>
          <w:spacing w:val="34"/>
          <w:lang w:eastAsia="en-AU"/>
        </w:rPr>
        <w:t xml:space="preserve"> </w:t>
      </w:r>
      <w:r w:rsidRPr="0010248C">
        <w:rPr>
          <w:rFonts w:ascii="TitilliumText25L" w:hAnsi="TitilliumText25L"/>
          <w:lang w:eastAsia="en-AU"/>
        </w:rPr>
        <w:t>that</w:t>
      </w:r>
      <w:r w:rsidRPr="0010248C">
        <w:rPr>
          <w:rFonts w:ascii="TitilliumText25L" w:hAnsi="TitilliumText25L"/>
          <w:spacing w:val="32"/>
          <w:lang w:eastAsia="en-AU"/>
        </w:rPr>
        <w:t xml:space="preserve"> </w:t>
      </w:r>
      <w:r w:rsidRPr="0010248C">
        <w:rPr>
          <w:rFonts w:ascii="TitilliumText25L" w:hAnsi="TitilliumText25L"/>
          <w:lang w:eastAsia="en-AU"/>
        </w:rPr>
        <w:t>clearly</w:t>
      </w:r>
      <w:r w:rsidRPr="0010248C">
        <w:rPr>
          <w:rFonts w:ascii="TitilliumText25L" w:hAnsi="TitilliumText25L"/>
          <w:spacing w:val="30"/>
          <w:lang w:eastAsia="en-AU"/>
        </w:rPr>
        <w:t xml:space="preserve"> </w:t>
      </w:r>
      <w:r w:rsidRPr="0010248C">
        <w:rPr>
          <w:rFonts w:ascii="TitilliumText25L" w:hAnsi="TitilliumText25L"/>
          <w:lang w:eastAsia="en-AU"/>
        </w:rPr>
        <w:t>states</w:t>
      </w:r>
      <w:r w:rsidRPr="0010248C">
        <w:rPr>
          <w:rFonts w:ascii="TitilliumText25L" w:hAnsi="TitilliumText25L"/>
          <w:spacing w:val="30"/>
          <w:lang w:eastAsia="en-AU"/>
        </w:rPr>
        <w:t xml:space="preserve"> </w:t>
      </w:r>
      <w:r w:rsidRPr="0010248C">
        <w:rPr>
          <w:rFonts w:ascii="TitilliumText25L" w:hAnsi="TitilliumText25L"/>
          <w:lang w:eastAsia="en-AU"/>
        </w:rPr>
        <w:t>the</w:t>
      </w:r>
      <w:r w:rsidRPr="0010248C">
        <w:rPr>
          <w:rFonts w:ascii="TitilliumText25L" w:hAnsi="TitilliumText25L"/>
          <w:spacing w:val="33"/>
          <w:lang w:eastAsia="en-AU"/>
        </w:rPr>
        <w:t xml:space="preserve"> </w:t>
      </w:r>
      <w:r w:rsidRPr="0010248C">
        <w:rPr>
          <w:rFonts w:ascii="TitilliumText25L" w:hAnsi="TitilliumText25L"/>
          <w:lang w:eastAsia="en-AU"/>
        </w:rPr>
        <w:t>numb</w:t>
      </w:r>
      <w:r w:rsidRPr="0010248C">
        <w:rPr>
          <w:rFonts w:ascii="TitilliumText25L" w:hAnsi="TitilliumText25L"/>
          <w:spacing w:val="1"/>
          <w:lang w:eastAsia="en-AU"/>
        </w:rPr>
        <w:t>e</w:t>
      </w:r>
      <w:r w:rsidRPr="0010248C">
        <w:rPr>
          <w:rFonts w:ascii="TitilliumText25L" w:hAnsi="TitilliumText25L"/>
          <w:lang w:eastAsia="en-AU"/>
        </w:rPr>
        <w:t>r</w:t>
      </w:r>
      <w:r w:rsidRPr="0010248C">
        <w:rPr>
          <w:rFonts w:ascii="TitilliumText25L" w:hAnsi="TitilliumText25L"/>
          <w:spacing w:val="30"/>
          <w:lang w:eastAsia="en-AU"/>
        </w:rPr>
        <w:t xml:space="preserve"> </w:t>
      </w:r>
      <w:r w:rsidRPr="0010248C">
        <w:rPr>
          <w:rFonts w:ascii="TitilliumText25L" w:hAnsi="TitilliumText25L"/>
          <w:lang w:eastAsia="en-AU"/>
        </w:rPr>
        <w:t>of</w:t>
      </w:r>
      <w:r w:rsidRPr="0010248C">
        <w:rPr>
          <w:rFonts w:ascii="TitilliumText25L" w:hAnsi="TitilliumText25L"/>
          <w:spacing w:val="34"/>
          <w:lang w:eastAsia="en-AU"/>
        </w:rPr>
        <w:t xml:space="preserve"> </w:t>
      </w:r>
      <w:r w:rsidRPr="0010248C">
        <w:rPr>
          <w:rFonts w:ascii="TitilliumText25L" w:hAnsi="TitilliumText25L"/>
          <w:lang w:eastAsia="en-AU"/>
        </w:rPr>
        <w:t>procedures</w:t>
      </w:r>
      <w:r w:rsidRPr="0010248C">
        <w:rPr>
          <w:rFonts w:ascii="TitilliumText25L" w:hAnsi="TitilliumText25L"/>
          <w:spacing w:val="25"/>
          <w:lang w:eastAsia="en-AU"/>
        </w:rPr>
        <w:t xml:space="preserve"> </w:t>
      </w:r>
      <w:r w:rsidRPr="0010248C">
        <w:rPr>
          <w:rFonts w:ascii="TitilliumText25L" w:hAnsi="TitilliumText25L"/>
          <w:lang w:eastAsia="en-AU"/>
        </w:rPr>
        <w:t>a</w:t>
      </w:r>
      <w:r w:rsidRPr="0010248C">
        <w:rPr>
          <w:rFonts w:ascii="TitilliumText25L" w:hAnsi="TitilliumText25L"/>
          <w:spacing w:val="34"/>
          <w:lang w:eastAsia="en-AU"/>
        </w:rPr>
        <w:t xml:space="preserve"> </w:t>
      </w:r>
      <w:r w:rsidRPr="0010248C">
        <w:rPr>
          <w:rFonts w:ascii="TitilliumText25L" w:hAnsi="TitilliumText25L"/>
          <w:lang w:eastAsia="en-AU"/>
        </w:rPr>
        <w:t>person</w:t>
      </w:r>
      <w:r w:rsidRPr="0010248C">
        <w:rPr>
          <w:rFonts w:ascii="TitilliumText25L" w:hAnsi="TitilliumText25L"/>
          <w:spacing w:val="29"/>
          <w:lang w:eastAsia="en-AU"/>
        </w:rPr>
        <w:t xml:space="preserve"> </w:t>
      </w:r>
      <w:r w:rsidRPr="0010248C">
        <w:rPr>
          <w:rFonts w:ascii="TitilliumText25L" w:hAnsi="TitilliumText25L"/>
          <w:lang w:eastAsia="en-AU"/>
        </w:rPr>
        <w:t>should</w:t>
      </w:r>
      <w:r w:rsidRPr="0010248C">
        <w:rPr>
          <w:rFonts w:ascii="TitilliumText25L" w:hAnsi="TitilliumText25L"/>
          <w:spacing w:val="-6"/>
          <w:lang w:eastAsia="en-AU"/>
        </w:rPr>
        <w:t xml:space="preserve"> </w:t>
      </w:r>
      <w:r w:rsidRPr="0010248C">
        <w:rPr>
          <w:rFonts w:ascii="TitilliumText25L" w:hAnsi="TitilliumText25L"/>
          <w:lang w:eastAsia="en-AU"/>
        </w:rPr>
        <w:t>undertake</w:t>
      </w:r>
      <w:r w:rsidRPr="0010248C">
        <w:rPr>
          <w:rFonts w:ascii="TitilliumText25L" w:hAnsi="TitilliumText25L"/>
          <w:spacing w:val="24"/>
          <w:lang w:eastAsia="en-AU"/>
        </w:rPr>
        <w:t xml:space="preserve"> </w:t>
      </w:r>
      <w:r w:rsidRPr="0010248C">
        <w:rPr>
          <w:rFonts w:ascii="TitilliumText25L" w:hAnsi="TitilliumText25L"/>
          <w:lang w:eastAsia="en-AU"/>
        </w:rPr>
        <w:t>in</w:t>
      </w:r>
      <w:r w:rsidRPr="0010248C">
        <w:rPr>
          <w:rFonts w:ascii="TitilliumText25L" w:hAnsi="TitilliumText25L"/>
          <w:spacing w:val="22"/>
          <w:lang w:eastAsia="en-AU"/>
        </w:rPr>
        <w:t xml:space="preserve"> </w:t>
      </w:r>
      <w:r w:rsidRPr="0010248C">
        <w:rPr>
          <w:rFonts w:ascii="TitilliumText25L" w:hAnsi="TitilliumText25L"/>
          <w:lang w:eastAsia="en-AU"/>
        </w:rPr>
        <w:t>a</w:t>
      </w:r>
      <w:r w:rsidRPr="0010248C">
        <w:rPr>
          <w:rFonts w:ascii="TitilliumText25L" w:hAnsi="TitilliumText25L"/>
          <w:spacing w:val="23"/>
          <w:lang w:eastAsia="en-AU"/>
        </w:rPr>
        <w:t xml:space="preserve"> </w:t>
      </w:r>
      <w:r w:rsidRPr="0010248C">
        <w:rPr>
          <w:rFonts w:ascii="TitilliumText25L" w:hAnsi="TitilliumText25L"/>
          <w:lang w:eastAsia="en-AU"/>
        </w:rPr>
        <w:t>designated</w:t>
      </w:r>
      <w:r w:rsidRPr="0010248C">
        <w:rPr>
          <w:rFonts w:ascii="TitilliumText25L" w:hAnsi="TitilliumText25L"/>
          <w:spacing w:val="14"/>
          <w:lang w:eastAsia="en-AU"/>
        </w:rPr>
        <w:t xml:space="preserve"> </w:t>
      </w:r>
      <w:r w:rsidRPr="0010248C">
        <w:rPr>
          <w:rFonts w:ascii="TitilliumText25L" w:hAnsi="TitilliumText25L"/>
          <w:lang w:eastAsia="en-AU"/>
        </w:rPr>
        <w:t>period</w:t>
      </w:r>
      <w:r w:rsidRPr="0010248C">
        <w:rPr>
          <w:rFonts w:ascii="TitilliumText25L" w:hAnsi="TitilliumText25L"/>
          <w:spacing w:val="18"/>
          <w:lang w:eastAsia="en-AU"/>
        </w:rPr>
        <w:t xml:space="preserve"> </w:t>
      </w:r>
      <w:r w:rsidRPr="0010248C">
        <w:rPr>
          <w:rFonts w:ascii="TitilliumText25L" w:hAnsi="TitilliumText25L"/>
          <w:lang w:eastAsia="en-AU"/>
        </w:rPr>
        <w:t>of</w:t>
      </w:r>
      <w:r w:rsidRPr="0010248C">
        <w:rPr>
          <w:rFonts w:ascii="TitilliumText25L" w:hAnsi="TitilliumText25L"/>
          <w:spacing w:val="23"/>
          <w:lang w:eastAsia="en-AU"/>
        </w:rPr>
        <w:t xml:space="preserve"> </w:t>
      </w:r>
      <w:r w:rsidRPr="0010248C">
        <w:rPr>
          <w:rFonts w:ascii="TitilliumText25L" w:hAnsi="TitilliumText25L"/>
          <w:lang w:eastAsia="en-AU"/>
        </w:rPr>
        <w:t>time</w:t>
      </w:r>
      <w:r w:rsidRPr="0010248C">
        <w:rPr>
          <w:rFonts w:ascii="TitilliumText25L" w:hAnsi="TitilliumText25L"/>
          <w:spacing w:val="20"/>
          <w:lang w:eastAsia="en-AU"/>
        </w:rPr>
        <w:t xml:space="preserve"> </w:t>
      </w:r>
      <w:r w:rsidRPr="0010248C">
        <w:rPr>
          <w:rFonts w:ascii="TitilliumText25L" w:hAnsi="TitilliumText25L"/>
          <w:lang w:eastAsia="en-AU"/>
        </w:rPr>
        <w:t>to</w:t>
      </w:r>
      <w:r w:rsidRPr="0010248C">
        <w:rPr>
          <w:rFonts w:ascii="TitilliumText25L" w:hAnsi="TitilliumText25L"/>
          <w:spacing w:val="24"/>
          <w:lang w:eastAsia="en-AU"/>
        </w:rPr>
        <w:t xml:space="preserve"> </w:t>
      </w:r>
      <w:r w:rsidRPr="0010248C">
        <w:rPr>
          <w:rFonts w:ascii="TitilliumText25L" w:hAnsi="TitilliumText25L"/>
          <w:lang w:eastAsia="en-AU"/>
        </w:rPr>
        <w:t>maintain</w:t>
      </w:r>
      <w:r w:rsidRPr="0010248C">
        <w:rPr>
          <w:rFonts w:ascii="TitilliumText25L" w:hAnsi="TitilliumText25L"/>
          <w:spacing w:val="16"/>
          <w:lang w:eastAsia="en-AU"/>
        </w:rPr>
        <w:t xml:space="preserve"> </w:t>
      </w:r>
      <w:r w:rsidRPr="0010248C">
        <w:rPr>
          <w:rFonts w:ascii="TitilliumText25L" w:hAnsi="TitilliumText25L"/>
          <w:lang w:eastAsia="en-AU"/>
        </w:rPr>
        <w:t>their</w:t>
      </w:r>
      <w:r w:rsidRPr="0010248C">
        <w:rPr>
          <w:rFonts w:ascii="TitilliumText25L" w:hAnsi="TitilliumText25L"/>
          <w:spacing w:val="19"/>
          <w:lang w:eastAsia="en-AU"/>
        </w:rPr>
        <w:t xml:space="preserve"> </w:t>
      </w:r>
      <w:r w:rsidRPr="0010248C">
        <w:rPr>
          <w:rFonts w:ascii="TitilliumText25L" w:hAnsi="TitilliumText25L"/>
          <w:lang w:eastAsia="en-AU"/>
        </w:rPr>
        <w:t xml:space="preserve">competency. </w:t>
      </w:r>
      <w:r w:rsidRPr="0010248C">
        <w:rPr>
          <w:rFonts w:ascii="TitilliumText25L" w:hAnsi="TitilliumText25L"/>
          <w:spacing w:val="32"/>
          <w:lang w:eastAsia="en-AU"/>
        </w:rPr>
        <w:t xml:space="preserve"> </w:t>
      </w:r>
      <w:r w:rsidRPr="0010248C">
        <w:rPr>
          <w:rFonts w:ascii="TitilliumText25L" w:hAnsi="TitilliumText25L"/>
          <w:lang w:eastAsia="en-AU"/>
        </w:rPr>
        <w:t>This</w:t>
      </w:r>
      <w:r w:rsidRPr="0010248C">
        <w:rPr>
          <w:rFonts w:ascii="TitilliumText25L" w:hAnsi="TitilliumText25L"/>
          <w:spacing w:val="20"/>
          <w:lang w:eastAsia="en-AU"/>
        </w:rPr>
        <w:t xml:space="preserve"> </w:t>
      </w:r>
      <w:r w:rsidRPr="0010248C">
        <w:rPr>
          <w:rFonts w:ascii="TitilliumText25L" w:hAnsi="TitilliumText25L"/>
          <w:lang w:eastAsia="en-AU"/>
        </w:rPr>
        <w:t>policy</w:t>
      </w:r>
      <w:r w:rsidRPr="0010248C">
        <w:rPr>
          <w:rFonts w:ascii="TitilliumText25L" w:hAnsi="TitilliumText25L"/>
          <w:spacing w:val="19"/>
          <w:lang w:eastAsia="en-AU"/>
        </w:rPr>
        <w:t xml:space="preserve"> </w:t>
      </w:r>
      <w:r w:rsidRPr="0010248C">
        <w:rPr>
          <w:rFonts w:ascii="TitilliumText25L" w:hAnsi="TitilliumText25L"/>
          <w:lang w:eastAsia="en-AU"/>
        </w:rPr>
        <w:t>should</w:t>
      </w:r>
      <w:r w:rsidRPr="0010248C">
        <w:rPr>
          <w:rFonts w:ascii="TitilliumText25L" w:hAnsi="TitilliumText25L"/>
          <w:spacing w:val="18"/>
          <w:lang w:eastAsia="en-AU"/>
        </w:rPr>
        <w:t xml:space="preserve"> </w:t>
      </w:r>
      <w:r w:rsidRPr="0010248C">
        <w:rPr>
          <w:rFonts w:ascii="TitilliumText25L" w:hAnsi="TitilliumText25L"/>
          <w:lang w:eastAsia="en-AU"/>
        </w:rPr>
        <w:t>also</w:t>
      </w:r>
      <w:r w:rsidRPr="0010248C">
        <w:rPr>
          <w:rFonts w:ascii="TitilliumText25L" w:hAnsi="TitilliumText25L"/>
          <w:spacing w:val="20"/>
          <w:lang w:eastAsia="en-AU"/>
        </w:rPr>
        <w:t xml:space="preserve"> </w:t>
      </w:r>
      <w:r w:rsidRPr="0010248C">
        <w:rPr>
          <w:rFonts w:ascii="TitilliumText25L" w:hAnsi="TitilliumText25L"/>
          <w:lang w:eastAsia="en-AU"/>
        </w:rPr>
        <w:t>include</w:t>
      </w:r>
      <w:r w:rsidRPr="0010248C">
        <w:rPr>
          <w:rFonts w:ascii="TitilliumText25L" w:hAnsi="TitilliumText25L"/>
          <w:spacing w:val="-6"/>
          <w:lang w:eastAsia="en-AU"/>
        </w:rPr>
        <w:t xml:space="preserve"> </w:t>
      </w:r>
      <w:r w:rsidRPr="0010248C">
        <w:rPr>
          <w:rFonts w:ascii="TitilliumText25L" w:hAnsi="TitilliumText25L"/>
          <w:lang w:eastAsia="en-AU"/>
        </w:rPr>
        <w:t>how</w:t>
      </w:r>
      <w:r w:rsidRPr="0010248C">
        <w:rPr>
          <w:rFonts w:ascii="TitilliumText25L" w:hAnsi="TitilliumText25L"/>
          <w:spacing w:val="11"/>
          <w:lang w:eastAsia="en-AU"/>
        </w:rPr>
        <w:t xml:space="preserve"> </w:t>
      </w:r>
      <w:r w:rsidRPr="0010248C">
        <w:rPr>
          <w:rFonts w:ascii="TitilliumText25L" w:hAnsi="TitilliumText25L"/>
          <w:lang w:eastAsia="en-AU"/>
        </w:rPr>
        <w:t>often</w:t>
      </w:r>
      <w:r w:rsidRPr="0010248C">
        <w:rPr>
          <w:rFonts w:ascii="TitilliumText25L" w:hAnsi="TitilliumText25L"/>
          <w:spacing w:val="11"/>
          <w:lang w:eastAsia="en-AU"/>
        </w:rPr>
        <w:t xml:space="preserve"> </w:t>
      </w:r>
      <w:r w:rsidRPr="0010248C">
        <w:rPr>
          <w:rFonts w:ascii="TitilliumText25L" w:hAnsi="TitilliumText25L"/>
          <w:lang w:eastAsia="en-AU"/>
        </w:rPr>
        <w:t>competency</w:t>
      </w:r>
      <w:r w:rsidRPr="0010248C">
        <w:rPr>
          <w:rFonts w:ascii="TitilliumText25L" w:hAnsi="TitilliumText25L"/>
          <w:spacing w:val="1"/>
          <w:lang w:eastAsia="en-AU"/>
        </w:rPr>
        <w:t xml:space="preserve"> </w:t>
      </w:r>
      <w:r w:rsidRPr="0010248C">
        <w:rPr>
          <w:rFonts w:ascii="TitilliumText25L" w:hAnsi="TitilliumText25L"/>
          <w:lang w:eastAsia="en-AU"/>
        </w:rPr>
        <w:t>assessmen</w:t>
      </w:r>
      <w:r w:rsidRPr="0010248C">
        <w:rPr>
          <w:rFonts w:ascii="TitilliumText25L" w:hAnsi="TitilliumText25L"/>
          <w:spacing w:val="-1"/>
          <w:lang w:eastAsia="en-AU"/>
        </w:rPr>
        <w:t>t</w:t>
      </w:r>
      <w:r w:rsidRPr="0010248C">
        <w:rPr>
          <w:rFonts w:ascii="TitilliumText25L" w:hAnsi="TitilliumText25L"/>
          <w:lang w:eastAsia="en-AU"/>
        </w:rPr>
        <w:t>s</w:t>
      </w:r>
      <w:r w:rsidRPr="0010248C">
        <w:rPr>
          <w:rFonts w:ascii="TitilliumText25L" w:hAnsi="TitilliumText25L"/>
          <w:spacing w:val="1"/>
          <w:lang w:eastAsia="en-AU"/>
        </w:rPr>
        <w:t xml:space="preserve"> </w:t>
      </w:r>
      <w:r w:rsidRPr="0010248C">
        <w:rPr>
          <w:rFonts w:ascii="TitilliumText25L" w:hAnsi="TitilliumText25L"/>
          <w:lang w:eastAsia="en-AU"/>
        </w:rPr>
        <w:t>should</w:t>
      </w:r>
      <w:r w:rsidRPr="0010248C">
        <w:rPr>
          <w:rFonts w:ascii="TitilliumText25L" w:hAnsi="TitilliumText25L"/>
          <w:spacing w:val="5"/>
          <w:lang w:eastAsia="en-AU"/>
        </w:rPr>
        <w:t xml:space="preserve"> </w:t>
      </w:r>
      <w:r w:rsidRPr="0010248C">
        <w:rPr>
          <w:rFonts w:ascii="TitilliumText25L" w:hAnsi="TitilliumText25L"/>
          <w:lang w:eastAsia="en-AU"/>
        </w:rPr>
        <w:t>be</w:t>
      </w:r>
      <w:r w:rsidRPr="0010248C">
        <w:rPr>
          <w:rFonts w:ascii="TitilliumText25L" w:hAnsi="TitilliumText25L"/>
          <w:spacing w:val="9"/>
          <w:lang w:eastAsia="en-AU"/>
        </w:rPr>
        <w:t xml:space="preserve"> </w:t>
      </w:r>
      <w:r w:rsidRPr="0010248C">
        <w:rPr>
          <w:rFonts w:ascii="TitilliumText25L" w:hAnsi="TitilliumText25L"/>
          <w:lang w:eastAsia="en-AU"/>
        </w:rPr>
        <w:t xml:space="preserve">performed. </w:t>
      </w:r>
      <w:r w:rsidRPr="0010248C">
        <w:rPr>
          <w:rFonts w:ascii="TitilliumText25L" w:hAnsi="TitilliumText25L"/>
          <w:spacing w:val="13"/>
          <w:lang w:eastAsia="en-AU"/>
        </w:rPr>
        <w:t xml:space="preserve"> </w:t>
      </w:r>
      <w:r w:rsidRPr="0010248C">
        <w:rPr>
          <w:rFonts w:ascii="TitilliumText25L" w:hAnsi="TitilliumText25L"/>
          <w:lang w:eastAsia="en-AU"/>
        </w:rPr>
        <w:t>Where</w:t>
      </w:r>
      <w:r w:rsidRPr="0010248C">
        <w:rPr>
          <w:rFonts w:ascii="TitilliumText25L" w:hAnsi="TitilliumText25L"/>
          <w:spacing w:val="5"/>
          <w:lang w:eastAsia="en-AU"/>
        </w:rPr>
        <w:t xml:space="preserve"> </w:t>
      </w:r>
      <w:r w:rsidRPr="0010248C">
        <w:rPr>
          <w:rFonts w:ascii="TitilliumText25L" w:hAnsi="TitilliumText25L"/>
          <w:lang w:eastAsia="en-AU"/>
        </w:rPr>
        <w:t>more</w:t>
      </w:r>
      <w:r w:rsidRPr="0010248C">
        <w:rPr>
          <w:rFonts w:ascii="TitilliumText25L" w:hAnsi="TitilliumText25L"/>
          <w:spacing w:val="8"/>
          <w:lang w:eastAsia="en-AU"/>
        </w:rPr>
        <w:t xml:space="preserve"> </w:t>
      </w:r>
      <w:r w:rsidRPr="0010248C">
        <w:rPr>
          <w:rFonts w:ascii="TitilliumText25L" w:hAnsi="TitilliumText25L"/>
          <w:lang w:eastAsia="en-AU"/>
        </w:rPr>
        <w:t>than</w:t>
      </w:r>
      <w:r w:rsidRPr="0010248C">
        <w:rPr>
          <w:rFonts w:ascii="TitilliumText25L" w:hAnsi="TitilliumText25L"/>
          <w:spacing w:val="7"/>
          <w:lang w:eastAsia="en-AU"/>
        </w:rPr>
        <w:t xml:space="preserve"> </w:t>
      </w:r>
      <w:r w:rsidRPr="0010248C">
        <w:rPr>
          <w:rFonts w:ascii="TitilliumText25L" w:hAnsi="TitilliumText25L"/>
          <w:lang w:eastAsia="en-AU"/>
        </w:rPr>
        <w:t>one</w:t>
      </w:r>
      <w:r w:rsidRPr="0010248C">
        <w:rPr>
          <w:rFonts w:ascii="TitilliumText25L" w:hAnsi="TitilliumText25L"/>
          <w:spacing w:val="8"/>
          <w:lang w:eastAsia="en-AU"/>
        </w:rPr>
        <w:t xml:space="preserve"> </w:t>
      </w:r>
      <w:r w:rsidRPr="0010248C">
        <w:rPr>
          <w:rFonts w:ascii="TitilliumText25L" w:hAnsi="TitilliumText25L"/>
          <w:lang w:eastAsia="en-AU"/>
        </w:rPr>
        <w:t>type</w:t>
      </w:r>
      <w:r w:rsidRPr="0010248C">
        <w:rPr>
          <w:rFonts w:ascii="TitilliumText25L" w:hAnsi="TitilliumText25L"/>
          <w:spacing w:val="7"/>
          <w:lang w:eastAsia="en-AU"/>
        </w:rPr>
        <w:t xml:space="preserve"> </w:t>
      </w:r>
      <w:r w:rsidRPr="0010248C">
        <w:rPr>
          <w:rFonts w:ascii="TitilliumText25L" w:hAnsi="TitilliumText25L"/>
          <w:lang w:eastAsia="en-AU"/>
        </w:rPr>
        <w:t>of</w:t>
      </w:r>
      <w:r w:rsidRPr="0010248C">
        <w:rPr>
          <w:rFonts w:ascii="TitilliumText25L" w:hAnsi="TitilliumText25L"/>
          <w:spacing w:val="9"/>
          <w:lang w:eastAsia="en-AU"/>
        </w:rPr>
        <w:t xml:space="preserve"> </w:t>
      </w:r>
      <w:r w:rsidRPr="0010248C">
        <w:rPr>
          <w:rFonts w:ascii="TitilliumText25L" w:hAnsi="TitilliumText25L"/>
          <w:lang w:eastAsia="en-AU"/>
        </w:rPr>
        <w:t>ICS</w:t>
      </w:r>
      <w:r w:rsidRPr="0010248C">
        <w:rPr>
          <w:rFonts w:ascii="TitilliumText25L" w:hAnsi="TitilliumText25L"/>
          <w:spacing w:val="8"/>
          <w:lang w:eastAsia="en-AU"/>
        </w:rPr>
        <w:t xml:space="preserve"> </w:t>
      </w:r>
      <w:r w:rsidRPr="0010248C">
        <w:rPr>
          <w:rFonts w:ascii="TitilliumText25L" w:hAnsi="TitilliumText25L"/>
          <w:spacing w:val="1"/>
          <w:lang w:eastAsia="en-AU"/>
        </w:rPr>
        <w:t>e</w:t>
      </w:r>
      <w:r w:rsidRPr="0010248C">
        <w:rPr>
          <w:rFonts w:ascii="TitilliumText25L" w:hAnsi="TitilliumText25L"/>
          <w:lang w:eastAsia="en-AU"/>
        </w:rPr>
        <w:t>quipme</w:t>
      </w:r>
      <w:r w:rsidRPr="0010248C">
        <w:rPr>
          <w:rFonts w:ascii="TitilliumText25L" w:hAnsi="TitilliumText25L"/>
          <w:spacing w:val="1"/>
          <w:lang w:eastAsia="en-AU"/>
        </w:rPr>
        <w:t>n</w:t>
      </w:r>
      <w:r w:rsidRPr="0010248C">
        <w:rPr>
          <w:rFonts w:ascii="TitilliumText25L" w:hAnsi="TitilliumText25L"/>
          <w:lang w:eastAsia="en-AU"/>
        </w:rPr>
        <w:t>t</w:t>
      </w:r>
      <w:r w:rsidRPr="0010248C">
        <w:rPr>
          <w:rFonts w:ascii="TitilliumText25L" w:hAnsi="TitilliumText25L"/>
          <w:spacing w:val="-1"/>
          <w:lang w:eastAsia="en-AU"/>
        </w:rPr>
        <w:t xml:space="preserve"> </w:t>
      </w:r>
      <w:r w:rsidRPr="0010248C">
        <w:rPr>
          <w:rFonts w:ascii="TitilliumText25L" w:hAnsi="TitilliumText25L"/>
          <w:lang w:eastAsia="en-AU"/>
        </w:rPr>
        <w:t>is</w:t>
      </w:r>
      <w:r w:rsidRPr="0010248C">
        <w:rPr>
          <w:rFonts w:ascii="TitilliumText25L" w:hAnsi="TitilliumText25L"/>
          <w:spacing w:val="9"/>
          <w:lang w:eastAsia="en-AU"/>
        </w:rPr>
        <w:t xml:space="preserve"> </w:t>
      </w:r>
      <w:r w:rsidRPr="0010248C">
        <w:rPr>
          <w:rFonts w:ascii="TitilliumText25L" w:hAnsi="TitilliumText25L"/>
          <w:lang w:eastAsia="en-AU"/>
        </w:rPr>
        <w:t>in</w:t>
      </w:r>
      <w:r w:rsidRPr="0010248C">
        <w:rPr>
          <w:rFonts w:ascii="TitilliumText25L" w:hAnsi="TitilliumText25L"/>
          <w:spacing w:val="8"/>
          <w:lang w:eastAsia="en-AU"/>
        </w:rPr>
        <w:t xml:space="preserve"> </w:t>
      </w:r>
      <w:r w:rsidRPr="0010248C">
        <w:rPr>
          <w:rFonts w:ascii="TitilliumText25L" w:hAnsi="TitilliumText25L"/>
          <w:lang w:eastAsia="en-AU"/>
        </w:rPr>
        <w:t>use,</w:t>
      </w:r>
      <w:r w:rsidRPr="0010248C">
        <w:rPr>
          <w:rFonts w:ascii="TitilliumText25L" w:hAnsi="TitilliumText25L"/>
          <w:spacing w:val="6"/>
          <w:lang w:eastAsia="en-AU"/>
        </w:rPr>
        <w:t xml:space="preserve"> </w:t>
      </w:r>
      <w:r w:rsidRPr="0010248C">
        <w:rPr>
          <w:rFonts w:ascii="TitilliumText25L" w:hAnsi="TitilliumText25L"/>
          <w:lang w:eastAsia="en-AU"/>
        </w:rPr>
        <w:t>t</w:t>
      </w:r>
      <w:r w:rsidRPr="0010248C">
        <w:rPr>
          <w:rFonts w:ascii="TitilliumText25L" w:hAnsi="TitilliumText25L"/>
          <w:spacing w:val="-1"/>
          <w:lang w:eastAsia="en-AU"/>
        </w:rPr>
        <w:t>h</w:t>
      </w:r>
      <w:r w:rsidRPr="0010248C">
        <w:rPr>
          <w:rFonts w:ascii="TitilliumText25L" w:hAnsi="TitilliumText25L"/>
          <w:lang w:eastAsia="en-AU"/>
        </w:rPr>
        <w:t>e</w:t>
      </w:r>
      <w:r w:rsidRPr="0010248C">
        <w:rPr>
          <w:rFonts w:ascii="TitilliumText25L" w:hAnsi="TitilliumText25L"/>
          <w:spacing w:val="9"/>
          <w:lang w:eastAsia="en-AU"/>
        </w:rPr>
        <w:t xml:space="preserve"> </w:t>
      </w:r>
      <w:r w:rsidRPr="0010248C">
        <w:rPr>
          <w:rFonts w:ascii="TitilliumText25L" w:hAnsi="TitilliumText25L"/>
          <w:lang w:eastAsia="en-AU"/>
        </w:rPr>
        <w:t>theory</w:t>
      </w:r>
      <w:r w:rsidRPr="0010248C">
        <w:rPr>
          <w:rFonts w:ascii="TitilliumText25L" w:hAnsi="TitilliumText25L"/>
          <w:spacing w:val="10"/>
          <w:lang w:eastAsia="en-AU"/>
        </w:rPr>
        <w:t xml:space="preserve"> </w:t>
      </w:r>
      <w:r w:rsidRPr="0010248C">
        <w:rPr>
          <w:rFonts w:ascii="TitilliumText25L" w:hAnsi="TitilliumText25L"/>
          <w:lang w:eastAsia="en-AU"/>
        </w:rPr>
        <w:t>sections</w:t>
      </w:r>
      <w:r w:rsidRPr="0010248C">
        <w:rPr>
          <w:rFonts w:ascii="TitilliumText25L" w:hAnsi="TitilliumText25L"/>
          <w:spacing w:val="3"/>
          <w:lang w:eastAsia="en-AU"/>
        </w:rPr>
        <w:t xml:space="preserve"> </w:t>
      </w:r>
      <w:r w:rsidRPr="0010248C">
        <w:rPr>
          <w:rFonts w:ascii="TitilliumText25L" w:hAnsi="TitilliumText25L"/>
          <w:lang w:eastAsia="en-AU"/>
        </w:rPr>
        <w:t>need</w:t>
      </w:r>
      <w:r w:rsidRPr="0010248C">
        <w:rPr>
          <w:rFonts w:ascii="TitilliumText25L" w:hAnsi="TitilliumText25L"/>
          <w:spacing w:val="6"/>
          <w:lang w:eastAsia="en-AU"/>
        </w:rPr>
        <w:t xml:space="preserve"> </w:t>
      </w:r>
      <w:r w:rsidRPr="0010248C">
        <w:rPr>
          <w:rFonts w:ascii="TitilliumText25L" w:hAnsi="TitilliumText25L"/>
          <w:spacing w:val="-1"/>
          <w:lang w:eastAsia="en-AU"/>
        </w:rPr>
        <w:t>o</w:t>
      </w:r>
      <w:r w:rsidRPr="0010248C">
        <w:rPr>
          <w:rFonts w:ascii="TitilliumText25L" w:hAnsi="TitilliumText25L"/>
          <w:lang w:eastAsia="en-AU"/>
        </w:rPr>
        <w:t>nly</w:t>
      </w:r>
      <w:r w:rsidRPr="0010248C">
        <w:rPr>
          <w:rFonts w:ascii="TitilliumText25L" w:hAnsi="TitilliumText25L"/>
          <w:spacing w:val="9"/>
          <w:lang w:eastAsia="en-AU"/>
        </w:rPr>
        <w:t xml:space="preserve"> </w:t>
      </w:r>
      <w:r w:rsidRPr="0010248C">
        <w:rPr>
          <w:rFonts w:ascii="TitilliumText25L" w:hAnsi="TitilliumText25L"/>
          <w:lang w:eastAsia="en-AU"/>
        </w:rPr>
        <w:t>be</w:t>
      </w:r>
      <w:r w:rsidRPr="0010248C">
        <w:rPr>
          <w:rFonts w:ascii="TitilliumText25L" w:hAnsi="TitilliumText25L"/>
          <w:spacing w:val="8"/>
          <w:lang w:eastAsia="en-AU"/>
        </w:rPr>
        <w:t xml:space="preserve"> </w:t>
      </w:r>
      <w:r w:rsidRPr="0010248C">
        <w:rPr>
          <w:rFonts w:ascii="TitilliumText25L" w:hAnsi="TitilliumText25L"/>
          <w:lang w:eastAsia="en-AU"/>
        </w:rPr>
        <w:t>com</w:t>
      </w:r>
      <w:r w:rsidRPr="0010248C">
        <w:rPr>
          <w:rFonts w:ascii="TitilliumText25L" w:hAnsi="TitilliumText25L"/>
          <w:spacing w:val="1"/>
          <w:lang w:eastAsia="en-AU"/>
        </w:rPr>
        <w:t>p</w:t>
      </w:r>
      <w:r w:rsidRPr="0010248C">
        <w:rPr>
          <w:rFonts w:ascii="TitilliumText25L" w:hAnsi="TitilliumText25L"/>
          <w:lang w:eastAsia="en-AU"/>
        </w:rPr>
        <w:t>leted</w:t>
      </w:r>
      <w:r w:rsidRPr="0010248C">
        <w:rPr>
          <w:rFonts w:ascii="TitilliumText25L" w:hAnsi="TitilliumText25L"/>
          <w:spacing w:val="6"/>
          <w:lang w:eastAsia="en-AU"/>
        </w:rPr>
        <w:t xml:space="preserve"> </w:t>
      </w:r>
      <w:r w:rsidRPr="0010248C">
        <w:rPr>
          <w:rFonts w:ascii="TitilliumText25L" w:hAnsi="TitilliumText25L"/>
          <w:lang w:eastAsia="en-AU"/>
        </w:rPr>
        <w:t>once,</w:t>
      </w:r>
      <w:r w:rsidRPr="0010248C">
        <w:rPr>
          <w:rFonts w:ascii="TitilliumText25L" w:hAnsi="TitilliumText25L"/>
          <w:spacing w:val="4"/>
          <w:lang w:eastAsia="en-AU"/>
        </w:rPr>
        <w:t xml:space="preserve"> </w:t>
      </w:r>
      <w:r w:rsidRPr="0010248C">
        <w:rPr>
          <w:rFonts w:ascii="TitilliumText25L" w:hAnsi="TitilliumText25L"/>
          <w:lang w:eastAsia="en-AU"/>
        </w:rPr>
        <w:t>however,</w:t>
      </w:r>
      <w:r w:rsidRPr="0010248C">
        <w:rPr>
          <w:rFonts w:ascii="TitilliumText25L" w:hAnsi="TitilliumText25L"/>
          <w:spacing w:val="2"/>
          <w:lang w:eastAsia="en-AU"/>
        </w:rPr>
        <w:t xml:space="preserve"> </w:t>
      </w:r>
      <w:r w:rsidRPr="0010248C">
        <w:rPr>
          <w:rFonts w:ascii="TitilliumText25L" w:hAnsi="TitilliumText25L"/>
          <w:lang w:eastAsia="en-AU"/>
        </w:rPr>
        <w:t>t</w:t>
      </w:r>
      <w:r w:rsidRPr="0010248C">
        <w:rPr>
          <w:rFonts w:ascii="TitilliumText25L" w:hAnsi="TitilliumText25L"/>
          <w:spacing w:val="2"/>
          <w:lang w:eastAsia="en-AU"/>
        </w:rPr>
        <w:t>h</w:t>
      </w:r>
      <w:r w:rsidRPr="0010248C">
        <w:rPr>
          <w:rFonts w:ascii="TitilliumText25L" w:hAnsi="TitilliumText25L"/>
          <w:lang w:eastAsia="en-AU"/>
        </w:rPr>
        <w:t>e</w:t>
      </w:r>
      <w:r w:rsidRPr="0010248C">
        <w:rPr>
          <w:rFonts w:ascii="TitilliumText25L" w:hAnsi="TitilliumText25L"/>
          <w:spacing w:val="9"/>
          <w:lang w:eastAsia="en-AU"/>
        </w:rPr>
        <w:t xml:space="preserve"> </w:t>
      </w:r>
      <w:r w:rsidRPr="0010248C">
        <w:rPr>
          <w:rFonts w:ascii="TitilliumText25L" w:hAnsi="TitilliumText25L"/>
          <w:lang w:eastAsia="en-AU"/>
        </w:rPr>
        <w:t>“Perform</w:t>
      </w:r>
      <w:r w:rsidRPr="0010248C">
        <w:rPr>
          <w:rFonts w:ascii="TitilliumText25L" w:hAnsi="TitilliumText25L"/>
          <w:spacing w:val="1"/>
          <w:lang w:eastAsia="en-AU"/>
        </w:rPr>
        <w:t>a</w:t>
      </w:r>
      <w:r w:rsidRPr="0010248C">
        <w:rPr>
          <w:rFonts w:ascii="TitilliumText25L" w:hAnsi="TitilliumText25L"/>
          <w:lang w:eastAsia="en-AU"/>
        </w:rPr>
        <w:t>nce</w:t>
      </w:r>
      <w:r w:rsidRPr="0010248C">
        <w:rPr>
          <w:rFonts w:ascii="TitilliumText25L" w:hAnsi="TitilliumText25L"/>
          <w:spacing w:val="2"/>
          <w:lang w:eastAsia="en-AU"/>
        </w:rPr>
        <w:t xml:space="preserve"> </w:t>
      </w:r>
      <w:r w:rsidRPr="0010248C">
        <w:rPr>
          <w:rFonts w:ascii="TitilliumText25L" w:hAnsi="TitilliumText25L"/>
          <w:lang w:eastAsia="en-AU"/>
        </w:rPr>
        <w:t>Criteria”</w:t>
      </w:r>
      <w:r w:rsidRPr="0010248C">
        <w:rPr>
          <w:rFonts w:ascii="TitilliumText25L" w:hAnsi="TitilliumText25L"/>
          <w:spacing w:val="2"/>
          <w:lang w:eastAsia="en-AU"/>
        </w:rPr>
        <w:t xml:space="preserve"> </w:t>
      </w:r>
      <w:r w:rsidRPr="0010248C">
        <w:rPr>
          <w:rFonts w:ascii="TitilliumText25L" w:hAnsi="TitilliumText25L"/>
          <w:lang w:eastAsia="en-AU"/>
        </w:rPr>
        <w:t>sections</w:t>
      </w:r>
      <w:r w:rsidRPr="0010248C">
        <w:rPr>
          <w:rFonts w:ascii="TitilliumText25L" w:hAnsi="TitilliumText25L"/>
          <w:spacing w:val="-7"/>
          <w:lang w:eastAsia="en-AU"/>
        </w:rPr>
        <w:t xml:space="preserve"> </w:t>
      </w:r>
      <w:r w:rsidRPr="0010248C">
        <w:rPr>
          <w:rFonts w:ascii="TitilliumText25L" w:hAnsi="TitilliumText25L"/>
          <w:lang w:eastAsia="en-AU"/>
        </w:rPr>
        <w:t>should be</w:t>
      </w:r>
      <w:r w:rsidRPr="0010248C">
        <w:rPr>
          <w:rFonts w:ascii="TitilliumText25L" w:hAnsi="TitilliumText25L"/>
          <w:spacing w:val="-2"/>
          <w:lang w:eastAsia="en-AU"/>
        </w:rPr>
        <w:t xml:space="preserve"> </w:t>
      </w:r>
      <w:r w:rsidRPr="0010248C">
        <w:rPr>
          <w:rFonts w:ascii="TitilliumText25L" w:hAnsi="TitilliumText25L"/>
          <w:lang w:eastAsia="en-AU"/>
        </w:rPr>
        <w:t>completed</w:t>
      </w:r>
      <w:r w:rsidRPr="0010248C">
        <w:rPr>
          <w:rFonts w:ascii="TitilliumText25L" w:hAnsi="TitilliumText25L"/>
          <w:spacing w:val="-9"/>
          <w:lang w:eastAsia="en-AU"/>
        </w:rPr>
        <w:t xml:space="preserve"> </w:t>
      </w:r>
      <w:r w:rsidRPr="0010248C">
        <w:rPr>
          <w:rFonts w:ascii="TitilliumText25L" w:hAnsi="TitilliumText25L"/>
          <w:lang w:eastAsia="en-AU"/>
        </w:rPr>
        <w:t>for</w:t>
      </w:r>
      <w:r w:rsidRPr="0010248C">
        <w:rPr>
          <w:rFonts w:ascii="TitilliumText25L" w:hAnsi="TitilliumText25L"/>
          <w:spacing w:val="-2"/>
          <w:lang w:eastAsia="en-AU"/>
        </w:rPr>
        <w:t xml:space="preserve"> </w:t>
      </w:r>
      <w:r w:rsidRPr="0010248C">
        <w:rPr>
          <w:rFonts w:ascii="TitilliumText25L" w:hAnsi="TitilliumText25L"/>
          <w:lang w:eastAsia="en-AU"/>
        </w:rPr>
        <w:t>each type</w:t>
      </w:r>
      <w:r w:rsidRPr="0010248C">
        <w:rPr>
          <w:rFonts w:ascii="TitilliumText25L" w:hAnsi="TitilliumText25L"/>
          <w:spacing w:val="-4"/>
          <w:lang w:eastAsia="en-AU"/>
        </w:rPr>
        <w:t xml:space="preserve"> </w:t>
      </w:r>
      <w:r w:rsidRPr="0010248C">
        <w:rPr>
          <w:rFonts w:ascii="TitilliumText25L" w:hAnsi="TitilliumText25L"/>
          <w:lang w:eastAsia="en-AU"/>
        </w:rPr>
        <w:t>of</w:t>
      </w:r>
      <w:r w:rsidRPr="0010248C">
        <w:rPr>
          <w:rFonts w:ascii="TitilliumText25L" w:hAnsi="TitilliumText25L"/>
          <w:spacing w:val="-2"/>
          <w:lang w:eastAsia="en-AU"/>
        </w:rPr>
        <w:t xml:space="preserve"> </w:t>
      </w:r>
      <w:r w:rsidRPr="0010248C">
        <w:rPr>
          <w:rFonts w:ascii="TitilliumText25L" w:hAnsi="TitilliumText25L"/>
          <w:lang w:eastAsia="en-AU"/>
        </w:rPr>
        <w:t>device</w:t>
      </w:r>
      <w:r w:rsidRPr="0010248C">
        <w:rPr>
          <w:rFonts w:ascii="TitilliumText25L" w:hAnsi="TitilliumText25L"/>
          <w:spacing w:val="-6"/>
          <w:lang w:eastAsia="en-AU"/>
        </w:rPr>
        <w:t xml:space="preserve"> </w:t>
      </w:r>
      <w:r w:rsidRPr="0010248C">
        <w:rPr>
          <w:rFonts w:ascii="TitilliumText25L" w:hAnsi="TitilliumText25L"/>
          <w:lang w:eastAsia="en-AU"/>
        </w:rPr>
        <w:t>in</w:t>
      </w:r>
      <w:r w:rsidRPr="0010248C">
        <w:rPr>
          <w:rFonts w:ascii="TitilliumText25L" w:hAnsi="TitilliumText25L"/>
          <w:spacing w:val="-2"/>
          <w:lang w:eastAsia="en-AU"/>
        </w:rPr>
        <w:t xml:space="preserve"> </w:t>
      </w:r>
      <w:r w:rsidRPr="0010248C">
        <w:rPr>
          <w:rFonts w:ascii="TitilliumText25L" w:hAnsi="TitilliumText25L"/>
          <w:spacing w:val="-1"/>
          <w:lang w:eastAsia="en-AU"/>
        </w:rPr>
        <w:t>u</w:t>
      </w:r>
      <w:r w:rsidRPr="0010248C">
        <w:rPr>
          <w:rFonts w:ascii="TitilliumText25L" w:hAnsi="TitilliumText25L"/>
          <w:spacing w:val="1"/>
          <w:lang w:eastAsia="en-AU"/>
        </w:rPr>
        <w:t>s</w:t>
      </w:r>
      <w:r w:rsidRPr="0010248C">
        <w:rPr>
          <w:rFonts w:ascii="TitilliumText25L" w:hAnsi="TitilliumText25L"/>
          <w:lang w:eastAsia="en-AU"/>
        </w:rPr>
        <w:t>e.</w:t>
      </w:r>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Learners</w:t>
      </w:r>
      <w:r w:rsidRPr="0010248C">
        <w:rPr>
          <w:rFonts w:ascii="TitilliumText25L" w:hAnsi="TitilliumText25L"/>
          <w:spacing w:val="2"/>
          <w:lang w:eastAsia="en-AU"/>
        </w:rPr>
        <w:t xml:space="preserve"> </w:t>
      </w:r>
      <w:r w:rsidRPr="0010248C">
        <w:rPr>
          <w:rFonts w:ascii="TitilliumText25L" w:hAnsi="TitilliumText25L"/>
          <w:lang w:eastAsia="en-AU"/>
        </w:rPr>
        <w:t>s</w:t>
      </w:r>
      <w:r w:rsidRPr="0010248C">
        <w:rPr>
          <w:rFonts w:ascii="TitilliumText25L" w:hAnsi="TitilliumText25L"/>
          <w:spacing w:val="-1"/>
          <w:lang w:eastAsia="en-AU"/>
        </w:rPr>
        <w:t>h</w:t>
      </w:r>
      <w:r w:rsidRPr="0010248C">
        <w:rPr>
          <w:rFonts w:ascii="TitilliumText25L" w:hAnsi="TitilliumText25L"/>
          <w:lang w:eastAsia="en-AU"/>
        </w:rPr>
        <w:t>ould</w:t>
      </w:r>
      <w:r w:rsidRPr="0010248C">
        <w:rPr>
          <w:rFonts w:ascii="TitilliumText25L" w:hAnsi="TitilliumText25L"/>
          <w:spacing w:val="15"/>
          <w:lang w:eastAsia="en-AU"/>
        </w:rPr>
        <w:t xml:space="preserve"> </w:t>
      </w:r>
      <w:r w:rsidRPr="0010248C">
        <w:rPr>
          <w:rFonts w:ascii="TitilliumText25L" w:hAnsi="TitilliumText25L"/>
          <w:lang w:eastAsia="en-AU"/>
        </w:rPr>
        <w:t>have</w:t>
      </w:r>
      <w:r w:rsidRPr="0010248C">
        <w:rPr>
          <w:rFonts w:ascii="TitilliumText25L" w:hAnsi="TitilliumText25L"/>
          <w:spacing w:val="12"/>
          <w:lang w:eastAsia="en-AU"/>
        </w:rPr>
        <w:t xml:space="preserve"> </w:t>
      </w:r>
      <w:r w:rsidRPr="0010248C">
        <w:rPr>
          <w:rFonts w:ascii="TitilliumText25L" w:hAnsi="TitilliumText25L"/>
          <w:lang w:eastAsia="en-AU"/>
        </w:rPr>
        <w:t>a</w:t>
      </w:r>
      <w:r w:rsidRPr="0010248C">
        <w:rPr>
          <w:rFonts w:ascii="TitilliumText25L" w:hAnsi="TitilliumText25L"/>
          <w:spacing w:val="15"/>
          <w:lang w:eastAsia="en-AU"/>
        </w:rPr>
        <w:t xml:space="preserve"> </w:t>
      </w:r>
      <w:r w:rsidRPr="0010248C">
        <w:rPr>
          <w:rFonts w:ascii="TitilliumText25L" w:hAnsi="TitilliumText25L"/>
          <w:lang w:eastAsia="en-AU"/>
        </w:rPr>
        <w:t>theory</w:t>
      </w:r>
      <w:r w:rsidRPr="0010248C">
        <w:rPr>
          <w:rFonts w:ascii="TitilliumText25L" w:hAnsi="TitilliumText25L"/>
          <w:spacing w:val="10"/>
          <w:lang w:eastAsia="en-AU"/>
        </w:rPr>
        <w:t xml:space="preserve"> </w:t>
      </w:r>
      <w:r w:rsidRPr="0010248C">
        <w:rPr>
          <w:rFonts w:ascii="TitilliumText25L" w:hAnsi="TitilliumText25L"/>
          <w:lang w:eastAsia="en-AU"/>
        </w:rPr>
        <w:t>update</w:t>
      </w:r>
      <w:r w:rsidRPr="0010248C">
        <w:rPr>
          <w:rFonts w:ascii="TitilliumText25L" w:hAnsi="TitilliumText25L"/>
          <w:spacing w:val="10"/>
          <w:lang w:eastAsia="en-AU"/>
        </w:rPr>
        <w:t xml:space="preserve"> </w:t>
      </w:r>
      <w:r w:rsidRPr="0010248C">
        <w:rPr>
          <w:rFonts w:ascii="TitilliumText25L" w:hAnsi="TitilliumText25L"/>
          <w:lang w:eastAsia="en-AU"/>
        </w:rPr>
        <w:t>and</w:t>
      </w:r>
      <w:r w:rsidRPr="0010248C">
        <w:rPr>
          <w:rFonts w:ascii="TitilliumText25L" w:hAnsi="TitilliumText25L"/>
          <w:spacing w:val="13"/>
          <w:lang w:eastAsia="en-AU"/>
        </w:rPr>
        <w:t xml:space="preserve"> </w:t>
      </w:r>
      <w:r w:rsidRPr="0010248C">
        <w:rPr>
          <w:rFonts w:ascii="TitilliumText25L" w:hAnsi="TitilliumText25L"/>
          <w:lang w:eastAsia="en-AU"/>
        </w:rPr>
        <w:t>if</w:t>
      </w:r>
      <w:r w:rsidRPr="0010248C">
        <w:rPr>
          <w:rFonts w:ascii="TitilliumText25L" w:hAnsi="TitilliumText25L"/>
          <w:spacing w:val="16"/>
          <w:lang w:eastAsia="en-AU"/>
        </w:rPr>
        <w:t xml:space="preserve"> </w:t>
      </w:r>
      <w:r w:rsidRPr="0010248C">
        <w:rPr>
          <w:rFonts w:ascii="TitilliumText25L" w:hAnsi="TitilliumText25L"/>
          <w:spacing w:val="-1"/>
          <w:lang w:eastAsia="en-AU"/>
        </w:rPr>
        <w:t>n</w:t>
      </w:r>
      <w:r w:rsidRPr="0010248C">
        <w:rPr>
          <w:rFonts w:ascii="TitilliumText25L" w:hAnsi="TitilliumText25L"/>
          <w:lang w:eastAsia="en-AU"/>
        </w:rPr>
        <w:t>ecessary</w:t>
      </w:r>
      <w:r w:rsidRPr="0010248C">
        <w:rPr>
          <w:rFonts w:ascii="TitilliumText25L" w:hAnsi="TitilliumText25L"/>
          <w:spacing w:val="15"/>
          <w:lang w:eastAsia="en-AU"/>
        </w:rPr>
        <w:t xml:space="preserve"> </w:t>
      </w:r>
      <w:r w:rsidRPr="0010248C">
        <w:rPr>
          <w:rFonts w:ascii="TitilliumText25L" w:hAnsi="TitilliumText25L"/>
          <w:lang w:eastAsia="en-AU"/>
        </w:rPr>
        <w:t>t</w:t>
      </w:r>
      <w:r w:rsidRPr="0010248C">
        <w:rPr>
          <w:rFonts w:ascii="TitilliumText25L" w:hAnsi="TitilliumText25L"/>
          <w:spacing w:val="-1"/>
          <w:lang w:eastAsia="en-AU"/>
        </w:rPr>
        <w:t>e</w:t>
      </w:r>
      <w:r w:rsidRPr="0010248C">
        <w:rPr>
          <w:rFonts w:ascii="TitilliumText25L" w:hAnsi="TitilliumText25L"/>
          <w:lang w:eastAsia="en-AU"/>
        </w:rPr>
        <w:t>chnical</w:t>
      </w:r>
      <w:r w:rsidRPr="0010248C">
        <w:rPr>
          <w:rFonts w:ascii="TitilliumText25L" w:hAnsi="TitilliumText25L"/>
          <w:spacing w:val="15"/>
          <w:lang w:eastAsia="en-AU"/>
        </w:rPr>
        <w:t xml:space="preserve"> </w:t>
      </w:r>
      <w:r w:rsidRPr="0010248C">
        <w:rPr>
          <w:rFonts w:ascii="TitilliumText25L" w:hAnsi="TitilliumText25L"/>
          <w:lang w:eastAsia="en-AU"/>
        </w:rPr>
        <w:t>tr</w:t>
      </w:r>
      <w:r w:rsidRPr="0010248C">
        <w:rPr>
          <w:rFonts w:ascii="TitilliumText25L" w:hAnsi="TitilliumText25L"/>
          <w:spacing w:val="-1"/>
          <w:lang w:eastAsia="en-AU"/>
        </w:rPr>
        <w:t>a</w:t>
      </w:r>
      <w:r w:rsidRPr="0010248C">
        <w:rPr>
          <w:rFonts w:ascii="TitilliumText25L" w:hAnsi="TitilliumText25L"/>
          <w:lang w:eastAsia="en-AU"/>
        </w:rPr>
        <w:t>i</w:t>
      </w:r>
      <w:r w:rsidRPr="0010248C">
        <w:rPr>
          <w:rFonts w:ascii="TitilliumText25L" w:hAnsi="TitilliumText25L"/>
          <w:spacing w:val="-1"/>
          <w:lang w:eastAsia="en-AU"/>
        </w:rPr>
        <w:t>n</w:t>
      </w:r>
      <w:r w:rsidRPr="0010248C">
        <w:rPr>
          <w:rFonts w:ascii="TitilliumText25L" w:hAnsi="TitilliumText25L"/>
          <w:lang w:eastAsia="en-AU"/>
        </w:rPr>
        <w:t>ing</w:t>
      </w:r>
      <w:r w:rsidRPr="0010248C">
        <w:rPr>
          <w:rFonts w:ascii="TitilliumText25L" w:hAnsi="TitilliumText25L"/>
          <w:spacing w:val="15"/>
          <w:lang w:eastAsia="en-AU"/>
        </w:rPr>
        <w:t xml:space="preserve"> </w:t>
      </w:r>
      <w:r w:rsidRPr="0010248C">
        <w:rPr>
          <w:rFonts w:ascii="TitilliumText25L" w:hAnsi="TitilliumText25L"/>
          <w:lang w:eastAsia="en-AU"/>
        </w:rPr>
        <w:t>when</w:t>
      </w:r>
      <w:r w:rsidRPr="0010248C">
        <w:rPr>
          <w:rFonts w:ascii="TitilliumText25L" w:hAnsi="TitilliumText25L"/>
          <w:spacing w:val="11"/>
          <w:lang w:eastAsia="en-AU"/>
        </w:rPr>
        <w:t xml:space="preserve"> </w:t>
      </w:r>
      <w:r w:rsidRPr="0010248C">
        <w:rPr>
          <w:rFonts w:ascii="TitilliumText25L" w:hAnsi="TitilliumText25L"/>
          <w:lang w:eastAsia="en-AU"/>
        </w:rPr>
        <w:t>moving</w:t>
      </w:r>
      <w:r w:rsidRPr="0010248C">
        <w:rPr>
          <w:rFonts w:ascii="TitilliumText25L" w:hAnsi="TitilliumText25L"/>
          <w:spacing w:val="10"/>
          <w:lang w:eastAsia="en-AU"/>
        </w:rPr>
        <w:t xml:space="preserve"> </w:t>
      </w:r>
      <w:r w:rsidRPr="0010248C">
        <w:rPr>
          <w:rFonts w:ascii="TitilliumText25L" w:hAnsi="TitilliumText25L"/>
          <w:lang w:eastAsia="en-AU"/>
        </w:rPr>
        <w:t>clinic</w:t>
      </w:r>
      <w:r w:rsidRPr="0010248C">
        <w:rPr>
          <w:rFonts w:ascii="TitilliumText25L" w:hAnsi="TitilliumText25L"/>
          <w:spacing w:val="-1"/>
          <w:lang w:eastAsia="en-AU"/>
        </w:rPr>
        <w:t>a</w:t>
      </w:r>
      <w:r w:rsidRPr="0010248C">
        <w:rPr>
          <w:rFonts w:ascii="TitilliumText25L" w:hAnsi="TitilliumText25L"/>
          <w:lang w:eastAsia="en-AU"/>
        </w:rPr>
        <w:t>l</w:t>
      </w:r>
      <w:r w:rsidRPr="0010248C">
        <w:rPr>
          <w:rFonts w:ascii="TitilliumText25L" w:hAnsi="TitilliumText25L"/>
          <w:spacing w:val="12"/>
          <w:lang w:eastAsia="en-AU"/>
        </w:rPr>
        <w:t xml:space="preserve"> </w:t>
      </w:r>
      <w:r w:rsidRPr="0010248C">
        <w:rPr>
          <w:rFonts w:ascii="TitilliumText25L" w:hAnsi="TitilliumText25L"/>
          <w:lang w:eastAsia="en-AU"/>
        </w:rPr>
        <w:t>speci</w:t>
      </w:r>
      <w:r w:rsidRPr="0010248C">
        <w:rPr>
          <w:rFonts w:ascii="TitilliumText25L" w:hAnsi="TitilliumText25L"/>
          <w:spacing w:val="-1"/>
          <w:lang w:eastAsia="en-AU"/>
        </w:rPr>
        <w:t>a</w:t>
      </w:r>
      <w:r w:rsidRPr="0010248C">
        <w:rPr>
          <w:rFonts w:ascii="TitilliumText25L" w:hAnsi="TitilliumText25L"/>
          <w:lang w:eastAsia="en-AU"/>
        </w:rPr>
        <w:t>lity</w:t>
      </w:r>
      <w:r w:rsidRPr="0010248C">
        <w:rPr>
          <w:rFonts w:ascii="TitilliumText25L" w:hAnsi="TitilliumText25L"/>
          <w:spacing w:val="-5"/>
          <w:lang w:eastAsia="en-AU"/>
        </w:rPr>
        <w:t xml:space="preserve"> </w:t>
      </w:r>
      <w:r w:rsidRPr="0010248C">
        <w:rPr>
          <w:rFonts w:ascii="TitilliumText25L" w:hAnsi="TitilliumText25L"/>
          <w:lang w:eastAsia="en-AU"/>
        </w:rPr>
        <w:t>to ensure di</w:t>
      </w:r>
      <w:r w:rsidRPr="0010248C">
        <w:rPr>
          <w:rFonts w:ascii="TitilliumText25L" w:hAnsi="TitilliumText25L"/>
          <w:spacing w:val="-1"/>
          <w:lang w:eastAsia="en-AU"/>
        </w:rPr>
        <w:t>f</w:t>
      </w:r>
      <w:r w:rsidRPr="0010248C">
        <w:rPr>
          <w:rFonts w:ascii="TitilliumText25L" w:hAnsi="TitilliumText25L"/>
          <w:lang w:eastAsia="en-AU"/>
        </w:rPr>
        <w:t>ferences</w:t>
      </w:r>
      <w:r w:rsidRPr="0010248C">
        <w:rPr>
          <w:rFonts w:ascii="TitilliumText25L" w:hAnsi="TitilliumText25L"/>
          <w:spacing w:val="-2"/>
          <w:lang w:eastAsia="en-AU"/>
        </w:rPr>
        <w:t xml:space="preserve"> </w:t>
      </w:r>
      <w:r w:rsidRPr="0010248C">
        <w:rPr>
          <w:rFonts w:ascii="TitilliumText25L" w:hAnsi="TitilliumText25L"/>
          <w:lang w:eastAsia="en-AU"/>
        </w:rPr>
        <w:t>in</w:t>
      </w:r>
      <w:r w:rsidRPr="0010248C">
        <w:rPr>
          <w:rFonts w:ascii="TitilliumText25L" w:hAnsi="TitilliumText25L"/>
          <w:spacing w:val="-3"/>
          <w:lang w:eastAsia="en-AU"/>
        </w:rPr>
        <w:t xml:space="preserve"> </w:t>
      </w:r>
      <w:r w:rsidRPr="0010248C">
        <w:rPr>
          <w:rFonts w:ascii="TitilliumText25L" w:hAnsi="TitilliumText25L"/>
          <w:lang w:eastAsia="en-AU"/>
        </w:rPr>
        <w:t>practice</w:t>
      </w:r>
      <w:r w:rsidRPr="0010248C">
        <w:rPr>
          <w:rFonts w:ascii="TitilliumText25L" w:hAnsi="TitilliumText25L"/>
          <w:spacing w:val="-7"/>
          <w:lang w:eastAsia="en-AU"/>
        </w:rPr>
        <w:t xml:space="preserve"> </w:t>
      </w:r>
      <w:r w:rsidRPr="0010248C">
        <w:rPr>
          <w:rFonts w:ascii="TitilliumText25L" w:hAnsi="TitilliumText25L"/>
          <w:lang w:eastAsia="en-AU"/>
        </w:rPr>
        <w:t>ha</w:t>
      </w:r>
      <w:r w:rsidRPr="0010248C">
        <w:rPr>
          <w:rFonts w:ascii="TitilliumText25L" w:hAnsi="TitilliumText25L"/>
          <w:spacing w:val="-2"/>
          <w:lang w:eastAsia="en-AU"/>
        </w:rPr>
        <w:t>v</w:t>
      </w:r>
      <w:r w:rsidRPr="0010248C">
        <w:rPr>
          <w:rFonts w:ascii="TitilliumText25L" w:hAnsi="TitilliumText25L"/>
          <w:lang w:eastAsia="en-AU"/>
        </w:rPr>
        <w:t>e</w:t>
      </w:r>
      <w:r w:rsidRPr="0010248C">
        <w:rPr>
          <w:rFonts w:ascii="TitilliumText25L" w:hAnsi="TitilliumText25L"/>
          <w:spacing w:val="-2"/>
          <w:lang w:eastAsia="en-AU"/>
        </w:rPr>
        <w:t xml:space="preserve"> </w:t>
      </w:r>
      <w:r w:rsidRPr="0010248C">
        <w:rPr>
          <w:rFonts w:ascii="TitilliumText25L" w:hAnsi="TitilliumText25L"/>
          <w:lang w:eastAsia="en-AU"/>
        </w:rPr>
        <w:t>been</w:t>
      </w:r>
      <w:r w:rsidRPr="0010248C">
        <w:rPr>
          <w:rFonts w:ascii="TitilliumText25L" w:hAnsi="TitilliumText25L"/>
          <w:spacing w:val="-4"/>
          <w:lang w:eastAsia="en-AU"/>
        </w:rPr>
        <w:t xml:space="preserve"> </w:t>
      </w:r>
      <w:r w:rsidRPr="0010248C">
        <w:rPr>
          <w:rFonts w:ascii="TitilliumText25L" w:hAnsi="TitilliumText25L"/>
          <w:lang w:eastAsia="en-AU"/>
        </w:rPr>
        <w:t>covered.</w:t>
      </w:r>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It</w:t>
      </w:r>
      <w:r w:rsidRPr="0010248C">
        <w:rPr>
          <w:rFonts w:ascii="TitilliumText25L" w:hAnsi="TitilliumText25L"/>
          <w:spacing w:val="1"/>
          <w:lang w:eastAsia="en-AU"/>
        </w:rPr>
        <w:t xml:space="preserve"> </w:t>
      </w:r>
      <w:r w:rsidRPr="0010248C">
        <w:rPr>
          <w:rFonts w:ascii="TitilliumText25L" w:hAnsi="TitilliumText25L"/>
          <w:lang w:eastAsia="en-AU"/>
        </w:rPr>
        <w:t>is</w:t>
      </w:r>
      <w:r w:rsidRPr="0010248C">
        <w:rPr>
          <w:rFonts w:ascii="TitilliumText25L" w:hAnsi="TitilliumText25L"/>
          <w:spacing w:val="6"/>
          <w:lang w:eastAsia="en-AU"/>
        </w:rPr>
        <w:t xml:space="preserve"> </w:t>
      </w:r>
      <w:r w:rsidRPr="0010248C">
        <w:rPr>
          <w:rFonts w:ascii="TitilliumText25L" w:hAnsi="TitilliumText25L"/>
          <w:lang w:eastAsia="en-AU"/>
        </w:rPr>
        <w:t>envisaged</w:t>
      </w:r>
      <w:r w:rsidRPr="0010248C">
        <w:rPr>
          <w:rFonts w:ascii="TitilliumText25L" w:hAnsi="TitilliumText25L"/>
          <w:spacing w:val="-3"/>
          <w:lang w:eastAsia="en-AU"/>
        </w:rPr>
        <w:t xml:space="preserve"> </w:t>
      </w:r>
      <w:r w:rsidRPr="0010248C">
        <w:rPr>
          <w:rFonts w:ascii="TitilliumText25L" w:hAnsi="TitilliumText25L"/>
          <w:lang w:eastAsia="en-AU"/>
        </w:rPr>
        <w:t>that</w:t>
      </w:r>
      <w:r w:rsidRPr="0010248C">
        <w:rPr>
          <w:rFonts w:ascii="TitilliumText25L" w:hAnsi="TitilliumText25L"/>
          <w:spacing w:val="4"/>
          <w:lang w:eastAsia="en-AU"/>
        </w:rPr>
        <w:t xml:space="preserve"> </w:t>
      </w:r>
      <w:r w:rsidRPr="0010248C">
        <w:rPr>
          <w:rFonts w:ascii="TitilliumText25L" w:hAnsi="TitilliumText25L"/>
          <w:lang w:eastAsia="en-AU"/>
        </w:rPr>
        <w:t>this</w:t>
      </w:r>
      <w:r w:rsidRPr="0010248C">
        <w:rPr>
          <w:rFonts w:ascii="TitilliumText25L" w:hAnsi="TitilliumText25L"/>
          <w:spacing w:val="4"/>
          <w:lang w:eastAsia="en-AU"/>
        </w:rPr>
        <w:t xml:space="preserve"> </w:t>
      </w:r>
      <w:r w:rsidRPr="0010248C">
        <w:rPr>
          <w:rFonts w:ascii="TitilliumText25L" w:hAnsi="TitilliumText25L"/>
          <w:lang w:eastAsia="en-AU"/>
        </w:rPr>
        <w:t>workbook</w:t>
      </w:r>
      <w:r w:rsidRPr="0010248C">
        <w:rPr>
          <w:rFonts w:ascii="TitilliumText25L" w:hAnsi="TitilliumText25L"/>
          <w:spacing w:val="-3"/>
          <w:lang w:eastAsia="en-AU"/>
        </w:rPr>
        <w:t xml:space="preserve"> </w:t>
      </w:r>
      <w:r w:rsidRPr="0010248C">
        <w:rPr>
          <w:rFonts w:ascii="TitilliumText25L" w:hAnsi="TitilliumText25L"/>
          <w:lang w:eastAsia="en-AU"/>
        </w:rPr>
        <w:t>could</w:t>
      </w:r>
      <w:r w:rsidRPr="0010248C">
        <w:rPr>
          <w:rFonts w:ascii="TitilliumText25L" w:hAnsi="TitilliumText25L"/>
          <w:spacing w:val="1"/>
          <w:lang w:eastAsia="en-AU"/>
        </w:rPr>
        <w:t xml:space="preserve"> </w:t>
      </w:r>
      <w:r w:rsidRPr="0010248C">
        <w:rPr>
          <w:rFonts w:ascii="TitilliumText25L" w:hAnsi="TitilliumText25L"/>
          <w:lang w:eastAsia="en-AU"/>
        </w:rPr>
        <w:t>be</w:t>
      </w:r>
      <w:r w:rsidRPr="0010248C">
        <w:rPr>
          <w:rFonts w:ascii="TitilliumText25L" w:hAnsi="TitilliumText25L"/>
          <w:spacing w:val="4"/>
          <w:lang w:eastAsia="en-AU"/>
        </w:rPr>
        <w:t xml:space="preserve"> </w:t>
      </w:r>
      <w:r w:rsidRPr="0010248C">
        <w:rPr>
          <w:rFonts w:ascii="TitilliumText25L" w:hAnsi="TitilliumText25L"/>
          <w:lang w:eastAsia="en-AU"/>
        </w:rPr>
        <w:t>used</w:t>
      </w:r>
      <w:r w:rsidRPr="0010248C">
        <w:rPr>
          <w:rFonts w:ascii="TitilliumText25L" w:hAnsi="TitilliumText25L"/>
          <w:spacing w:val="2"/>
          <w:lang w:eastAsia="en-AU"/>
        </w:rPr>
        <w:t xml:space="preserve"> </w:t>
      </w:r>
      <w:r w:rsidRPr="0010248C">
        <w:rPr>
          <w:rFonts w:ascii="TitilliumText25L" w:hAnsi="TitilliumText25L"/>
          <w:lang w:eastAsia="en-AU"/>
        </w:rPr>
        <w:t>to</w:t>
      </w:r>
      <w:r w:rsidRPr="0010248C">
        <w:rPr>
          <w:rFonts w:ascii="TitilliumText25L" w:hAnsi="TitilliumText25L"/>
          <w:spacing w:val="5"/>
          <w:lang w:eastAsia="en-AU"/>
        </w:rPr>
        <w:t xml:space="preserve"> </w:t>
      </w:r>
      <w:r w:rsidRPr="0010248C">
        <w:rPr>
          <w:rFonts w:ascii="TitilliumText25L" w:hAnsi="TitilliumText25L"/>
          <w:lang w:eastAsia="en-AU"/>
        </w:rPr>
        <w:t>provide evidence</w:t>
      </w:r>
      <w:r w:rsidRPr="0010248C">
        <w:rPr>
          <w:rFonts w:ascii="TitilliumText25L" w:hAnsi="TitilliumText25L"/>
          <w:spacing w:val="-2"/>
          <w:lang w:eastAsia="en-AU"/>
        </w:rPr>
        <w:t xml:space="preserve"> </w:t>
      </w:r>
      <w:r w:rsidRPr="0010248C">
        <w:rPr>
          <w:rFonts w:ascii="TitilliumText25L" w:hAnsi="TitilliumText25L"/>
          <w:lang w:eastAsia="en-AU"/>
        </w:rPr>
        <w:t>of</w:t>
      </w:r>
      <w:r w:rsidRPr="0010248C">
        <w:rPr>
          <w:rFonts w:ascii="TitilliumText25L" w:hAnsi="TitilliumText25L"/>
          <w:spacing w:val="5"/>
          <w:lang w:eastAsia="en-AU"/>
        </w:rPr>
        <w:t xml:space="preserve"> </w:t>
      </w:r>
      <w:r w:rsidRPr="0010248C">
        <w:rPr>
          <w:rFonts w:ascii="TitilliumText25L" w:hAnsi="TitilliumText25L"/>
          <w:lang w:eastAsia="en-AU"/>
        </w:rPr>
        <w:t>the</w:t>
      </w:r>
      <w:r w:rsidRPr="0010248C">
        <w:rPr>
          <w:rFonts w:ascii="TitilliumText25L" w:hAnsi="TitilliumText25L"/>
          <w:spacing w:val="4"/>
          <w:lang w:eastAsia="en-AU"/>
        </w:rPr>
        <w:t xml:space="preserve"> </w:t>
      </w:r>
      <w:r w:rsidRPr="0010248C">
        <w:rPr>
          <w:rFonts w:ascii="TitilliumText25L" w:hAnsi="TitilliumText25L"/>
          <w:lang w:eastAsia="en-AU"/>
        </w:rPr>
        <w:t>knowledge</w:t>
      </w:r>
      <w:r w:rsidRPr="0010248C">
        <w:rPr>
          <w:rFonts w:ascii="TitilliumText25L" w:hAnsi="TitilliumText25L"/>
          <w:spacing w:val="-4"/>
          <w:lang w:eastAsia="en-AU"/>
        </w:rPr>
        <w:t xml:space="preserve"> </w:t>
      </w:r>
      <w:r w:rsidRPr="0010248C">
        <w:rPr>
          <w:rFonts w:ascii="TitilliumText25L" w:hAnsi="TitilliumText25L"/>
          <w:lang w:eastAsia="en-AU"/>
        </w:rPr>
        <w:t>and</w:t>
      </w:r>
      <w:r w:rsidRPr="0010248C">
        <w:rPr>
          <w:rFonts w:ascii="TitilliumText25L" w:hAnsi="TitilliumText25L"/>
          <w:spacing w:val="3"/>
          <w:lang w:eastAsia="en-AU"/>
        </w:rPr>
        <w:t xml:space="preserve"> </w:t>
      </w:r>
      <w:r w:rsidRPr="0010248C">
        <w:rPr>
          <w:rFonts w:ascii="TitilliumText25L" w:hAnsi="TitilliumText25L"/>
          <w:lang w:eastAsia="en-AU"/>
        </w:rPr>
        <w:t>skills</w:t>
      </w:r>
      <w:r w:rsidRPr="0010248C">
        <w:rPr>
          <w:rFonts w:ascii="TitilliumText25L" w:hAnsi="TitilliumText25L"/>
          <w:spacing w:val="2"/>
          <w:lang w:eastAsia="en-AU"/>
        </w:rPr>
        <w:t xml:space="preserve"> </w:t>
      </w:r>
      <w:r w:rsidRPr="0010248C">
        <w:rPr>
          <w:rFonts w:ascii="TitilliumText25L" w:hAnsi="TitilliumText25L"/>
          <w:lang w:eastAsia="en-AU"/>
        </w:rPr>
        <w:t>acquir</w:t>
      </w:r>
      <w:r w:rsidRPr="0010248C">
        <w:rPr>
          <w:rFonts w:ascii="TitilliumText25L" w:hAnsi="TitilliumText25L"/>
          <w:spacing w:val="-1"/>
          <w:lang w:eastAsia="en-AU"/>
        </w:rPr>
        <w:t>e</w:t>
      </w:r>
      <w:r w:rsidRPr="0010248C">
        <w:rPr>
          <w:rFonts w:ascii="TitilliumText25L" w:hAnsi="TitilliumText25L"/>
          <w:lang w:eastAsia="en-AU"/>
        </w:rPr>
        <w:t>d</w:t>
      </w:r>
      <w:r w:rsidRPr="0010248C">
        <w:rPr>
          <w:rFonts w:ascii="TitilliumText25L" w:hAnsi="TitilliumText25L"/>
          <w:spacing w:val="-5"/>
          <w:lang w:eastAsia="en-AU"/>
        </w:rPr>
        <w:t xml:space="preserve"> </w:t>
      </w:r>
      <w:r w:rsidRPr="0010248C">
        <w:rPr>
          <w:rFonts w:ascii="TitilliumText25L" w:hAnsi="TitilliumText25L"/>
          <w:lang w:eastAsia="en-AU"/>
        </w:rPr>
        <w:t>by</w:t>
      </w:r>
      <w:r w:rsidRPr="0010248C">
        <w:rPr>
          <w:rFonts w:ascii="TitilliumText25L" w:hAnsi="TitilliumText25L"/>
          <w:spacing w:val="38"/>
          <w:lang w:eastAsia="en-AU"/>
        </w:rPr>
        <w:t xml:space="preserve"> </w:t>
      </w:r>
      <w:r w:rsidRPr="0010248C">
        <w:rPr>
          <w:rFonts w:ascii="TitilliumText25L" w:hAnsi="TitilliumText25L"/>
          <w:lang w:eastAsia="en-AU"/>
        </w:rPr>
        <w:t xml:space="preserve">the </w:t>
      </w:r>
      <w:r w:rsidRPr="0010248C">
        <w:rPr>
          <w:rFonts w:ascii="TitilliumText25L" w:hAnsi="TitilliumText25L"/>
          <w:spacing w:val="-17"/>
          <w:lang w:eastAsia="en-AU"/>
        </w:rPr>
        <w:t>l</w:t>
      </w:r>
      <w:r w:rsidRPr="0010248C">
        <w:rPr>
          <w:rFonts w:ascii="TitilliumText25L" w:hAnsi="TitilliumText25L"/>
          <w:lang w:eastAsia="en-AU"/>
        </w:rPr>
        <w:t>ea</w:t>
      </w:r>
      <w:r w:rsidRPr="0010248C">
        <w:rPr>
          <w:rFonts w:ascii="TitilliumText25L" w:hAnsi="TitilliumText25L"/>
          <w:spacing w:val="-1"/>
          <w:lang w:eastAsia="en-AU"/>
        </w:rPr>
        <w:t>r</w:t>
      </w:r>
      <w:r w:rsidRPr="0010248C">
        <w:rPr>
          <w:rFonts w:ascii="TitilliumText25L" w:hAnsi="TitilliumText25L"/>
          <w:lang w:eastAsia="en-AU"/>
        </w:rPr>
        <w:t>ner</w:t>
      </w:r>
      <w:r w:rsidRPr="0010248C">
        <w:rPr>
          <w:rFonts w:ascii="TitilliumText25L" w:hAnsi="TitilliumText25L"/>
          <w:spacing w:val="36"/>
          <w:lang w:eastAsia="en-AU"/>
        </w:rPr>
        <w:t xml:space="preserve"> </w:t>
      </w:r>
      <w:r w:rsidRPr="0010248C">
        <w:rPr>
          <w:rFonts w:ascii="TitilliumText25L" w:hAnsi="TitilliumText25L"/>
          <w:lang w:eastAsia="en-AU"/>
        </w:rPr>
        <w:t>with</w:t>
      </w:r>
      <w:r w:rsidRPr="0010248C">
        <w:rPr>
          <w:rFonts w:ascii="TitilliumText25L" w:hAnsi="TitilliumText25L"/>
          <w:spacing w:val="35"/>
          <w:lang w:eastAsia="en-AU"/>
        </w:rPr>
        <w:t xml:space="preserve"> </w:t>
      </w:r>
      <w:r w:rsidRPr="0010248C">
        <w:rPr>
          <w:rFonts w:ascii="TitilliumText25L" w:hAnsi="TitilliumText25L"/>
          <w:lang w:eastAsia="en-AU"/>
        </w:rPr>
        <w:t>r</w:t>
      </w:r>
      <w:r w:rsidRPr="0010248C">
        <w:rPr>
          <w:rFonts w:ascii="TitilliumText25L" w:hAnsi="TitilliumText25L"/>
          <w:spacing w:val="-1"/>
          <w:lang w:eastAsia="en-AU"/>
        </w:rPr>
        <w:t>e</w:t>
      </w:r>
      <w:r w:rsidRPr="0010248C">
        <w:rPr>
          <w:rFonts w:ascii="TitilliumText25L" w:hAnsi="TitilliumText25L"/>
          <w:lang w:eastAsia="en-AU"/>
        </w:rPr>
        <w:t>gards</w:t>
      </w:r>
      <w:r w:rsidRPr="0010248C">
        <w:rPr>
          <w:rFonts w:ascii="TitilliumText25L" w:hAnsi="TitilliumText25L"/>
          <w:spacing w:val="38"/>
          <w:lang w:eastAsia="en-AU"/>
        </w:rPr>
        <w:t xml:space="preserve"> </w:t>
      </w:r>
      <w:r w:rsidRPr="0010248C">
        <w:rPr>
          <w:rFonts w:ascii="TitilliumText25L" w:hAnsi="TitilliumText25L"/>
          <w:lang w:eastAsia="en-AU"/>
        </w:rPr>
        <w:t>to</w:t>
      </w:r>
      <w:r w:rsidRPr="0010248C">
        <w:rPr>
          <w:rFonts w:ascii="TitilliumText25L" w:hAnsi="TitilliumText25L"/>
          <w:spacing w:val="35"/>
          <w:lang w:eastAsia="en-AU"/>
        </w:rPr>
        <w:t xml:space="preserve"> </w:t>
      </w:r>
      <w:r w:rsidRPr="0010248C">
        <w:rPr>
          <w:rFonts w:ascii="TitilliumText25L" w:hAnsi="TitilliumText25L"/>
          <w:lang w:eastAsia="en-AU"/>
        </w:rPr>
        <w:t>ICS. It</w:t>
      </w:r>
      <w:r w:rsidRPr="0010248C">
        <w:rPr>
          <w:rFonts w:ascii="TitilliumText25L" w:hAnsi="TitilliumText25L"/>
          <w:spacing w:val="37"/>
          <w:lang w:eastAsia="en-AU"/>
        </w:rPr>
        <w:t xml:space="preserve"> </w:t>
      </w:r>
      <w:r w:rsidRPr="0010248C">
        <w:rPr>
          <w:rFonts w:ascii="TitilliumText25L" w:hAnsi="TitilliumText25L"/>
          <w:lang w:eastAsia="en-AU"/>
        </w:rPr>
        <w:t>can</w:t>
      </w:r>
      <w:r w:rsidRPr="0010248C">
        <w:rPr>
          <w:rFonts w:ascii="TitilliumText25L" w:hAnsi="TitilliumText25L"/>
          <w:spacing w:val="35"/>
          <w:lang w:eastAsia="en-AU"/>
        </w:rPr>
        <w:t xml:space="preserve"> </w:t>
      </w:r>
      <w:r w:rsidRPr="0010248C">
        <w:rPr>
          <w:rFonts w:ascii="TitilliumText25L" w:hAnsi="TitilliumText25L"/>
          <w:spacing w:val="-1"/>
          <w:lang w:eastAsia="en-AU"/>
        </w:rPr>
        <w:t>a</w:t>
      </w:r>
      <w:r w:rsidRPr="0010248C">
        <w:rPr>
          <w:rFonts w:ascii="TitilliumText25L" w:hAnsi="TitilliumText25L"/>
          <w:lang w:eastAsia="en-AU"/>
        </w:rPr>
        <w:t>lso</w:t>
      </w:r>
      <w:r w:rsidRPr="0010248C">
        <w:rPr>
          <w:rFonts w:ascii="TitilliumText25L" w:hAnsi="TitilliumText25L"/>
          <w:spacing w:val="37"/>
          <w:lang w:eastAsia="en-AU"/>
        </w:rPr>
        <w:t xml:space="preserve"> </w:t>
      </w:r>
      <w:r w:rsidRPr="0010248C">
        <w:rPr>
          <w:rFonts w:ascii="TitilliumText25L" w:hAnsi="TitilliumText25L"/>
          <w:lang w:eastAsia="en-AU"/>
        </w:rPr>
        <w:t>be</w:t>
      </w:r>
      <w:r w:rsidRPr="0010248C">
        <w:rPr>
          <w:rFonts w:ascii="TitilliumText25L" w:hAnsi="TitilliumText25L"/>
          <w:spacing w:val="34"/>
          <w:lang w:eastAsia="en-AU"/>
        </w:rPr>
        <w:t xml:space="preserve"> </w:t>
      </w:r>
      <w:r w:rsidRPr="0010248C">
        <w:rPr>
          <w:rFonts w:ascii="TitilliumText25L" w:hAnsi="TitilliumText25L"/>
          <w:lang w:eastAsia="en-AU"/>
        </w:rPr>
        <w:t>used</w:t>
      </w:r>
      <w:r w:rsidRPr="0010248C">
        <w:rPr>
          <w:rFonts w:ascii="TitilliumText25L" w:hAnsi="TitilliumText25L"/>
          <w:spacing w:val="33"/>
          <w:lang w:eastAsia="en-AU"/>
        </w:rPr>
        <w:t xml:space="preserve"> </w:t>
      </w:r>
      <w:r w:rsidRPr="0010248C">
        <w:rPr>
          <w:rFonts w:ascii="TitilliumText25L" w:hAnsi="TitilliumText25L"/>
          <w:lang w:eastAsia="en-AU"/>
        </w:rPr>
        <w:t>to</w:t>
      </w:r>
      <w:r w:rsidRPr="0010248C">
        <w:rPr>
          <w:rFonts w:ascii="TitilliumText25L" w:hAnsi="TitilliumText25L"/>
          <w:spacing w:val="37"/>
          <w:lang w:eastAsia="en-AU"/>
        </w:rPr>
        <w:t xml:space="preserve"> </w:t>
      </w:r>
      <w:r w:rsidRPr="0010248C">
        <w:rPr>
          <w:rFonts w:ascii="TitilliumText25L" w:hAnsi="TitilliumText25L"/>
          <w:lang w:eastAsia="en-AU"/>
        </w:rPr>
        <w:t>ide</w:t>
      </w:r>
      <w:r w:rsidRPr="0010248C">
        <w:rPr>
          <w:rFonts w:ascii="TitilliumText25L" w:hAnsi="TitilliumText25L"/>
          <w:spacing w:val="-1"/>
          <w:lang w:eastAsia="en-AU"/>
        </w:rPr>
        <w:t>n</w:t>
      </w:r>
      <w:r w:rsidRPr="0010248C">
        <w:rPr>
          <w:rFonts w:ascii="TitilliumText25L" w:hAnsi="TitilliumText25L"/>
          <w:lang w:eastAsia="en-AU"/>
        </w:rPr>
        <w:t>tify</w:t>
      </w:r>
      <w:r w:rsidRPr="0010248C">
        <w:rPr>
          <w:rFonts w:ascii="TitilliumText25L" w:hAnsi="TitilliumText25L"/>
          <w:spacing w:val="34"/>
          <w:lang w:eastAsia="en-AU"/>
        </w:rPr>
        <w:t xml:space="preserve"> </w:t>
      </w:r>
      <w:r w:rsidRPr="0010248C">
        <w:rPr>
          <w:rFonts w:ascii="TitilliumText25L" w:hAnsi="TitilliumText25L"/>
          <w:lang w:eastAsia="en-AU"/>
        </w:rPr>
        <w:t>any</w:t>
      </w:r>
      <w:r w:rsidRPr="0010248C">
        <w:rPr>
          <w:rFonts w:ascii="TitilliumText25L" w:hAnsi="TitilliumText25L"/>
          <w:spacing w:val="35"/>
          <w:lang w:eastAsia="en-AU"/>
        </w:rPr>
        <w:t xml:space="preserve"> </w:t>
      </w:r>
      <w:r w:rsidRPr="0010248C">
        <w:rPr>
          <w:rFonts w:ascii="TitilliumText25L" w:hAnsi="TitilliumText25L"/>
          <w:lang w:eastAsia="en-AU"/>
        </w:rPr>
        <w:t>gaps</w:t>
      </w:r>
      <w:r w:rsidRPr="0010248C">
        <w:rPr>
          <w:rFonts w:ascii="TitilliumText25L" w:hAnsi="TitilliumText25L"/>
          <w:spacing w:val="34"/>
          <w:lang w:eastAsia="en-AU"/>
        </w:rPr>
        <w:t xml:space="preserve"> </w:t>
      </w:r>
      <w:r w:rsidRPr="0010248C">
        <w:rPr>
          <w:rFonts w:ascii="TitilliumText25L" w:hAnsi="TitilliumText25L"/>
          <w:spacing w:val="-1"/>
          <w:lang w:eastAsia="en-AU"/>
        </w:rPr>
        <w:t>b</w:t>
      </w:r>
      <w:r w:rsidRPr="0010248C">
        <w:rPr>
          <w:rFonts w:ascii="TitilliumText25L" w:hAnsi="TitilliumText25L"/>
          <w:lang w:eastAsia="en-AU"/>
        </w:rPr>
        <w:t>etween</w:t>
      </w:r>
      <w:r w:rsidRPr="0010248C">
        <w:rPr>
          <w:rFonts w:ascii="TitilliumText25L" w:hAnsi="TitilliumText25L"/>
          <w:spacing w:val="37"/>
          <w:lang w:eastAsia="en-AU"/>
        </w:rPr>
        <w:t xml:space="preserve"> </w:t>
      </w:r>
      <w:r w:rsidRPr="0010248C">
        <w:rPr>
          <w:rFonts w:ascii="TitilliumText25L" w:hAnsi="TitilliumText25L"/>
          <w:lang w:eastAsia="en-AU"/>
        </w:rPr>
        <w:t>the</w:t>
      </w:r>
      <w:r w:rsidRPr="0010248C">
        <w:rPr>
          <w:rFonts w:ascii="TitilliumText25L" w:hAnsi="TitilliumText25L"/>
          <w:spacing w:val="34"/>
          <w:lang w:eastAsia="en-AU"/>
        </w:rPr>
        <w:t xml:space="preserve"> </w:t>
      </w:r>
      <w:r w:rsidRPr="0010248C">
        <w:rPr>
          <w:rFonts w:ascii="TitilliumText25L" w:hAnsi="TitilliumText25L"/>
          <w:lang w:eastAsia="en-AU"/>
        </w:rPr>
        <w:t>skills</w:t>
      </w:r>
      <w:r w:rsidRPr="0010248C">
        <w:rPr>
          <w:rFonts w:ascii="TitilliumText25L" w:hAnsi="TitilliumText25L"/>
          <w:spacing w:val="34"/>
          <w:lang w:eastAsia="en-AU"/>
        </w:rPr>
        <w:t xml:space="preserve"> </w:t>
      </w:r>
      <w:r w:rsidRPr="0010248C">
        <w:rPr>
          <w:rFonts w:ascii="TitilliumText25L" w:hAnsi="TitilliumText25L"/>
          <w:lang w:eastAsia="en-AU"/>
        </w:rPr>
        <w:t>and knowledge</w:t>
      </w:r>
      <w:r w:rsidRPr="0010248C">
        <w:rPr>
          <w:rFonts w:ascii="TitilliumText25L" w:hAnsi="TitilliumText25L"/>
          <w:spacing w:val="-12"/>
          <w:lang w:eastAsia="en-AU"/>
        </w:rPr>
        <w:t xml:space="preserve"> </w:t>
      </w:r>
      <w:r w:rsidRPr="0010248C">
        <w:rPr>
          <w:rFonts w:ascii="TitilliumText25L" w:hAnsi="TitilliumText25L"/>
          <w:lang w:eastAsia="en-AU"/>
        </w:rPr>
        <w:t>needed</w:t>
      </w:r>
      <w:r w:rsidRPr="0010248C">
        <w:rPr>
          <w:rFonts w:ascii="TitilliumText25L" w:hAnsi="TitilliumText25L"/>
          <w:spacing w:val="-3"/>
          <w:lang w:eastAsia="en-AU"/>
        </w:rPr>
        <w:t xml:space="preserve"> </w:t>
      </w:r>
      <w:r w:rsidRPr="0010248C">
        <w:rPr>
          <w:rFonts w:ascii="TitilliumText25L" w:hAnsi="TitilliumText25L"/>
          <w:lang w:eastAsia="en-AU"/>
        </w:rPr>
        <w:t>to</w:t>
      </w:r>
      <w:r w:rsidRPr="0010248C">
        <w:rPr>
          <w:rFonts w:ascii="TitilliumText25L" w:hAnsi="TitilliumText25L"/>
          <w:spacing w:val="2"/>
          <w:lang w:eastAsia="en-AU"/>
        </w:rPr>
        <w:t xml:space="preserve"> </w:t>
      </w:r>
      <w:r w:rsidRPr="0010248C">
        <w:rPr>
          <w:rFonts w:ascii="TitilliumText25L" w:hAnsi="TitilliumText25L"/>
          <w:lang w:eastAsia="en-AU"/>
        </w:rPr>
        <w:t>do</w:t>
      </w:r>
      <w:r w:rsidRPr="0010248C">
        <w:rPr>
          <w:rFonts w:ascii="TitilliumText25L" w:hAnsi="TitilliumText25L"/>
          <w:spacing w:val="2"/>
          <w:lang w:eastAsia="en-AU"/>
        </w:rPr>
        <w:t xml:space="preserve"> </w:t>
      </w:r>
      <w:r w:rsidRPr="0010248C">
        <w:rPr>
          <w:rFonts w:ascii="TitilliumText25L" w:hAnsi="TitilliumText25L"/>
          <w:lang w:eastAsia="en-AU"/>
        </w:rPr>
        <w:t>the</w:t>
      </w:r>
      <w:r w:rsidRPr="0010248C">
        <w:rPr>
          <w:rFonts w:ascii="TitilliumText25L" w:hAnsi="TitilliumText25L"/>
          <w:spacing w:val="1"/>
          <w:lang w:eastAsia="en-AU"/>
        </w:rPr>
        <w:t xml:space="preserve"> </w:t>
      </w:r>
      <w:r w:rsidRPr="0010248C">
        <w:rPr>
          <w:rFonts w:ascii="TitilliumText25L" w:hAnsi="TitilliumText25L"/>
          <w:lang w:eastAsia="en-AU"/>
        </w:rPr>
        <w:t>job,</w:t>
      </w:r>
      <w:r w:rsidRPr="0010248C">
        <w:rPr>
          <w:rFonts w:ascii="TitilliumText25L" w:hAnsi="TitilliumText25L"/>
          <w:spacing w:val="1"/>
          <w:lang w:eastAsia="en-AU"/>
        </w:rPr>
        <w:t xml:space="preserve"> </w:t>
      </w:r>
      <w:r w:rsidRPr="0010248C">
        <w:rPr>
          <w:rFonts w:ascii="TitilliumText25L" w:hAnsi="TitilliumText25L"/>
          <w:lang w:eastAsia="en-AU"/>
        </w:rPr>
        <w:t>and</w:t>
      </w:r>
      <w:r w:rsidRPr="0010248C">
        <w:rPr>
          <w:rFonts w:ascii="TitilliumText25L" w:hAnsi="TitilliumText25L"/>
          <w:spacing w:val="1"/>
          <w:lang w:eastAsia="en-AU"/>
        </w:rPr>
        <w:t xml:space="preserve"> </w:t>
      </w:r>
      <w:r w:rsidRPr="0010248C">
        <w:rPr>
          <w:rFonts w:ascii="TitilliumText25L" w:hAnsi="TitilliumText25L"/>
          <w:lang w:eastAsia="en-AU"/>
        </w:rPr>
        <w:t>the</w:t>
      </w:r>
      <w:r w:rsidRPr="0010248C">
        <w:rPr>
          <w:rFonts w:ascii="TitilliumText25L" w:hAnsi="TitilliumText25L"/>
          <w:spacing w:val="1"/>
          <w:lang w:eastAsia="en-AU"/>
        </w:rPr>
        <w:t xml:space="preserve"> </w:t>
      </w:r>
      <w:r w:rsidRPr="0010248C">
        <w:rPr>
          <w:rFonts w:ascii="TitilliumText25L" w:hAnsi="TitilliumText25L"/>
          <w:lang w:eastAsia="en-AU"/>
        </w:rPr>
        <w:t>current</w:t>
      </w:r>
      <w:r w:rsidRPr="0010248C">
        <w:rPr>
          <w:rFonts w:ascii="TitilliumText25L" w:hAnsi="TitilliumText25L"/>
          <w:spacing w:val="-2"/>
          <w:lang w:eastAsia="en-AU"/>
        </w:rPr>
        <w:t xml:space="preserve"> </w:t>
      </w:r>
      <w:r w:rsidRPr="0010248C">
        <w:rPr>
          <w:rFonts w:ascii="TitilliumText25L" w:hAnsi="TitilliumText25L"/>
          <w:lang w:eastAsia="en-AU"/>
        </w:rPr>
        <w:t>skills and</w:t>
      </w:r>
      <w:r w:rsidRPr="0010248C">
        <w:rPr>
          <w:rFonts w:ascii="TitilliumText25L" w:hAnsi="TitilliumText25L"/>
          <w:spacing w:val="1"/>
          <w:lang w:eastAsia="en-AU"/>
        </w:rPr>
        <w:t xml:space="preserve"> </w:t>
      </w:r>
      <w:r w:rsidRPr="0010248C">
        <w:rPr>
          <w:rFonts w:ascii="TitilliumText25L" w:hAnsi="TitilliumText25L"/>
          <w:lang w:eastAsia="en-AU"/>
        </w:rPr>
        <w:t>knowledge</w:t>
      </w:r>
      <w:r w:rsidRPr="0010248C">
        <w:rPr>
          <w:rFonts w:ascii="TitilliumText25L" w:hAnsi="TitilliumText25L"/>
          <w:spacing w:val="-6"/>
          <w:lang w:eastAsia="en-AU"/>
        </w:rPr>
        <w:t xml:space="preserve"> </w:t>
      </w:r>
      <w:r w:rsidRPr="0010248C">
        <w:rPr>
          <w:rFonts w:ascii="TitilliumText25L" w:hAnsi="TitilliumText25L"/>
          <w:lang w:eastAsia="en-AU"/>
        </w:rPr>
        <w:t>of</w:t>
      </w:r>
      <w:r w:rsidRPr="0010248C">
        <w:rPr>
          <w:rFonts w:ascii="TitilliumText25L" w:hAnsi="TitilliumText25L"/>
          <w:spacing w:val="2"/>
          <w:lang w:eastAsia="en-AU"/>
        </w:rPr>
        <w:t xml:space="preserve"> </w:t>
      </w:r>
      <w:r w:rsidRPr="0010248C">
        <w:rPr>
          <w:rFonts w:ascii="TitilliumText25L" w:hAnsi="TitilliumText25L"/>
          <w:lang w:eastAsia="en-AU"/>
        </w:rPr>
        <w:t>the</w:t>
      </w:r>
      <w:r w:rsidRPr="0010248C">
        <w:rPr>
          <w:rFonts w:ascii="TitilliumText25L" w:hAnsi="TitilliumText25L"/>
          <w:spacing w:val="1"/>
          <w:lang w:eastAsia="en-AU"/>
        </w:rPr>
        <w:t xml:space="preserve"> </w:t>
      </w:r>
      <w:r w:rsidRPr="0010248C">
        <w:rPr>
          <w:rFonts w:ascii="TitilliumText25L" w:hAnsi="TitilliumText25L"/>
          <w:lang w:eastAsia="en-AU"/>
        </w:rPr>
        <w:t>individual</w:t>
      </w:r>
      <w:r w:rsidRPr="0010248C">
        <w:rPr>
          <w:rFonts w:ascii="TitilliumText25L" w:hAnsi="TitilliumText25L"/>
          <w:spacing w:val="-4"/>
          <w:lang w:eastAsia="en-AU"/>
        </w:rPr>
        <w:t xml:space="preserve"> </w:t>
      </w:r>
      <w:r w:rsidRPr="0010248C">
        <w:rPr>
          <w:rFonts w:ascii="TitilliumText25L" w:hAnsi="TitilliumText25L"/>
          <w:lang w:eastAsia="en-AU"/>
        </w:rPr>
        <w:t>member</w:t>
      </w:r>
      <w:r w:rsidRPr="0010248C">
        <w:rPr>
          <w:rFonts w:ascii="TitilliumText25L" w:hAnsi="TitilliumText25L"/>
          <w:spacing w:val="-2"/>
          <w:lang w:eastAsia="en-AU"/>
        </w:rPr>
        <w:t xml:space="preserve"> </w:t>
      </w:r>
      <w:r w:rsidRPr="0010248C">
        <w:rPr>
          <w:rFonts w:ascii="TitilliumText25L" w:hAnsi="TitilliumText25L"/>
          <w:lang w:eastAsia="en-AU"/>
        </w:rPr>
        <w:t>of</w:t>
      </w:r>
      <w:r w:rsidRPr="0010248C">
        <w:rPr>
          <w:rFonts w:ascii="TitilliumText25L" w:hAnsi="TitilliumText25L"/>
          <w:spacing w:val="2"/>
          <w:lang w:eastAsia="en-AU"/>
        </w:rPr>
        <w:t xml:space="preserve"> </w:t>
      </w:r>
      <w:r w:rsidRPr="0010248C">
        <w:rPr>
          <w:rFonts w:ascii="TitilliumText25L" w:hAnsi="TitilliumText25L"/>
          <w:lang w:eastAsia="en-AU"/>
        </w:rPr>
        <w:t>staff.</w:t>
      </w:r>
    </w:p>
    <w:p w:rsidR="0010248C" w:rsidRPr="0010248C" w:rsidRDefault="0010248C" w:rsidP="0010248C">
      <w:pPr>
        <w:spacing w:before="360" w:after="120"/>
        <w:outlineLvl w:val="1"/>
        <w:rPr>
          <w:rFonts w:ascii="TitilliumText25L" w:hAnsi="TitilliumText25L" w:cs="Arial" w:hint="eastAsia"/>
          <w:color w:val="000000"/>
          <w:sz w:val="36"/>
          <w:szCs w:val="36"/>
          <w:lang w:eastAsia="en-AU"/>
        </w:rPr>
      </w:pPr>
      <w:bookmarkStart w:id="12" w:name="_Toc355270940"/>
      <w:bookmarkStart w:id="13" w:name="_Toc366850085"/>
      <w:r w:rsidRPr="0010248C">
        <w:rPr>
          <w:rFonts w:ascii="TitilliumText25L" w:hAnsi="TitilliumText25L" w:cs="Arial"/>
          <w:sz w:val="36"/>
          <w:szCs w:val="36"/>
          <w:lang w:eastAsia="en-AU"/>
        </w:rPr>
        <w:t>Audit</w:t>
      </w:r>
      <w:bookmarkEnd w:id="12"/>
      <w:bookmarkEnd w:id="13"/>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It</w:t>
      </w:r>
      <w:r w:rsidRPr="0010248C">
        <w:rPr>
          <w:rFonts w:ascii="TitilliumText25L" w:hAnsi="TitilliumText25L"/>
          <w:spacing w:val="32"/>
          <w:lang w:eastAsia="en-AU"/>
        </w:rPr>
        <w:t xml:space="preserve"> </w:t>
      </w:r>
      <w:r w:rsidRPr="0010248C">
        <w:rPr>
          <w:rFonts w:ascii="TitilliumText25L" w:hAnsi="TitilliumText25L"/>
          <w:lang w:eastAsia="en-AU"/>
        </w:rPr>
        <w:t>is</w:t>
      </w:r>
      <w:r w:rsidRPr="0010248C">
        <w:rPr>
          <w:rFonts w:ascii="TitilliumText25L" w:hAnsi="TitilliumText25L"/>
          <w:spacing w:val="36"/>
          <w:lang w:eastAsia="en-AU"/>
        </w:rPr>
        <w:t xml:space="preserve"> </w:t>
      </w:r>
      <w:r w:rsidRPr="0010248C">
        <w:rPr>
          <w:rFonts w:ascii="TitilliumText25L" w:hAnsi="TitilliumText25L"/>
          <w:lang w:eastAsia="en-AU"/>
        </w:rPr>
        <w:t>recommended</w:t>
      </w:r>
      <w:r w:rsidRPr="0010248C">
        <w:rPr>
          <w:rFonts w:ascii="TitilliumText25L" w:hAnsi="TitilliumText25L"/>
          <w:spacing w:val="24"/>
          <w:lang w:eastAsia="en-AU"/>
        </w:rPr>
        <w:t xml:space="preserve"> </w:t>
      </w:r>
      <w:r w:rsidRPr="0010248C">
        <w:rPr>
          <w:rFonts w:ascii="TitilliumText25L" w:hAnsi="TitilliumText25L"/>
          <w:lang w:eastAsia="en-AU"/>
        </w:rPr>
        <w:t>that</w:t>
      </w:r>
      <w:r w:rsidRPr="0010248C">
        <w:rPr>
          <w:rFonts w:ascii="TitilliumText25L" w:hAnsi="TitilliumText25L"/>
          <w:spacing w:val="34"/>
          <w:lang w:eastAsia="en-AU"/>
        </w:rPr>
        <w:t xml:space="preserve"> </w:t>
      </w:r>
      <w:r w:rsidRPr="0010248C">
        <w:rPr>
          <w:rFonts w:ascii="TitilliumText25L" w:hAnsi="TitilliumText25L"/>
          <w:lang w:eastAsia="en-AU"/>
        </w:rPr>
        <w:t>Organisations</w:t>
      </w:r>
      <w:r w:rsidRPr="0010248C">
        <w:rPr>
          <w:rFonts w:ascii="TitilliumText25L" w:hAnsi="TitilliumText25L"/>
          <w:spacing w:val="24"/>
          <w:lang w:eastAsia="en-AU"/>
        </w:rPr>
        <w:t xml:space="preserve"> </w:t>
      </w:r>
      <w:r w:rsidRPr="0010248C">
        <w:rPr>
          <w:rFonts w:ascii="TitilliumText25L" w:hAnsi="TitilliumText25L"/>
          <w:lang w:eastAsia="en-AU"/>
        </w:rPr>
        <w:t>should</w:t>
      </w:r>
      <w:r w:rsidRPr="0010248C">
        <w:rPr>
          <w:rFonts w:ascii="TitilliumText25L" w:hAnsi="TitilliumText25L"/>
          <w:spacing w:val="29"/>
          <w:lang w:eastAsia="en-AU"/>
        </w:rPr>
        <w:t xml:space="preserve"> </w:t>
      </w:r>
      <w:r w:rsidRPr="0010248C">
        <w:rPr>
          <w:rFonts w:ascii="TitilliumText25L" w:hAnsi="TitilliumText25L"/>
          <w:lang w:eastAsia="en-AU"/>
        </w:rPr>
        <w:t>undertake</w:t>
      </w:r>
      <w:r w:rsidRPr="0010248C">
        <w:rPr>
          <w:rFonts w:ascii="TitilliumText25L" w:hAnsi="TitilliumText25L"/>
          <w:spacing w:val="28"/>
          <w:lang w:eastAsia="en-AU"/>
        </w:rPr>
        <w:t xml:space="preserve"> </w:t>
      </w:r>
      <w:r w:rsidRPr="0010248C">
        <w:rPr>
          <w:rFonts w:ascii="TitilliumText25L" w:hAnsi="TitilliumText25L"/>
          <w:spacing w:val="-1"/>
          <w:lang w:eastAsia="en-AU"/>
        </w:rPr>
        <w:t>p</w:t>
      </w:r>
      <w:r w:rsidRPr="0010248C">
        <w:rPr>
          <w:rFonts w:ascii="TitilliumText25L" w:hAnsi="TitilliumText25L"/>
          <w:lang w:eastAsia="en-AU"/>
        </w:rPr>
        <w:t>eriodic</w:t>
      </w:r>
      <w:r w:rsidRPr="0010248C">
        <w:rPr>
          <w:rFonts w:ascii="TitilliumText25L" w:hAnsi="TitilliumText25L"/>
          <w:spacing w:val="35"/>
          <w:lang w:eastAsia="en-AU"/>
        </w:rPr>
        <w:t xml:space="preserve"> </w:t>
      </w:r>
      <w:r w:rsidRPr="0010248C">
        <w:rPr>
          <w:rFonts w:ascii="TitilliumText25L" w:hAnsi="TitilliumText25L"/>
          <w:lang w:eastAsia="en-AU"/>
        </w:rPr>
        <w:t>audit</w:t>
      </w:r>
      <w:r w:rsidRPr="0010248C">
        <w:rPr>
          <w:rFonts w:ascii="TitilliumText25L" w:hAnsi="TitilliumText25L"/>
          <w:spacing w:val="32"/>
          <w:lang w:eastAsia="en-AU"/>
        </w:rPr>
        <w:t xml:space="preserve"> </w:t>
      </w:r>
      <w:r w:rsidRPr="0010248C">
        <w:rPr>
          <w:rFonts w:ascii="TitilliumText25L" w:hAnsi="TitilliumText25L"/>
          <w:lang w:eastAsia="en-AU"/>
        </w:rPr>
        <w:t>to</w:t>
      </w:r>
      <w:r w:rsidRPr="0010248C">
        <w:rPr>
          <w:rFonts w:ascii="TitilliumText25L" w:hAnsi="TitilliumText25L"/>
          <w:spacing w:val="36"/>
          <w:lang w:eastAsia="en-AU"/>
        </w:rPr>
        <w:t xml:space="preserve"> </w:t>
      </w:r>
      <w:r w:rsidRPr="0010248C">
        <w:rPr>
          <w:rFonts w:ascii="TitilliumText25L" w:hAnsi="TitilliumText25L"/>
          <w:lang w:eastAsia="en-AU"/>
        </w:rPr>
        <w:t>verify that</w:t>
      </w:r>
      <w:r w:rsidRPr="0010248C">
        <w:rPr>
          <w:rFonts w:ascii="TitilliumText25L" w:hAnsi="TitilliumText25L"/>
          <w:spacing w:val="33"/>
          <w:lang w:eastAsia="en-AU"/>
        </w:rPr>
        <w:t xml:space="preserve"> </w:t>
      </w:r>
      <w:r w:rsidRPr="0010248C">
        <w:rPr>
          <w:rFonts w:ascii="TitilliumText25L" w:hAnsi="TitilliumText25L"/>
          <w:spacing w:val="1"/>
          <w:lang w:eastAsia="en-AU"/>
        </w:rPr>
        <w:t>t</w:t>
      </w:r>
      <w:r w:rsidRPr="0010248C">
        <w:rPr>
          <w:rFonts w:ascii="TitilliumText25L" w:hAnsi="TitilliumText25L"/>
          <w:lang w:eastAsia="en-AU"/>
        </w:rPr>
        <w:t>he</w:t>
      </w:r>
      <w:r w:rsidRPr="0010248C">
        <w:rPr>
          <w:rFonts w:ascii="TitilliumText25L" w:hAnsi="TitilliumText25L"/>
          <w:spacing w:val="35"/>
          <w:lang w:eastAsia="en-AU"/>
        </w:rPr>
        <w:t xml:space="preserve"> </w:t>
      </w:r>
      <w:r w:rsidRPr="0010248C">
        <w:rPr>
          <w:rFonts w:ascii="TitilliumText25L" w:hAnsi="TitilliumText25L"/>
          <w:lang w:eastAsia="en-AU"/>
        </w:rPr>
        <w:t>principl</w:t>
      </w:r>
      <w:r w:rsidRPr="0010248C">
        <w:rPr>
          <w:rFonts w:ascii="TitilliumText25L" w:hAnsi="TitilliumText25L"/>
          <w:spacing w:val="-1"/>
          <w:lang w:eastAsia="en-AU"/>
        </w:rPr>
        <w:t>e</w:t>
      </w:r>
      <w:r w:rsidRPr="0010248C">
        <w:rPr>
          <w:rFonts w:ascii="TitilliumText25L" w:hAnsi="TitilliumText25L"/>
          <w:lang w:eastAsia="en-AU"/>
        </w:rPr>
        <w:t>s</w:t>
      </w:r>
      <w:r w:rsidRPr="0010248C">
        <w:rPr>
          <w:rFonts w:ascii="TitilliumText25L" w:hAnsi="TitilliumText25L"/>
          <w:spacing w:val="31"/>
          <w:lang w:eastAsia="en-AU"/>
        </w:rPr>
        <w:t xml:space="preserve"> </w:t>
      </w:r>
      <w:r w:rsidRPr="0010248C">
        <w:rPr>
          <w:rFonts w:ascii="TitilliumText25L" w:hAnsi="TitilliumText25L"/>
          <w:lang w:eastAsia="en-AU"/>
        </w:rPr>
        <w:t>outlined</w:t>
      </w:r>
      <w:r w:rsidRPr="0010248C">
        <w:rPr>
          <w:rFonts w:ascii="TitilliumText25L" w:hAnsi="TitilliumText25L"/>
          <w:spacing w:val="-7"/>
          <w:lang w:eastAsia="en-AU"/>
        </w:rPr>
        <w:t xml:space="preserve"> </w:t>
      </w:r>
      <w:r w:rsidRPr="0010248C">
        <w:rPr>
          <w:rFonts w:ascii="TitilliumText25L" w:hAnsi="TitilliumText25L"/>
          <w:lang w:eastAsia="en-AU"/>
        </w:rPr>
        <w:t>above are being</w:t>
      </w:r>
      <w:r w:rsidRPr="0010248C">
        <w:rPr>
          <w:rFonts w:ascii="TitilliumText25L" w:hAnsi="TitilliumText25L"/>
          <w:spacing w:val="-5"/>
          <w:lang w:eastAsia="en-AU"/>
        </w:rPr>
        <w:t xml:space="preserve"> </w:t>
      </w:r>
      <w:r w:rsidRPr="0010248C">
        <w:rPr>
          <w:rFonts w:ascii="TitilliumText25L" w:hAnsi="TitilliumText25L"/>
          <w:lang w:eastAsia="en-AU"/>
        </w:rPr>
        <w:t>adopt</w:t>
      </w:r>
      <w:r w:rsidRPr="0010248C">
        <w:rPr>
          <w:rFonts w:ascii="TitilliumText25L" w:hAnsi="TitilliumText25L"/>
          <w:spacing w:val="-1"/>
          <w:lang w:eastAsia="en-AU"/>
        </w:rPr>
        <w:t>e</w:t>
      </w:r>
      <w:r w:rsidRPr="0010248C">
        <w:rPr>
          <w:rFonts w:ascii="TitilliumText25L" w:hAnsi="TitilliumText25L"/>
          <w:lang w:eastAsia="en-AU"/>
        </w:rPr>
        <w:t>d.</w:t>
      </w:r>
      <w:r w:rsidRPr="0010248C">
        <w:rPr>
          <w:rFonts w:ascii="TitilliumText25L" w:hAnsi="TitilliumText25L"/>
          <w:spacing w:val="51"/>
          <w:lang w:eastAsia="en-AU"/>
        </w:rPr>
        <w:t xml:space="preserve"> </w:t>
      </w:r>
      <w:r w:rsidRPr="0010248C">
        <w:rPr>
          <w:rFonts w:ascii="TitilliumText25L" w:hAnsi="TitilliumText25L"/>
          <w:lang w:eastAsia="en-AU"/>
        </w:rPr>
        <w:t>It</w:t>
      </w:r>
      <w:r w:rsidRPr="0010248C">
        <w:rPr>
          <w:rFonts w:ascii="TitilliumText25L" w:hAnsi="TitilliumText25L"/>
          <w:spacing w:val="1"/>
          <w:lang w:eastAsia="en-AU"/>
        </w:rPr>
        <w:t xml:space="preserve"> </w:t>
      </w:r>
      <w:r w:rsidRPr="0010248C">
        <w:rPr>
          <w:rFonts w:ascii="TitilliumText25L" w:hAnsi="TitilliumText25L"/>
          <w:lang w:eastAsia="en-AU"/>
        </w:rPr>
        <w:t>is</w:t>
      </w:r>
      <w:r w:rsidRPr="0010248C">
        <w:rPr>
          <w:rFonts w:ascii="TitilliumText25L" w:hAnsi="TitilliumText25L"/>
          <w:spacing w:val="-1"/>
          <w:lang w:eastAsia="en-AU"/>
        </w:rPr>
        <w:t xml:space="preserve"> </w:t>
      </w:r>
      <w:r w:rsidRPr="0010248C">
        <w:rPr>
          <w:rFonts w:ascii="TitilliumText25L" w:hAnsi="TitilliumText25L"/>
          <w:lang w:eastAsia="en-AU"/>
        </w:rPr>
        <w:t>s</w:t>
      </w:r>
      <w:r w:rsidRPr="0010248C">
        <w:rPr>
          <w:rFonts w:ascii="TitilliumText25L" w:hAnsi="TitilliumText25L"/>
          <w:spacing w:val="-1"/>
          <w:lang w:eastAsia="en-AU"/>
        </w:rPr>
        <w:t>u</w:t>
      </w:r>
      <w:r w:rsidRPr="0010248C">
        <w:rPr>
          <w:rFonts w:ascii="TitilliumText25L" w:hAnsi="TitilliumText25L"/>
          <w:lang w:eastAsia="en-AU"/>
        </w:rPr>
        <w:t>g</w:t>
      </w:r>
      <w:r w:rsidRPr="0010248C">
        <w:rPr>
          <w:rFonts w:ascii="TitilliumText25L" w:hAnsi="TitilliumText25L"/>
          <w:spacing w:val="-1"/>
          <w:lang w:eastAsia="en-AU"/>
        </w:rPr>
        <w:t>g</w:t>
      </w:r>
      <w:r w:rsidRPr="0010248C">
        <w:rPr>
          <w:rFonts w:ascii="TitilliumText25L" w:hAnsi="TitilliumText25L"/>
          <w:lang w:eastAsia="en-AU"/>
        </w:rPr>
        <w:t>ested</w:t>
      </w:r>
      <w:r w:rsidRPr="0010248C">
        <w:rPr>
          <w:rFonts w:ascii="TitilliumText25L" w:hAnsi="TitilliumText25L"/>
          <w:spacing w:val="-1"/>
          <w:lang w:eastAsia="en-AU"/>
        </w:rPr>
        <w:t xml:space="preserve"> </w:t>
      </w:r>
      <w:r w:rsidRPr="0010248C">
        <w:rPr>
          <w:rFonts w:ascii="TitilliumText25L" w:hAnsi="TitilliumText25L"/>
          <w:lang w:eastAsia="en-AU"/>
        </w:rPr>
        <w:t>that</w:t>
      </w:r>
      <w:r w:rsidRPr="0010248C">
        <w:rPr>
          <w:rFonts w:ascii="TitilliumText25L" w:hAnsi="TitilliumText25L"/>
          <w:spacing w:val="-3"/>
          <w:lang w:eastAsia="en-AU"/>
        </w:rPr>
        <w:t xml:space="preserve"> </w:t>
      </w:r>
      <w:r w:rsidRPr="0010248C">
        <w:rPr>
          <w:rFonts w:ascii="TitilliumText25L" w:hAnsi="TitilliumText25L"/>
          <w:lang w:eastAsia="en-AU"/>
        </w:rPr>
        <w:t>a</w:t>
      </w:r>
      <w:r w:rsidRPr="0010248C">
        <w:rPr>
          <w:rFonts w:ascii="TitilliumText25L" w:hAnsi="TitilliumText25L"/>
          <w:spacing w:val="-2"/>
          <w:lang w:eastAsia="en-AU"/>
        </w:rPr>
        <w:t xml:space="preserve"> </w:t>
      </w:r>
      <w:r w:rsidRPr="0010248C">
        <w:rPr>
          <w:rFonts w:ascii="TitilliumText25L" w:hAnsi="TitilliumText25L"/>
          <w:lang w:eastAsia="en-AU"/>
        </w:rPr>
        <w:t>designated</w:t>
      </w:r>
      <w:r w:rsidRPr="0010248C">
        <w:rPr>
          <w:rFonts w:ascii="TitilliumText25L" w:hAnsi="TitilliumText25L"/>
          <w:spacing w:val="-11"/>
          <w:lang w:eastAsia="en-AU"/>
        </w:rPr>
        <w:t xml:space="preserve"> </w:t>
      </w:r>
      <w:r w:rsidRPr="0010248C">
        <w:rPr>
          <w:rFonts w:ascii="TitilliumText25L" w:hAnsi="TitilliumText25L"/>
          <w:lang w:eastAsia="en-AU"/>
        </w:rPr>
        <w:t>person</w:t>
      </w:r>
      <w:r w:rsidRPr="0010248C">
        <w:rPr>
          <w:rFonts w:ascii="TitilliumText25L" w:hAnsi="TitilliumText25L"/>
          <w:spacing w:val="-6"/>
          <w:lang w:eastAsia="en-AU"/>
        </w:rPr>
        <w:t xml:space="preserve"> </w:t>
      </w:r>
      <w:r w:rsidRPr="0010248C">
        <w:rPr>
          <w:rFonts w:ascii="TitilliumText25L" w:hAnsi="TitilliumText25L"/>
          <w:lang w:eastAsia="en-AU"/>
        </w:rPr>
        <w:t>is</w:t>
      </w:r>
      <w:r w:rsidRPr="0010248C">
        <w:rPr>
          <w:rFonts w:ascii="TitilliumText25L" w:hAnsi="TitilliumText25L"/>
          <w:spacing w:val="-1"/>
          <w:lang w:eastAsia="en-AU"/>
        </w:rPr>
        <w:t xml:space="preserve"> </w:t>
      </w:r>
      <w:r w:rsidRPr="0010248C">
        <w:rPr>
          <w:rFonts w:ascii="TitilliumText25L" w:hAnsi="TitilliumText25L"/>
          <w:lang w:eastAsia="en-AU"/>
        </w:rPr>
        <w:t>made</w:t>
      </w:r>
      <w:r w:rsidRPr="0010248C">
        <w:rPr>
          <w:rFonts w:ascii="TitilliumText25L" w:hAnsi="TitilliumText25L"/>
          <w:spacing w:val="-5"/>
          <w:lang w:eastAsia="en-AU"/>
        </w:rPr>
        <w:t xml:space="preserve"> </w:t>
      </w:r>
      <w:r w:rsidRPr="0010248C">
        <w:rPr>
          <w:rFonts w:ascii="TitilliumText25L" w:hAnsi="TitilliumText25L"/>
          <w:lang w:eastAsia="en-AU"/>
        </w:rPr>
        <w:t>responsible</w:t>
      </w:r>
      <w:r w:rsidRPr="0010248C">
        <w:rPr>
          <w:rFonts w:ascii="TitilliumText25L" w:hAnsi="TitilliumText25L"/>
          <w:spacing w:val="-10"/>
          <w:lang w:eastAsia="en-AU"/>
        </w:rPr>
        <w:t xml:space="preserve"> </w:t>
      </w:r>
      <w:r w:rsidRPr="0010248C">
        <w:rPr>
          <w:rFonts w:ascii="TitilliumText25L" w:hAnsi="TitilliumText25L"/>
          <w:lang w:eastAsia="en-AU"/>
        </w:rPr>
        <w:t>for</w:t>
      </w:r>
      <w:r w:rsidRPr="0010248C">
        <w:rPr>
          <w:rFonts w:ascii="TitilliumText25L" w:hAnsi="TitilliumText25L"/>
          <w:spacing w:val="-2"/>
          <w:lang w:eastAsia="en-AU"/>
        </w:rPr>
        <w:t xml:space="preserve"> </w:t>
      </w:r>
      <w:r w:rsidRPr="0010248C">
        <w:rPr>
          <w:rFonts w:ascii="TitilliumText25L" w:hAnsi="TitilliumText25L"/>
          <w:lang w:eastAsia="en-AU"/>
        </w:rPr>
        <w:t>this</w:t>
      </w:r>
      <w:r w:rsidRPr="0010248C">
        <w:rPr>
          <w:rFonts w:ascii="TitilliumText25L" w:hAnsi="TitilliumText25L"/>
          <w:spacing w:val="-4"/>
          <w:lang w:eastAsia="en-AU"/>
        </w:rPr>
        <w:t xml:space="preserve"> </w:t>
      </w:r>
      <w:r w:rsidRPr="0010248C">
        <w:rPr>
          <w:rFonts w:ascii="TitilliumText25L" w:hAnsi="TitilliumText25L"/>
          <w:lang w:eastAsia="en-AU"/>
        </w:rPr>
        <w:t>activity.</w:t>
      </w:r>
    </w:p>
    <w:p w:rsidR="0010248C" w:rsidRPr="0010248C" w:rsidRDefault="0010248C" w:rsidP="0010248C">
      <w:pPr>
        <w:rPr>
          <w:rFonts w:ascii="TitilliumText25L" w:hAnsi="TitilliumText25L" w:hint="eastAsia"/>
          <w:color w:val="000000"/>
          <w:lang w:eastAsia="en-AU"/>
        </w:rPr>
      </w:pPr>
      <w:r w:rsidRPr="0010248C">
        <w:rPr>
          <w:rFonts w:ascii="TitilliumText25L" w:hAnsi="TitilliumText25L"/>
          <w:lang w:eastAsia="en-AU"/>
        </w:rPr>
        <w:t>Pages</w:t>
      </w:r>
      <w:r w:rsidRPr="0010248C">
        <w:rPr>
          <w:rFonts w:ascii="TitilliumText25L" w:hAnsi="TitilliumText25L"/>
          <w:spacing w:val="44"/>
          <w:lang w:eastAsia="en-AU"/>
        </w:rPr>
        <w:t xml:space="preserve"> </w:t>
      </w:r>
      <w:r w:rsidRPr="0010248C">
        <w:rPr>
          <w:rFonts w:ascii="TitilliumText25L" w:hAnsi="TitilliumText25L"/>
          <w:lang w:eastAsia="en-AU"/>
        </w:rPr>
        <w:t>from</w:t>
      </w:r>
      <w:r w:rsidRPr="0010248C">
        <w:rPr>
          <w:rFonts w:ascii="TitilliumText25L" w:hAnsi="TitilliumText25L"/>
          <w:spacing w:val="51"/>
          <w:lang w:eastAsia="en-AU"/>
        </w:rPr>
        <w:t xml:space="preserve"> </w:t>
      </w:r>
      <w:r w:rsidRPr="0010248C">
        <w:rPr>
          <w:rFonts w:ascii="TitilliumText25L" w:hAnsi="TitilliumText25L"/>
          <w:lang w:eastAsia="en-AU"/>
        </w:rPr>
        <w:t>this</w:t>
      </w:r>
      <w:r w:rsidRPr="0010248C">
        <w:rPr>
          <w:rFonts w:ascii="TitilliumText25L" w:hAnsi="TitilliumText25L"/>
          <w:spacing w:val="52"/>
          <w:lang w:eastAsia="en-AU"/>
        </w:rPr>
        <w:t xml:space="preserve"> </w:t>
      </w:r>
      <w:r w:rsidRPr="0010248C">
        <w:rPr>
          <w:rFonts w:ascii="TitilliumText25L" w:hAnsi="TitilliumText25L"/>
          <w:lang w:eastAsia="en-AU"/>
        </w:rPr>
        <w:t>work</w:t>
      </w:r>
      <w:r w:rsidRPr="0010248C">
        <w:rPr>
          <w:rFonts w:ascii="TitilliumText25L" w:hAnsi="TitilliumText25L"/>
          <w:spacing w:val="-1"/>
          <w:lang w:eastAsia="en-AU"/>
        </w:rPr>
        <w:t>b</w:t>
      </w:r>
      <w:r w:rsidRPr="0010248C">
        <w:rPr>
          <w:rFonts w:ascii="TitilliumText25L" w:hAnsi="TitilliumText25L"/>
          <w:lang w:eastAsia="en-AU"/>
        </w:rPr>
        <w:t>ook</w:t>
      </w:r>
      <w:r w:rsidRPr="0010248C">
        <w:rPr>
          <w:rFonts w:ascii="TitilliumText25L" w:hAnsi="TitilliumText25L"/>
          <w:spacing w:val="51"/>
          <w:lang w:eastAsia="en-AU"/>
        </w:rPr>
        <w:t xml:space="preserve"> </w:t>
      </w:r>
      <w:r w:rsidRPr="0010248C">
        <w:rPr>
          <w:rFonts w:ascii="TitilliumText25L" w:hAnsi="TitilliumText25L"/>
          <w:lang w:eastAsia="en-AU"/>
        </w:rPr>
        <w:t>can</w:t>
      </w:r>
      <w:r w:rsidRPr="0010248C">
        <w:rPr>
          <w:rFonts w:ascii="TitilliumText25L" w:hAnsi="TitilliumText25L"/>
          <w:spacing w:val="52"/>
          <w:lang w:eastAsia="en-AU"/>
        </w:rPr>
        <w:t xml:space="preserve"> </w:t>
      </w:r>
      <w:r w:rsidRPr="0010248C">
        <w:rPr>
          <w:rFonts w:ascii="TitilliumText25L" w:hAnsi="TitilliumText25L"/>
          <w:lang w:eastAsia="en-AU"/>
        </w:rPr>
        <w:t>be</w:t>
      </w:r>
      <w:r w:rsidRPr="0010248C">
        <w:rPr>
          <w:rFonts w:ascii="TitilliumText25L" w:hAnsi="TitilliumText25L"/>
          <w:spacing w:val="51"/>
          <w:lang w:eastAsia="en-AU"/>
        </w:rPr>
        <w:t xml:space="preserve"> </w:t>
      </w:r>
      <w:r w:rsidRPr="0010248C">
        <w:rPr>
          <w:rFonts w:ascii="TitilliumText25L" w:hAnsi="TitilliumText25L"/>
          <w:lang w:eastAsia="en-AU"/>
        </w:rPr>
        <w:t>reproduced</w:t>
      </w:r>
      <w:r w:rsidRPr="0010248C">
        <w:rPr>
          <w:rFonts w:ascii="TitilliumText25L" w:hAnsi="TitilliumText25L"/>
          <w:spacing w:val="44"/>
          <w:lang w:eastAsia="en-AU"/>
        </w:rPr>
        <w:t xml:space="preserve"> </w:t>
      </w:r>
      <w:r w:rsidRPr="0010248C">
        <w:rPr>
          <w:rFonts w:ascii="TitilliumText25L" w:hAnsi="TitilliumText25L"/>
          <w:lang w:eastAsia="en-AU"/>
        </w:rPr>
        <w:t>as</w:t>
      </w:r>
      <w:r w:rsidRPr="0010248C">
        <w:rPr>
          <w:rFonts w:ascii="TitilliumText25L" w:hAnsi="TitilliumText25L"/>
          <w:spacing w:val="53"/>
          <w:lang w:eastAsia="en-AU"/>
        </w:rPr>
        <w:t xml:space="preserve"> </w:t>
      </w:r>
      <w:r w:rsidRPr="0010248C">
        <w:rPr>
          <w:rFonts w:ascii="TitilliumText25L" w:hAnsi="TitilliumText25L"/>
          <w:lang w:eastAsia="en-AU"/>
        </w:rPr>
        <w:t>requi</w:t>
      </w:r>
      <w:r w:rsidRPr="0010248C">
        <w:rPr>
          <w:rFonts w:ascii="TitilliumText25L" w:hAnsi="TitilliumText25L"/>
          <w:spacing w:val="-1"/>
          <w:lang w:eastAsia="en-AU"/>
        </w:rPr>
        <w:t>r</w:t>
      </w:r>
      <w:r w:rsidRPr="0010248C">
        <w:rPr>
          <w:rFonts w:ascii="TitilliumText25L" w:hAnsi="TitilliumText25L"/>
          <w:lang w:eastAsia="en-AU"/>
        </w:rPr>
        <w:t>ed</w:t>
      </w:r>
      <w:r w:rsidRPr="0010248C">
        <w:rPr>
          <w:rFonts w:ascii="TitilliumText25L" w:hAnsi="TitilliumText25L"/>
          <w:spacing w:val="51"/>
          <w:lang w:eastAsia="en-AU"/>
        </w:rPr>
        <w:t xml:space="preserve"> </w:t>
      </w:r>
      <w:r w:rsidRPr="0010248C">
        <w:rPr>
          <w:rFonts w:ascii="TitilliumText25L" w:hAnsi="TitilliumText25L"/>
          <w:lang w:eastAsia="en-AU"/>
        </w:rPr>
        <w:t>by</w:t>
      </w:r>
      <w:r w:rsidRPr="0010248C">
        <w:rPr>
          <w:rFonts w:ascii="TitilliumText25L" w:hAnsi="TitilliumText25L"/>
          <w:spacing w:val="53"/>
          <w:lang w:eastAsia="en-AU"/>
        </w:rPr>
        <w:t xml:space="preserve"> </w:t>
      </w:r>
      <w:r w:rsidRPr="0010248C">
        <w:rPr>
          <w:rFonts w:ascii="TitilliumText25L" w:hAnsi="TitilliumText25L"/>
          <w:lang w:eastAsia="en-AU"/>
        </w:rPr>
        <w:t>the</w:t>
      </w:r>
      <w:r w:rsidRPr="0010248C">
        <w:rPr>
          <w:rFonts w:ascii="TitilliumText25L" w:hAnsi="TitilliumText25L"/>
          <w:spacing w:val="53"/>
          <w:lang w:eastAsia="en-AU"/>
        </w:rPr>
        <w:t xml:space="preserve"> </w:t>
      </w:r>
      <w:r w:rsidRPr="0010248C">
        <w:rPr>
          <w:rFonts w:ascii="TitilliumText25L" w:hAnsi="TitilliumText25L"/>
          <w:lang w:eastAsia="en-AU"/>
        </w:rPr>
        <w:t>learner/trai</w:t>
      </w:r>
      <w:r w:rsidRPr="0010248C">
        <w:rPr>
          <w:rFonts w:ascii="TitilliumText25L" w:hAnsi="TitilliumText25L"/>
          <w:spacing w:val="-1"/>
          <w:lang w:eastAsia="en-AU"/>
        </w:rPr>
        <w:t>n</w:t>
      </w:r>
      <w:r w:rsidRPr="0010248C">
        <w:rPr>
          <w:rFonts w:ascii="TitilliumText25L" w:hAnsi="TitilliumText25L"/>
          <w:lang w:eastAsia="en-AU"/>
        </w:rPr>
        <w:t>er/supervisor</w:t>
      </w:r>
      <w:r w:rsidRPr="0010248C">
        <w:rPr>
          <w:rFonts w:ascii="TitilliumText25L" w:hAnsi="TitilliumText25L"/>
          <w:spacing w:val="46"/>
          <w:lang w:eastAsia="en-AU"/>
        </w:rPr>
        <w:t xml:space="preserve"> </w:t>
      </w:r>
      <w:r w:rsidRPr="0010248C">
        <w:rPr>
          <w:rFonts w:ascii="TitilliumText25L" w:hAnsi="TitilliumText25L"/>
          <w:lang w:eastAsia="en-AU"/>
        </w:rPr>
        <w:t>and</w:t>
      </w:r>
      <w:r w:rsidRPr="0010248C">
        <w:rPr>
          <w:rFonts w:ascii="TitilliumText25L" w:hAnsi="TitilliumText25L"/>
          <w:spacing w:val="52"/>
          <w:lang w:eastAsia="en-AU"/>
        </w:rPr>
        <w:t xml:space="preserve"> </w:t>
      </w:r>
      <w:r w:rsidRPr="0010248C">
        <w:rPr>
          <w:rFonts w:ascii="TitilliumText25L" w:hAnsi="TitilliumText25L"/>
          <w:lang w:eastAsia="en-AU"/>
        </w:rPr>
        <w:t>are</w:t>
      </w:r>
      <w:r w:rsidRPr="0010248C">
        <w:rPr>
          <w:rFonts w:ascii="TitilliumText25L" w:hAnsi="TitilliumText25L"/>
          <w:spacing w:val="-3"/>
          <w:lang w:eastAsia="en-AU"/>
        </w:rPr>
        <w:t xml:space="preserve"> </w:t>
      </w:r>
      <w:r w:rsidRPr="0010248C">
        <w:rPr>
          <w:rFonts w:ascii="TitilliumText25L" w:hAnsi="TitilliumText25L"/>
          <w:lang w:eastAsia="en-AU"/>
        </w:rPr>
        <w:t>available on</w:t>
      </w:r>
      <w:r w:rsidRPr="0010248C">
        <w:rPr>
          <w:rFonts w:ascii="TitilliumText25L" w:hAnsi="TitilliumText25L"/>
          <w:spacing w:val="-2"/>
          <w:lang w:eastAsia="en-AU"/>
        </w:rPr>
        <w:t xml:space="preserve"> </w:t>
      </w:r>
      <w:r w:rsidRPr="0010248C">
        <w:rPr>
          <w:rFonts w:ascii="TitilliumText25L" w:hAnsi="TitilliumText25L"/>
          <w:lang w:eastAsia="en-AU"/>
        </w:rPr>
        <w:t>the</w:t>
      </w:r>
      <w:r w:rsidRPr="0010248C">
        <w:rPr>
          <w:rFonts w:ascii="TitilliumText25L" w:hAnsi="TitilliumText25L"/>
          <w:color w:val="7A397C"/>
          <w:spacing w:val="-2"/>
          <w:lang w:eastAsia="en-AU"/>
        </w:rPr>
        <w:t xml:space="preserve"> </w:t>
      </w:r>
      <w:hyperlink r:id="rId8" w:history="1">
        <w:r w:rsidRPr="0010248C">
          <w:rPr>
            <w:rFonts w:ascii="TitilliumText25L" w:hAnsi="TitilliumText25L"/>
            <w:color w:val="0000FF"/>
            <w:spacing w:val="-2"/>
            <w:u w:val="single"/>
            <w:lang w:eastAsia="en-AU"/>
          </w:rPr>
          <w:t>NBA website</w:t>
        </w:r>
      </w:hyperlink>
      <w:r w:rsidRPr="0010248C">
        <w:rPr>
          <w:rFonts w:ascii="TitilliumText25L" w:hAnsi="TitilliumText25L"/>
          <w:color w:val="7A397C"/>
          <w:spacing w:val="-2"/>
          <w:lang w:eastAsia="en-AU"/>
        </w:rPr>
        <w:t>.</w:t>
      </w:r>
    </w:p>
    <w:p w:rsidR="0010248C" w:rsidRPr="0010248C" w:rsidRDefault="0010248C" w:rsidP="0010248C">
      <w:pPr>
        <w:rPr>
          <w:rFonts w:ascii="TitilliumText25L" w:hAnsi="TitilliumText25L" w:hint="eastAsia"/>
          <w:lang w:eastAsia="en-AU"/>
        </w:rPr>
        <w:sectPr w:rsidR="0010248C" w:rsidRPr="0010248C" w:rsidSect="00085E9D">
          <w:headerReference w:type="even" r:id="rId9"/>
          <w:headerReference w:type="default" r:id="rId10"/>
          <w:footerReference w:type="default" r:id="rId11"/>
          <w:headerReference w:type="first" r:id="rId12"/>
          <w:pgSz w:w="11900" w:h="16840"/>
          <w:pgMar w:top="920" w:right="985" w:bottom="1300" w:left="993" w:header="720" w:footer="720" w:gutter="0"/>
          <w:pgNumType w:start="1"/>
          <w:cols w:space="720"/>
          <w:noEndnote/>
          <w:titlePg/>
          <w:docGrid w:linePitch="299"/>
        </w:sectPr>
      </w:pPr>
      <w:r w:rsidRPr="0010248C">
        <w:rPr>
          <w:rFonts w:ascii="TitilliumText25L" w:hAnsi="TitilliumText25L"/>
          <w:lang w:eastAsia="en-AU"/>
        </w:rPr>
        <w:t>We</w:t>
      </w:r>
      <w:r w:rsidRPr="0010248C">
        <w:rPr>
          <w:rFonts w:ascii="TitilliumText25L" w:hAnsi="TitilliumText25L"/>
          <w:spacing w:val="-9"/>
          <w:lang w:eastAsia="en-AU"/>
        </w:rPr>
        <w:t xml:space="preserve"> </w:t>
      </w:r>
      <w:r w:rsidRPr="0010248C">
        <w:rPr>
          <w:rFonts w:ascii="TitilliumText25L" w:hAnsi="TitilliumText25L"/>
          <w:lang w:eastAsia="en-AU"/>
        </w:rPr>
        <w:t>would</w:t>
      </w:r>
      <w:r w:rsidRPr="0010248C">
        <w:rPr>
          <w:rFonts w:ascii="TitilliumText25L" w:hAnsi="TitilliumText25L"/>
          <w:spacing w:val="-5"/>
          <w:lang w:eastAsia="en-AU"/>
        </w:rPr>
        <w:t xml:space="preserve"> </w:t>
      </w:r>
      <w:r w:rsidRPr="0010248C">
        <w:rPr>
          <w:rFonts w:ascii="TitilliumText25L" w:hAnsi="TitilliumText25L"/>
          <w:lang w:eastAsia="en-AU"/>
        </w:rPr>
        <w:t>welcome</w:t>
      </w:r>
      <w:r w:rsidRPr="0010248C">
        <w:rPr>
          <w:rFonts w:ascii="TitilliumText25L" w:hAnsi="TitilliumText25L"/>
          <w:spacing w:val="-8"/>
          <w:lang w:eastAsia="en-AU"/>
        </w:rPr>
        <w:t xml:space="preserve"> </w:t>
      </w:r>
      <w:r w:rsidRPr="0010248C">
        <w:rPr>
          <w:rFonts w:ascii="TitilliumText25L" w:hAnsi="TitilliumText25L"/>
          <w:lang w:eastAsia="en-AU"/>
        </w:rPr>
        <w:t>feedback</w:t>
      </w:r>
      <w:r w:rsidRPr="0010248C">
        <w:rPr>
          <w:rFonts w:ascii="TitilliumText25L" w:hAnsi="TitilliumText25L"/>
          <w:spacing w:val="-8"/>
          <w:lang w:eastAsia="en-AU"/>
        </w:rPr>
        <w:t xml:space="preserve"> </w:t>
      </w:r>
      <w:r w:rsidRPr="0010248C">
        <w:rPr>
          <w:rFonts w:ascii="TitilliumText25L" w:hAnsi="TitilliumText25L"/>
          <w:lang w:eastAsia="en-AU"/>
        </w:rPr>
        <w:t>on</w:t>
      </w:r>
      <w:r w:rsidRPr="0010248C">
        <w:rPr>
          <w:rFonts w:ascii="TitilliumText25L" w:hAnsi="TitilliumText25L"/>
          <w:spacing w:val="-2"/>
          <w:lang w:eastAsia="en-AU"/>
        </w:rPr>
        <w:t xml:space="preserve"> </w:t>
      </w:r>
      <w:r w:rsidRPr="0010248C">
        <w:rPr>
          <w:rFonts w:ascii="TitilliumText25L" w:hAnsi="TitilliumText25L"/>
          <w:lang w:eastAsia="en-AU"/>
        </w:rPr>
        <w:t>the</w:t>
      </w:r>
      <w:r w:rsidRPr="0010248C">
        <w:rPr>
          <w:rFonts w:ascii="TitilliumText25L" w:hAnsi="TitilliumText25L"/>
          <w:spacing w:val="-4"/>
          <w:lang w:eastAsia="en-AU"/>
        </w:rPr>
        <w:t xml:space="preserve"> </w:t>
      </w:r>
      <w:r w:rsidRPr="0010248C">
        <w:rPr>
          <w:rFonts w:ascii="TitilliumText25L" w:hAnsi="TitilliumText25L"/>
          <w:lang w:eastAsia="en-AU"/>
        </w:rPr>
        <w:t>content</w:t>
      </w:r>
      <w:r w:rsidRPr="0010248C">
        <w:rPr>
          <w:rFonts w:ascii="TitilliumText25L" w:hAnsi="TitilliumText25L"/>
          <w:spacing w:val="-7"/>
          <w:lang w:eastAsia="en-AU"/>
        </w:rPr>
        <w:t xml:space="preserve"> </w:t>
      </w:r>
      <w:r w:rsidRPr="0010248C">
        <w:rPr>
          <w:rFonts w:ascii="TitilliumText25L" w:hAnsi="TitilliumText25L"/>
          <w:lang w:eastAsia="en-AU"/>
        </w:rPr>
        <w:t>of</w:t>
      </w:r>
      <w:r w:rsidRPr="0010248C">
        <w:rPr>
          <w:rFonts w:ascii="TitilliumText25L" w:hAnsi="TitilliumText25L"/>
          <w:spacing w:val="-2"/>
          <w:lang w:eastAsia="en-AU"/>
        </w:rPr>
        <w:t xml:space="preserve"> </w:t>
      </w:r>
      <w:r w:rsidRPr="0010248C">
        <w:rPr>
          <w:rFonts w:ascii="TitilliumText25L" w:hAnsi="TitilliumText25L"/>
          <w:lang w:eastAsia="en-AU"/>
        </w:rPr>
        <w:t>t</w:t>
      </w:r>
      <w:r w:rsidRPr="0010248C">
        <w:rPr>
          <w:rFonts w:ascii="TitilliumText25L" w:hAnsi="TitilliumText25L"/>
          <w:spacing w:val="-1"/>
          <w:lang w:eastAsia="en-AU"/>
        </w:rPr>
        <w:t>h</w:t>
      </w:r>
      <w:r w:rsidRPr="0010248C">
        <w:rPr>
          <w:rFonts w:ascii="TitilliumText25L" w:hAnsi="TitilliumText25L"/>
          <w:lang w:eastAsia="en-AU"/>
        </w:rPr>
        <w:t>is</w:t>
      </w:r>
      <w:r w:rsidRPr="0010248C">
        <w:rPr>
          <w:rFonts w:ascii="TitilliumText25L" w:hAnsi="TitilliumText25L"/>
          <w:spacing w:val="-1"/>
          <w:lang w:eastAsia="en-AU"/>
        </w:rPr>
        <w:t xml:space="preserve"> </w:t>
      </w:r>
      <w:r w:rsidRPr="0010248C">
        <w:rPr>
          <w:rFonts w:ascii="TitilliumText25L" w:hAnsi="TitilliumText25L"/>
          <w:lang w:eastAsia="en-AU"/>
        </w:rPr>
        <w:t xml:space="preserve">workbook. </w:t>
      </w:r>
    </w:p>
    <w:p w:rsidR="0010248C" w:rsidRPr="0010248C" w:rsidRDefault="0010248C" w:rsidP="0010248C">
      <w:pPr>
        <w:spacing w:before="360" w:after="120"/>
        <w:jc w:val="center"/>
        <w:outlineLvl w:val="1"/>
        <w:rPr>
          <w:rFonts w:ascii="TitilliumText25L" w:hAnsi="TitilliumText25L" w:cs="Arial" w:hint="eastAsia"/>
          <w:color w:val="000000"/>
          <w:sz w:val="36"/>
          <w:szCs w:val="36"/>
          <w:u w:val="single"/>
          <w:lang w:eastAsia="en-AU"/>
        </w:rPr>
      </w:pPr>
      <w:bookmarkStart w:id="14" w:name="_Toc355270941"/>
      <w:bookmarkStart w:id="15" w:name="_Toc366850086"/>
      <w:r w:rsidRPr="0010248C">
        <w:rPr>
          <w:rFonts w:ascii="TitilliumText25L" w:hAnsi="TitilliumText25L" w:cs="Arial"/>
          <w:sz w:val="36"/>
          <w:szCs w:val="36"/>
          <w:u w:val="single"/>
          <w:lang w:eastAsia="en-AU"/>
        </w:rPr>
        <w:lastRenderedPageBreak/>
        <w:t>Record of</w:t>
      </w:r>
      <w:r w:rsidRPr="0010248C">
        <w:rPr>
          <w:rFonts w:ascii="TitilliumText25L" w:hAnsi="TitilliumText25L" w:cs="Arial"/>
          <w:spacing w:val="-12"/>
          <w:sz w:val="36"/>
          <w:szCs w:val="36"/>
          <w:u w:val="single"/>
          <w:lang w:eastAsia="en-AU"/>
        </w:rPr>
        <w:t xml:space="preserve"> </w:t>
      </w:r>
      <w:r w:rsidRPr="0010248C">
        <w:rPr>
          <w:rFonts w:ascii="TitilliumText25L" w:hAnsi="TitilliumText25L" w:cs="Arial"/>
          <w:sz w:val="36"/>
          <w:szCs w:val="36"/>
          <w:u w:val="single"/>
          <w:lang w:eastAsia="en-AU"/>
        </w:rPr>
        <w:t>Assessors</w:t>
      </w:r>
      <w:r w:rsidRPr="0010248C">
        <w:rPr>
          <w:rFonts w:ascii="TitilliumText25L" w:hAnsi="TitilliumText25L" w:cs="Arial"/>
          <w:spacing w:val="-1"/>
          <w:sz w:val="36"/>
          <w:szCs w:val="36"/>
          <w:u w:val="single"/>
          <w:lang w:eastAsia="en-AU"/>
        </w:rPr>
        <w:t xml:space="preserve"> </w:t>
      </w:r>
      <w:r w:rsidRPr="0010248C">
        <w:rPr>
          <w:rFonts w:ascii="TitilliumText25L" w:hAnsi="TitilliumText25L" w:cs="Arial"/>
          <w:sz w:val="36"/>
          <w:szCs w:val="36"/>
          <w:u w:val="single"/>
          <w:lang w:eastAsia="en-AU"/>
        </w:rPr>
        <w:t>I</w:t>
      </w:r>
      <w:r w:rsidRPr="0010248C">
        <w:rPr>
          <w:rFonts w:ascii="TitilliumText25L" w:hAnsi="TitilliumText25L" w:cs="Arial"/>
          <w:spacing w:val="1"/>
          <w:sz w:val="36"/>
          <w:szCs w:val="36"/>
          <w:u w:val="single"/>
          <w:lang w:eastAsia="en-AU"/>
        </w:rPr>
        <w:t>n</w:t>
      </w:r>
      <w:r w:rsidRPr="0010248C">
        <w:rPr>
          <w:rFonts w:ascii="TitilliumText25L" w:hAnsi="TitilliumText25L" w:cs="Arial"/>
          <w:sz w:val="36"/>
          <w:szCs w:val="36"/>
          <w:u w:val="single"/>
          <w:lang w:eastAsia="en-AU"/>
        </w:rPr>
        <w:t>itials</w:t>
      </w:r>
      <w:bookmarkEnd w:id="14"/>
      <w:bookmarkEnd w:id="15"/>
    </w:p>
    <w:p w:rsidR="0010248C" w:rsidRPr="0010248C" w:rsidRDefault="0010248C" w:rsidP="0010248C">
      <w:pPr>
        <w:rPr>
          <w:rFonts w:ascii="TitilliumText25L" w:hAnsi="TitilliumText25L" w:hint="eastAsia"/>
          <w:b/>
          <w:color w:val="000000"/>
          <w:sz w:val="28"/>
          <w:szCs w:val="28"/>
          <w:lang w:eastAsia="en-AU"/>
        </w:rPr>
      </w:pPr>
      <w:r w:rsidRPr="0010248C">
        <w:rPr>
          <w:rFonts w:ascii="TitilliumText25L" w:hAnsi="TitilliumText25L"/>
          <w:b/>
          <w:sz w:val="28"/>
          <w:szCs w:val="28"/>
          <w:lang w:eastAsia="en-AU"/>
        </w:rPr>
        <w:t>All</w:t>
      </w:r>
      <w:r w:rsidRPr="0010248C">
        <w:rPr>
          <w:rFonts w:ascii="TitilliumText25L" w:hAnsi="TitilliumText25L"/>
          <w:b/>
          <w:spacing w:val="-10"/>
          <w:sz w:val="28"/>
          <w:szCs w:val="28"/>
          <w:lang w:eastAsia="en-AU"/>
        </w:rPr>
        <w:t xml:space="preserve"> </w:t>
      </w:r>
      <w:r w:rsidRPr="0010248C">
        <w:rPr>
          <w:rFonts w:ascii="TitilliumText25L" w:hAnsi="TitilliumText25L"/>
          <w:b/>
          <w:sz w:val="28"/>
          <w:szCs w:val="28"/>
          <w:lang w:eastAsia="en-AU"/>
        </w:rPr>
        <w:t>assessors should</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record</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t</w:t>
      </w:r>
      <w:r w:rsidRPr="0010248C">
        <w:rPr>
          <w:rFonts w:ascii="TitilliumText25L" w:hAnsi="TitilliumText25L"/>
          <w:b/>
          <w:spacing w:val="-4"/>
          <w:sz w:val="28"/>
          <w:szCs w:val="28"/>
          <w:lang w:eastAsia="en-AU"/>
        </w:rPr>
        <w:t>h</w:t>
      </w:r>
      <w:r w:rsidRPr="0010248C">
        <w:rPr>
          <w:rFonts w:ascii="TitilliumText25L" w:hAnsi="TitilliumText25L"/>
          <w:b/>
          <w:sz w:val="28"/>
          <w:szCs w:val="28"/>
          <w:lang w:eastAsia="en-AU"/>
        </w:rPr>
        <w:t>eir details</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on this sheet.</w:t>
      </w:r>
    </w:p>
    <w:tbl>
      <w:tblPr>
        <w:tblW w:w="0" w:type="auto"/>
        <w:tblInd w:w="114" w:type="dxa"/>
        <w:tblLayout w:type="fixed"/>
        <w:tblCellMar>
          <w:left w:w="0" w:type="dxa"/>
          <w:right w:w="0" w:type="dxa"/>
        </w:tblCellMar>
        <w:tblLook w:val="0000" w:firstRow="0" w:lastRow="0" w:firstColumn="0" w:lastColumn="0" w:noHBand="0" w:noVBand="0"/>
      </w:tblPr>
      <w:tblGrid>
        <w:gridCol w:w="446"/>
        <w:gridCol w:w="1320"/>
        <w:gridCol w:w="3000"/>
        <w:gridCol w:w="2467"/>
        <w:gridCol w:w="2693"/>
        <w:gridCol w:w="2400"/>
        <w:gridCol w:w="1522"/>
      </w:tblGrid>
      <w:tr w:rsidR="0010248C" w:rsidRPr="0010248C" w:rsidTr="00420E8E">
        <w:trPr>
          <w:trHeight w:hRule="exact" w:val="851"/>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Ini</w:t>
            </w:r>
            <w:r w:rsidRPr="0010248C">
              <w:rPr>
                <w:rFonts w:ascii="TitilliumText25L" w:hAnsi="TitilliumText25L"/>
                <w:b/>
                <w:spacing w:val="-1"/>
                <w:sz w:val="24"/>
                <w:szCs w:val="24"/>
                <w:lang w:eastAsia="en-AU"/>
              </w:rPr>
              <w:t>t</w:t>
            </w:r>
            <w:r w:rsidRPr="0010248C">
              <w:rPr>
                <w:rFonts w:ascii="TitilliumText25L" w:hAnsi="TitilliumText25L"/>
                <w:b/>
                <w:sz w:val="24"/>
                <w:szCs w:val="24"/>
                <w:lang w:eastAsia="en-AU"/>
              </w:rPr>
              <w:t>ials</w:t>
            </w: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color w:val="000000"/>
                <w:sz w:val="24"/>
                <w:szCs w:val="24"/>
                <w:lang w:eastAsia="en-AU"/>
              </w:rPr>
            </w:pPr>
            <w:r w:rsidRPr="0010248C">
              <w:rPr>
                <w:rFonts w:ascii="TitilliumText25L" w:hAnsi="TitilliumText25L"/>
                <w:b/>
                <w:sz w:val="24"/>
                <w:szCs w:val="24"/>
                <w:lang w:eastAsia="en-AU"/>
              </w:rPr>
              <w:t>Full</w:t>
            </w:r>
            <w:r w:rsidRPr="0010248C">
              <w:rPr>
                <w:rFonts w:ascii="TitilliumText25L" w:hAnsi="TitilliumText25L"/>
                <w:b/>
                <w:spacing w:val="-10"/>
                <w:sz w:val="24"/>
                <w:szCs w:val="24"/>
                <w:lang w:eastAsia="en-AU"/>
              </w:rPr>
              <w:t xml:space="preserve"> </w:t>
            </w:r>
            <w:r w:rsidRPr="0010248C">
              <w:rPr>
                <w:rFonts w:ascii="TitilliumText25L" w:hAnsi="TitilliumText25L"/>
                <w:b/>
                <w:sz w:val="24"/>
                <w:szCs w:val="24"/>
                <w:lang w:eastAsia="en-AU"/>
              </w:rPr>
              <w:t>Name</w:t>
            </w:r>
          </w:p>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(PRINT)</w:t>
            </w: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Job</w:t>
            </w:r>
            <w:r w:rsidRPr="0010248C">
              <w:rPr>
                <w:rFonts w:ascii="TitilliumText25L" w:hAnsi="TitilliumText25L"/>
                <w:b/>
                <w:spacing w:val="-10"/>
                <w:sz w:val="24"/>
                <w:szCs w:val="24"/>
                <w:lang w:eastAsia="en-AU"/>
              </w:rPr>
              <w:t xml:space="preserve"> </w:t>
            </w:r>
            <w:r w:rsidRPr="0010248C">
              <w:rPr>
                <w:rFonts w:ascii="TitilliumText25L" w:hAnsi="TitilliumText25L"/>
                <w:b/>
                <w:sz w:val="24"/>
                <w:szCs w:val="24"/>
                <w:lang w:eastAsia="en-AU"/>
              </w:rPr>
              <w:t>title</w:t>
            </w: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Signature</w:t>
            </w: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e-mail</w:t>
            </w:r>
            <w:r w:rsidRPr="0010248C">
              <w:rPr>
                <w:rFonts w:ascii="TitilliumText25L" w:hAnsi="TitilliumText25L"/>
                <w:b/>
                <w:spacing w:val="-10"/>
                <w:sz w:val="24"/>
                <w:szCs w:val="24"/>
                <w:lang w:eastAsia="en-AU"/>
              </w:rPr>
              <w:t xml:space="preserve"> </w:t>
            </w:r>
            <w:r w:rsidRPr="0010248C">
              <w:rPr>
                <w:rFonts w:ascii="TitilliumText25L" w:hAnsi="TitilliumText25L"/>
                <w:b/>
                <w:sz w:val="24"/>
                <w:szCs w:val="24"/>
                <w:lang w:eastAsia="en-AU"/>
              </w:rPr>
              <w:t>address</w:t>
            </w: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Telephone number</w:t>
            </w:r>
          </w:p>
        </w:tc>
      </w:tr>
      <w:tr w:rsidR="0010248C" w:rsidRPr="0010248C" w:rsidTr="00420E8E">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1</w:t>
            </w: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r>
      <w:tr w:rsidR="0010248C" w:rsidRPr="0010248C" w:rsidTr="00420E8E">
        <w:trPr>
          <w:trHeight w:hRule="exact" w:val="842"/>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2</w:t>
            </w: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r>
      <w:tr w:rsidR="0010248C" w:rsidRPr="0010248C" w:rsidTr="00420E8E">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3</w:t>
            </w: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r>
      <w:tr w:rsidR="0010248C" w:rsidRPr="0010248C" w:rsidTr="00420E8E">
        <w:trPr>
          <w:trHeight w:hRule="exact" w:val="847"/>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4</w:t>
            </w: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r>
      <w:tr w:rsidR="0010248C" w:rsidRPr="0010248C" w:rsidTr="00420E8E">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5</w:t>
            </w: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r>
      <w:tr w:rsidR="0010248C" w:rsidRPr="0010248C" w:rsidTr="00420E8E">
        <w:trPr>
          <w:trHeight w:hRule="exact" w:val="848"/>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6</w:t>
            </w: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r>
      <w:tr w:rsidR="0010248C" w:rsidRPr="0010248C" w:rsidTr="00420E8E">
        <w:trPr>
          <w:trHeight w:hRule="exact" w:val="850"/>
        </w:trPr>
        <w:tc>
          <w:tcPr>
            <w:tcW w:w="446"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7</w:t>
            </w:r>
          </w:p>
        </w:tc>
        <w:tc>
          <w:tcPr>
            <w:tcW w:w="132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30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693"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2400"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c>
          <w:tcPr>
            <w:tcW w:w="1522" w:type="dxa"/>
            <w:tcBorders>
              <w:top w:val="single" w:sz="7" w:space="0" w:color="282828"/>
              <w:left w:val="single" w:sz="7" w:space="0" w:color="282828"/>
              <w:bottom w:val="single" w:sz="7" w:space="0" w:color="282828"/>
              <w:right w:val="single" w:sz="7" w:space="0" w:color="282828"/>
            </w:tcBorders>
            <w:vAlign w:val="bottom"/>
          </w:tcPr>
          <w:p w:rsidR="0010248C" w:rsidRPr="0010248C" w:rsidRDefault="0010248C" w:rsidP="0010248C">
            <w:pPr>
              <w:jc w:val="center"/>
              <w:rPr>
                <w:rFonts w:ascii="TitilliumText25L" w:hAnsi="TitilliumText25L" w:hint="eastAsia"/>
                <w:b/>
                <w:sz w:val="24"/>
                <w:szCs w:val="24"/>
                <w:lang w:eastAsia="en-AU"/>
              </w:rPr>
            </w:pPr>
          </w:p>
        </w:tc>
      </w:tr>
    </w:tbl>
    <w:p w:rsidR="0010248C" w:rsidRPr="0010248C" w:rsidRDefault="0010248C" w:rsidP="0010248C">
      <w:pPr>
        <w:spacing w:line="276" w:lineRule="auto"/>
        <w:rPr>
          <w:rFonts w:ascii="TitilliumText25L" w:hAnsi="TitilliumText25L" w:hint="eastAsia"/>
          <w:sz w:val="20"/>
          <w:szCs w:val="20"/>
          <w:lang w:eastAsia="en-AU"/>
        </w:rPr>
      </w:pPr>
      <w:r w:rsidRPr="0010248C">
        <w:rPr>
          <w:rFonts w:ascii="TitilliumText25L" w:hAnsi="TitilliumText25L"/>
          <w:sz w:val="20"/>
          <w:szCs w:val="20"/>
          <w:lang w:eastAsia="en-AU"/>
        </w:rPr>
        <w:br w:type="page"/>
      </w:r>
    </w:p>
    <w:p w:rsidR="0010248C" w:rsidRPr="0010248C" w:rsidRDefault="0010248C" w:rsidP="0010248C">
      <w:pPr>
        <w:spacing w:before="360" w:after="360"/>
        <w:jc w:val="center"/>
        <w:outlineLvl w:val="1"/>
        <w:rPr>
          <w:rFonts w:ascii="TitilliumText25L" w:hAnsi="TitilliumText25L" w:cs="Arial" w:hint="eastAsia"/>
          <w:color w:val="000000"/>
          <w:sz w:val="36"/>
          <w:szCs w:val="36"/>
          <w:u w:val="single"/>
          <w:lang w:eastAsia="en-AU"/>
        </w:rPr>
      </w:pPr>
      <w:bookmarkStart w:id="16" w:name="_Toc355270942"/>
      <w:bookmarkStart w:id="17" w:name="_Toc366850087"/>
      <w:r w:rsidRPr="0010248C">
        <w:rPr>
          <w:rFonts w:ascii="TitilliumText25L" w:hAnsi="TitilliumText25L" w:cs="Arial"/>
          <w:sz w:val="36"/>
          <w:szCs w:val="36"/>
          <w:u w:val="single"/>
          <w:lang w:eastAsia="en-AU"/>
        </w:rPr>
        <w:lastRenderedPageBreak/>
        <w:t>Confirmation of Required Pre-assessment</w:t>
      </w:r>
      <w:r w:rsidRPr="0010248C">
        <w:rPr>
          <w:rFonts w:ascii="TitilliumText25L" w:hAnsi="TitilliumText25L" w:cs="Arial"/>
          <w:spacing w:val="-1"/>
          <w:sz w:val="36"/>
          <w:szCs w:val="36"/>
          <w:u w:val="single"/>
          <w:lang w:eastAsia="en-AU"/>
        </w:rPr>
        <w:t xml:space="preserve"> </w:t>
      </w:r>
      <w:r w:rsidRPr="0010248C">
        <w:rPr>
          <w:rFonts w:ascii="TitilliumText25L" w:hAnsi="TitilliumText25L" w:cs="Arial"/>
          <w:spacing w:val="-18"/>
          <w:sz w:val="36"/>
          <w:szCs w:val="36"/>
          <w:u w:val="single"/>
          <w:lang w:eastAsia="en-AU"/>
        </w:rPr>
        <w:t>T</w:t>
      </w:r>
      <w:r w:rsidRPr="0010248C">
        <w:rPr>
          <w:rFonts w:ascii="TitilliumText25L" w:hAnsi="TitilliumText25L" w:cs="Arial"/>
          <w:sz w:val="36"/>
          <w:szCs w:val="36"/>
          <w:u w:val="single"/>
          <w:lang w:eastAsia="en-AU"/>
        </w:rPr>
        <w:t>raining</w:t>
      </w:r>
      <w:bookmarkEnd w:id="16"/>
      <w:bookmarkEnd w:id="17"/>
    </w:p>
    <w:p w:rsidR="0010248C" w:rsidRPr="0010248C" w:rsidRDefault="0010248C" w:rsidP="0010248C">
      <w:pPr>
        <w:rPr>
          <w:rFonts w:ascii="TitilliumText25L" w:hAnsi="TitilliumText25L" w:hint="eastAsia"/>
          <w:b/>
          <w:color w:val="000000"/>
          <w:sz w:val="28"/>
          <w:szCs w:val="28"/>
          <w:lang w:eastAsia="en-AU"/>
        </w:rPr>
      </w:pPr>
      <w:r w:rsidRPr="0010248C">
        <w:rPr>
          <w:rFonts w:ascii="TitilliumText25L" w:hAnsi="TitilliumText25L"/>
          <w:b/>
          <w:sz w:val="28"/>
          <w:szCs w:val="28"/>
          <w:lang w:eastAsia="en-AU"/>
        </w:rPr>
        <w:t>This</w:t>
      </w:r>
      <w:r w:rsidRPr="0010248C">
        <w:rPr>
          <w:rFonts w:ascii="TitilliumText25L" w:hAnsi="TitilliumText25L"/>
          <w:b/>
          <w:spacing w:val="-10"/>
          <w:sz w:val="28"/>
          <w:szCs w:val="28"/>
          <w:lang w:eastAsia="en-AU"/>
        </w:rPr>
        <w:t xml:space="preserve"> </w:t>
      </w:r>
      <w:r w:rsidRPr="0010248C">
        <w:rPr>
          <w:rFonts w:ascii="TitilliumText25L" w:hAnsi="TitilliumText25L"/>
          <w:b/>
          <w:sz w:val="28"/>
          <w:szCs w:val="28"/>
          <w:lang w:eastAsia="en-AU"/>
        </w:rPr>
        <w:t>page</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u w:val="thick"/>
          <w:lang w:eastAsia="en-AU"/>
        </w:rPr>
        <w:t>must</w:t>
      </w:r>
      <w:r w:rsidRPr="0010248C">
        <w:rPr>
          <w:rFonts w:ascii="TitilliumText25L" w:hAnsi="TitilliumText25L"/>
          <w:b/>
          <w:sz w:val="28"/>
          <w:szCs w:val="28"/>
          <w:lang w:eastAsia="en-AU"/>
        </w:rPr>
        <w:t xml:space="preserve"> be completed prior to compete</w:t>
      </w:r>
      <w:r w:rsidRPr="0010248C">
        <w:rPr>
          <w:rFonts w:ascii="TitilliumText25L" w:hAnsi="TitilliumText25L"/>
          <w:b/>
          <w:spacing w:val="-2"/>
          <w:sz w:val="28"/>
          <w:szCs w:val="28"/>
          <w:lang w:eastAsia="en-AU"/>
        </w:rPr>
        <w:t>n</w:t>
      </w:r>
      <w:r w:rsidRPr="0010248C">
        <w:rPr>
          <w:rFonts w:ascii="TitilliumText25L" w:hAnsi="TitilliumText25L"/>
          <w:b/>
          <w:sz w:val="28"/>
          <w:szCs w:val="28"/>
          <w:lang w:eastAsia="en-AU"/>
        </w:rPr>
        <w:t>cy</w:t>
      </w:r>
      <w:r w:rsidRPr="0010248C">
        <w:rPr>
          <w:rFonts w:ascii="TitilliumText25L" w:hAnsi="TitilliumText25L"/>
          <w:b/>
          <w:spacing w:val="-2"/>
          <w:sz w:val="28"/>
          <w:szCs w:val="28"/>
          <w:lang w:eastAsia="en-AU"/>
        </w:rPr>
        <w:t xml:space="preserve"> </w:t>
      </w:r>
      <w:r w:rsidRPr="0010248C">
        <w:rPr>
          <w:rFonts w:ascii="TitilliumText25L" w:hAnsi="TitilliumText25L"/>
          <w:b/>
          <w:sz w:val="28"/>
          <w:szCs w:val="28"/>
          <w:lang w:eastAsia="en-AU"/>
        </w:rPr>
        <w:t>assessment.</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Candidates</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should</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not be</w:t>
      </w:r>
      <w:r w:rsidRPr="0010248C">
        <w:rPr>
          <w:rFonts w:ascii="TitilliumText25L" w:hAnsi="TitilliumText25L"/>
          <w:b/>
          <w:spacing w:val="1"/>
          <w:sz w:val="28"/>
          <w:szCs w:val="28"/>
          <w:lang w:eastAsia="en-AU"/>
        </w:rPr>
        <w:t xml:space="preserve"> </w:t>
      </w:r>
      <w:r w:rsidRPr="0010248C">
        <w:rPr>
          <w:rFonts w:ascii="TitilliumText25L" w:hAnsi="TitilliumText25L"/>
          <w:b/>
          <w:spacing w:val="-1"/>
          <w:sz w:val="28"/>
          <w:szCs w:val="28"/>
          <w:lang w:eastAsia="en-AU"/>
        </w:rPr>
        <w:t>c</w:t>
      </w:r>
      <w:r w:rsidRPr="0010248C">
        <w:rPr>
          <w:rFonts w:ascii="TitilliumText25L" w:hAnsi="TitilliumText25L"/>
          <w:b/>
          <w:sz w:val="28"/>
          <w:szCs w:val="28"/>
          <w:lang w:eastAsia="en-AU"/>
        </w:rPr>
        <w:t>ompetency</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assessed before they</w:t>
      </w:r>
      <w:r w:rsidRPr="0010248C">
        <w:rPr>
          <w:rFonts w:ascii="TitilliumText25L" w:hAnsi="TitilliumText25L"/>
          <w:b/>
          <w:spacing w:val="-2"/>
          <w:sz w:val="28"/>
          <w:szCs w:val="28"/>
          <w:lang w:eastAsia="en-AU"/>
        </w:rPr>
        <w:t xml:space="preserve"> </w:t>
      </w:r>
      <w:r w:rsidRPr="0010248C">
        <w:rPr>
          <w:rFonts w:ascii="TitilliumText25L" w:hAnsi="TitilliumText25L"/>
          <w:b/>
          <w:sz w:val="28"/>
          <w:szCs w:val="28"/>
          <w:lang w:eastAsia="en-AU"/>
        </w:rPr>
        <w:t>have</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completed</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the</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pre-assessment training</w:t>
      </w:r>
      <w:r w:rsidRPr="0010248C">
        <w:rPr>
          <w:rFonts w:ascii="TitilliumText25L" w:hAnsi="TitilliumText25L"/>
          <w:b/>
          <w:spacing w:val="1"/>
          <w:sz w:val="28"/>
          <w:szCs w:val="28"/>
          <w:lang w:eastAsia="en-AU"/>
        </w:rPr>
        <w:t xml:space="preserve"> </w:t>
      </w:r>
      <w:r w:rsidRPr="0010248C">
        <w:rPr>
          <w:rFonts w:ascii="TitilliumText25L" w:hAnsi="TitilliumText25L"/>
          <w:b/>
          <w:sz w:val="28"/>
          <w:szCs w:val="28"/>
          <w:lang w:eastAsia="en-AU"/>
        </w:rPr>
        <w:t>requirements.</w:t>
      </w:r>
    </w:p>
    <w:tbl>
      <w:tblPr>
        <w:tblW w:w="0" w:type="auto"/>
        <w:tblInd w:w="151" w:type="dxa"/>
        <w:tblCellMar>
          <w:left w:w="0" w:type="dxa"/>
          <w:right w:w="0" w:type="dxa"/>
        </w:tblCellMar>
        <w:tblLook w:val="0000" w:firstRow="0" w:lastRow="0" w:firstColumn="0" w:lastColumn="0" w:noHBand="0" w:noVBand="0"/>
      </w:tblPr>
      <w:tblGrid>
        <w:gridCol w:w="6662"/>
        <w:gridCol w:w="1985"/>
        <w:gridCol w:w="2410"/>
        <w:gridCol w:w="2467"/>
      </w:tblGrid>
      <w:tr w:rsidR="0010248C" w:rsidRPr="0010248C" w:rsidTr="00420E8E">
        <w:trPr>
          <w:trHeight w:hRule="exact" w:val="956"/>
        </w:trPr>
        <w:tc>
          <w:tcPr>
            <w:tcW w:w="666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T</w:t>
            </w:r>
            <w:r w:rsidRPr="0010248C">
              <w:rPr>
                <w:rFonts w:ascii="TitilliumText25L" w:hAnsi="TitilliumText25L"/>
                <w:b/>
                <w:spacing w:val="-1"/>
                <w:sz w:val="24"/>
                <w:szCs w:val="24"/>
                <w:lang w:eastAsia="en-AU"/>
              </w:rPr>
              <w:t>y</w:t>
            </w:r>
            <w:r w:rsidRPr="0010248C">
              <w:rPr>
                <w:rFonts w:ascii="TitilliumText25L" w:hAnsi="TitilliumText25L"/>
                <w:b/>
                <w:sz w:val="24"/>
                <w:szCs w:val="24"/>
                <w:lang w:eastAsia="en-AU"/>
              </w:rPr>
              <w:t>pe</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of</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Training</w:t>
            </w:r>
          </w:p>
        </w:tc>
        <w:tc>
          <w:tcPr>
            <w:tcW w:w="1985"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Date</w:t>
            </w:r>
            <w:r w:rsidRPr="0010248C">
              <w:rPr>
                <w:rFonts w:ascii="TitilliumText25L" w:hAnsi="TitilliumText25L"/>
                <w:b/>
                <w:spacing w:val="-11"/>
                <w:sz w:val="24"/>
                <w:szCs w:val="24"/>
                <w:lang w:eastAsia="en-AU"/>
              </w:rPr>
              <w:t xml:space="preserve"> </w:t>
            </w:r>
            <w:r w:rsidRPr="0010248C">
              <w:rPr>
                <w:rFonts w:ascii="TitilliumText25L" w:hAnsi="TitilliumText25L"/>
                <w:b/>
                <w:sz w:val="24"/>
                <w:szCs w:val="24"/>
                <w:lang w:eastAsia="en-AU"/>
              </w:rPr>
              <w:t>Completed</w:t>
            </w:r>
          </w:p>
        </w:tc>
        <w:tc>
          <w:tcPr>
            <w:tcW w:w="241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jc w:val="center"/>
              <w:rPr>
                <w:rFonts w:ascii="TitilliumText25L" w:hAnsi="TitilliumText25L" w:hint="eastAsia"/>
                <w:b/>
                <w:color w:val="000000"/>
                <w:sz w:val="24"/>
                <w:szCs w:val="24"/>
                <w:lang w:eastAsia="en-AU"/>
              </w:rPr>
            </w:pPr>
            <w:r w:rsidRPr="0010248C">
              <w:rPr>
                <w:rFonts w:ascii="TitilliumText25L" w:hAnsi="TitilliumText25L"/>
                <w:b/>
                <w:sz w:val="24"/>
                <w:szCs w:val="24"/>
                <w:lang w:eastAsia="en-AU"/>
              </w:rPr>
              <w:t>Candidate’s signature</w:t>
            </w:r>
          </w:p>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(sign</w:t>
            </w:r>
            <w:r w:rsidRPr="0010248C">
              <w:rPr>
                <w:rFonts w:ascii="TitilliumText25L" w:hAnsi="TitilliumText25L"/>
                <w:b/>
                <w:spacing w:val="-11"/>
                <w:sz w:val="24"/>
                <w:szCs w:val="24"/>
                <w:lang w:eastAsia="en-AU"/>
              </w:rPr>
              <w:t xml:space="preserve"> </w:t>
            </w:r>
            <w:r w:rsidRPr="0010248C">
              <w:rPr>
                <w:rFonts w:ascii="TitilliumText25L" w:hAnsi="TitilliumText25L"/>
                <w:b/>
                <w:sz w:val="24"/>
                <w:szCs w:val="24"/>
                <w:lang w:eastAsia="en-AU"/>
              </w:rPr>
              <w:t>and date)</w:t>
            </w:r>
          </w:p>
        </w:tc>
        <w:tc>
          <w:tcPr>
            <w:tcW w:w="24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jc w:val="center"/>
              <w:rPr>
                <w:rFonts w:ascii="TitilliumText25L" w:hAnsi="TitilliumText25L" w:hint="eastAsia"/>
                <w:b/>
                <w:color w:val="000000"/>
                <w:sz w:val="24"/>
                <w:szCs w:val="24"/>
                <w:lang w:eastAsia="en-AU"/>
              </w:rPr>
            </w:pPr>
            <w:r w:rsidRPr="0010248C">
              <w:rPr>
                <w:rFonts w:ascii="TitilliumText25L" w:hAnsi="TitilliumText25L"/>
                <w:b/>
                <w:sz w:val="24"/>
                <w:szCs w:val="24"/>
                <w:lang w:eastAsia="en-AU"/>
              </w:rPr>
              <w:t>Assessor’s signature</w:t>
            </w:r>
          </w:p>
          <w:p w:rsidR="0010248C" w:rsidRPr="0010248C" w:rsidRDefault="0010248C" w:rsidP="0010248C">
            <w:pPr>
              <w:jc w:val="center"/>
              <w:rPr>
                <w:rFonts w:ascii="TitilliumText25L" w:hAnsi="TitilliumText25L" w:hint="eastAsia"/>
                <w:b/>
                <w:sz w:val="24"/>
                <w:szCs w:val="24"/>
                <w:lang w:eastAsia="en-AU"/>
              </w:rPr>
            </w:pPr>
            <w:r w:rsidRPr="0010248C">
              <w:rPr>
                <w:rFonts w:ascii="TitilliumText25L" w:hAnsi="TitilliumText25L"/>
                <w:b/>
                <w:sz w:val="24"/>
                <w:szCs w:val="24"/>
                <w:lang w:eastAsia="en-AU"/>
              </w:rPr>
              <w:t>(sign</w:t>
            </w:r>
            <w:r w:rsidRPr="0010248C">
              <w:rPr>
                <w:rFonts w:ascii="TitilliumText25L" w:hAnsi="TitilliumText25L"/>
                <w:b/>
                <w:spacing w:val="-11"/>
                <w:sz w:val="24"/>
                <w:szCs w:val="24"/>
                <w:lang w:eastAsia="en-AU"/>
              </w:rPr>
              <w:t xml:space="preserve"> </w:t>
            </w:r>
            <w:r w:rsidRPr="0010248C">
              <w:rPr>
                <w:rFonts w:ascii="TitilliumText25L" w:hAnsi="TitilliumText25L"/>
                <w:b/>
                <w:sz w:val="24"/>
                <w:szCs w:val="24"/>
                <w:lang w:eastAsia="en-AU"/>
              </w:rPr>
              <w:t>and date)</w:t>
            </w:r>
          </w:p>
        </w:tc>
      </w:tr>
      <w:tr w:rsidR="0010248C" w:rsidRPr="0010248C" w:rsidTr="00420E8E">
        <w:trPr>
          <w:trHeight w:hRule="exact" w:val="2227"/>
        </w:trPr>
        <w:tc>
          <w:tcPr>
            <w:tcW w:w="666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ind w:left="170"/>
              <w:rPr>
                <w:rFonts w:ascii="TitilliumText25L" w:hAnsi="TitilliumText25L" w:hint="eastAsia"/>
                <w:color w:val="000000"/>
                <w:sz w:val="24"/>
                <w:szCs w:val="24"/>
                <w:lang w:eastAsia="en-AU"/>
              </w:rPr>
            </w:pPr>
            <w:r w:rsidRPr="0010248C">
              <w:rPr>
                <w:rFonts w:ascii="TitilliumText25L" w:hAnsi="TitilliumText25L"/>
                <w:b/>
                <w:bCs/>
                <w:color w:val="282828"/>
                <w:sz w:val="24"/>
                <w:szCs w:val="24"/>
                <w:lang w:eastAsia="en-AU"/>
              </w:rPr>
              <w:t>Theo</w:t>
            </w:r>
            <w:r w:rsidRPr="0010248C">
              <w:rPr>
                <w:rFonts w:ascii="TitilliumText25L" w:hAnsi="TitilliumText25L"/>
                <w:b/>
                <w:bCs/>
                <w:color w:val="282828"/>
                <w:spacing w:val="1"/>
                <w:sz w:val="24"/>
                <w:szCs w:val="24"/>
                <w:lang w:eastAsia="en-AU"/>
              </w:rPr>
              <w:t>r</w:t>
            </w:r>
            <w:r w:rsidRPr="0010248C">
              <w:rPr>
                <w:rFonts w:ascii="TitilliumText25L" w:hAnsi="TitilliumText25L"/>
                <w:b/>
                <w:bCs/>
                <w:color w:val="282828"/>
                <w:sz w:val="24"/>
                <w:szCs w:val="24"/>
                <w:lang w:eastAsia="en-AU"/>
              </w:rPr>
              <w:t>y</w:t>
            </w:r>
            <w:r w:rsidRPr="0010248C">
              <w:rPr>
                <w:rFonts w:ascii="TitilliumText25L" w:hAnsi="TitilliumText25L"/>
                <w:b/>
                <w:bCs/>
                <w:color w:val="282828"/>
                <w:spacing w:val="-2"/>
                <w:sz w:val="24"/>
                <w:szCs w:val="24"/>
                <w:lang w:eastAsia="en-AU"/>
              </w:rPr>
              <w:t xml:space="preserve"> </w:t>
            </w:r>
            <w:r w:rsidRPr="0010248C">
              <w:rPr>
                <w:rFonts w:ascii="TitilliumText25L" w:hAnsi="TitilliumText25L"/>
                <w:b/>
                <w:bCs/>
                <w:color w:val="282828"/>
                <w:sz w:val="24"/>
                <w:szCs w:val="24"/>
                <w:lang w:eastAsia="en-AU"/>
              </w:rPr>
              <w:t>(delivered</w:t>
            </w:r>
            <w:r w:rsidRPr="0010248C">
              <w:rPr>
                <w:rFonts w:ascii="TitilliumText25L" w:hAnsi="TitilliumText25L"/>
                <w:b/>
                <w:bCs/>
                <w:color w:val="282828"/>
                <w:spacing w:val="1"/>
                <w:sz w:val="24"/>
                <w:szCs w:val="24"/>
                <w:lang w:eastAsia="en-AU"/>
              </w:rPr>
              <w:t xml:space="preserve"> </w:t>
            </w:r>
            <w:r w:rsidRPr="0010248C">
              <w:rPr>
                <w:rFonts w:ascii="TitilliumText25L" w:hAnsi="TitilliumText25L"/>
                <w:b/>
                <w:bCs/>
                <w:color w:val="282828"/>
                <w:sz w:val="24"/>
                <w:szCs w:val="24"/>
                <w:lang w:eastAsia="en-AU"/>
              </w:rPr>
              <w:t>through</w:t>
            </w:r>
            <w:r w:rsidRPr="0010248C">
              <w:rPr>
                <w:rFonts w:ascii="TitilliumText25L" w:hAnsi="TitilliumText25L"/>
                <w:b/>
                <w:bCs/>
                <w:color w:val="282828"/>
                <w:spacing w:val="1"/>
                <w:sz w:val="24"/>
                <w:szCs w:val="24"/>
                <w:lang w:eastAsia="en-AU"/>
              </w:rPr>
              <w:t xml:space="preserve"> </w:t>
            </w:r>
            <w:r w:rsidRPr="0010248C">
              <w:rPr>
                <w:rFonts w:ascii="TitilliumText25L" w:hAnsi="TitilliumText25L"/>
                <w:b/>
                <w:bCs/>
                <w:color w:val="282828"/>
                <w:sz w:val="24"/>
                <w:szCs w:val="24"/>
                <w:lang w:eastAsia="en-AU"/>
              </w:rPr>
              <w:t>at l</w:t>
            </w:r>
            <w:r w:rsidRPr="0010248C">
              <w:rPr>
                <w:rFonts w:ascii="TitilliumText25L" w:hAnsi="TitilliumText25L"/>
                <w:b/>
                <w:bCs/>
                <w:color w:val="282828"/>
                <w:spacing w:val="-2"/>
                <w:sz w:val="24"/>
                <w:szCs w:val="24"/>
                <w:lang w:eastAsia="en-AU"/>
              </w:rPr>
              <w:t>e</w:t>
            </w:r>
            <w:r w:rsidRPr="0010248C">
              <w:rPr>
                <w:rFonts w:ascii="TitilliumText25L" w:hAnsi="TitilliumText25L"/>
                <w:b/>
                <w:bCs/>
                <w:color w:val="282828"/>
                <w:sz w:val="24"/>
                <w:szCs w:val="24"/>
                <w:lang w:eastAsia="en-AU"/>
              </w:rPr>
              <w:t>ast one of the follo</w:t>
            </w:r>
            <w:r w:rsidRPr="0010248C">
              <w:rPr>
                <w:rFonts w:ascii="TitilliumText25L" w:hAnsi="TitilliumText25L"/>
                <w:b/>
                <w:bCs/>
                <w:color w:val="282828"/>
                <w:spacing w:val="2"/>
                <w:sz w:val="24"/>
                <w:szCs w:val="24"/>
                <w:lang w:eastAsia="en-AU"/>
              </w:rPr>
              <w:t>w</w:t>
            </w:r>
            <w:r w:rsidRPr="0010248C">
              <w:rPr>
                <w:rFonts w:ascii="TitilliumText25L" w:hAnsi="TitilliumText25L"/>
                <w:b/>
                <w:bCs/>
                <w:color w:val="282828"/>
                <w:sz w:val="24"/>
                <w:szCs w:val="24"/>
                <w:lang w:eastAsia="en-AU"/>
              </w:rPr>
              <w:t>ing methods)</w:t>
            </w:r>
          </w:p>
          <w:p w:rsidR="0010248C" w:rsidRPr="0010248C" w:rsidRDefault="0010248C" w:rsidP="0010248C">
            <w:pPr>
              <w:ind w:left="170"/>
              <w:rPr>
                <w:rFonts w:ascii="TitilliumText25L" w:hAnsi="TitilliumText25L" w:hint="eastAsia"/>
                <w:color w:val="000000"/>
                <w:sz w:val="24"/>
                <w:szCs w:val="24"/>
                <w:lang w:eastAsia="en-AU"/>
              </w:rPr>
            </w:pPr>
            <w:r w:rsidRPr="0010248C">
              <w:rPr>
                <w:rFonts w:ascii="TitilliumText25L" w:hAnsi="TitilliumText25L"/>
                <w:color w:val="282828"/>
                <w:sz w:val="24"/>
                <w:szCs w:val="24"/>
                <w:lang w:eastAsia="en-AU"/>
              </w:rPr>
              <w:t>Face</w:t>
            </w:r>
            <w:r w:rsidRPr="0010248C">
              <w:rPr>
                <w:rFonts w:ascii="TitilliumText25L" w:hAnsi="TitilliumText25L"/>
                <w:color w:val="282828"/>
                <w:spacing w:val="-10"/>
                <w:sz w:val="24"/>
                <w:szCs w:val="24"/>
                <w:lang w:eastAsia="en-AU"/>
              </w:rPr>
              <w:t xml:space="preserve"> </w:t>
            </w:r>
            <w:r w:rsidRPr="0010248C">
              <w:rPr>
                <w:rFonts w:ascii="TitilliumText25L" w:hAnsi="TitilliumText25L"/>
                <w:color w:val="282828"/>
                <w:sz w:val="24"/>
                <w:szCs w:val="24"/>
                <w:lang w:eastAsia="en-AU"/>
              </w:rPr>
              <w:t>to</w:t>
            </w:r>
            <w:r w:rsidRPr="0010248C">
              <w:rPr>
                <w:rFonts w:ascii="TitilliumText25L" w:hAnsi="TitilliumText25L"/>
                <w:color w:val="282828"/>
                <w:spacing w:val="1"/>
                <w:sz w:val="24"/>
                <w:szCs w:val="24"/>
                <w:lang w:eastAsia="en-AU"/>
              </w:rPr>
              <w:t xml:space="preserve"> </w:t>
            </w:r>
            <w:r w:rsidRPr="0010248C">
              <w:rPr>
                <w:rFonts w:ascii="TitilliumText25L" w:hAnsi="TitilliumText25L"/>
                <w:color w:val="282828"/>
                <w:sz w:val="24"/>
                <w:szCs w:val="24"/>
                <w:lang w:eastAsia="en-AU"/>
              </w:rPr>
              <w:t>Face</w:t>
            </w:r>
          </w:p>
          <w:p w:rsidR="0010248C" w:rsidRPr="0010248C" w:rsidRDefault="0010248C" w:rsidP="0010248C">
            <w:pPr>
              <w:ind w:left="170"/>
              <w:rPr>
                <w:rFonts w:ascii="TitilliumText25L" w:hAnsi="TitilliumText25L" w:hint="eastAsia"/>
                <w:sz w:val="24"/>
                <w:szCs w:val="24"/>
                <w:lang w:eastAsia="en-AU"/>
              </w:rPr>
            </w:pPr>
            <w:r w:rsidRPr="0010248C">
              <w:rPr>
                <w:rFonts w:ascii="TitilliumText25L" w:hAnsi="TitilliumText25L"/>
                <w:color w:val="282828"/>
                <w:sz w:val="24"/>
                <w:szCs w:val="24"/>
                <w:lang w:eastAsia="en-AU"/>
              </w:rPr>
              <w:t>Learn</w:t>
            </w:r>
            <w:r w:rsidRPr="0010248C">
              <w:rPr>
                <w:rFonts w:ascii="TitilliumText25L" w:hAnsi="TitilliumText25L"/>
                <w:color w:val="282828"/>
                <w:spacing w:val="-11"/>
                <w:sz w:val="24"/>
                <w:szCs w:val="24"/>
                <w:lang w:eastAsia="en-AU"/>
              </w:rPr>
              <w:t xml:space="preserve"> </w:t>
            </w:r>
            <w:r w:rsidRPr="0010248C">
              <w:rPr>
                <w:rFonts w:ascii="TitilliumText25L" w:hAnsi="TitilliumText25L"/>
                <w:color w:val="282828"/>
                <w:sz w:val="24"/>
                <w:szCs w:val="24"/>
                <w:lang w:eastAsia="en-AU"/>
              </w:rPr>
              <w:t>Cell Salvage</w:t>
            </w:r>
            <w:r w:rsidRPr="0010248C">
              <w:rPr>
                <w:rFonts w:ascii="TitilliumText25L" w:hAnsi="TitilliumText25L"/>
                <w:color w:val="282828"/>
                <w:spacing w:val="1"/>
                <w:sz w:val="24"/>
                <w:szCs w:val="24"/>
                <w:lang w:eastAsia="en-AU"/>
              </w:rPr>
              <w:t xml:space="preserve"> </w:t>
            </w:r>
          </w:p>
        </w:tc>
        <w:tc>
          <w:tcPr>
            <w:tcW w:w="1985"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41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1394"/>
        </w:trPr>
        <w:tc>
          <w:tcPr>
            <w:tcW w:w="666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ind w:left="170"/>
              <w:rPr>
                <w:rFonts w:ascii="TitilliumText25L" w:hAnsi="TitilliumText25L" w:hint="eastAsia"/>
                <w:color w:val="000000"/>
                <w:sz w:val="24"/>
                <w:szCs w:val="24"/>
                <w:lang w:eastAsia="en-AU"/>
              </w:rPr>
            </w:pPr>
            <w:r w:rsidRPr="0010248C">
              <w:rPr>
                <w:rFonts w:ascii="TitilliumText25L" w:hAnsi="TitilliumText25L"/>
                <w:b/>
                <w:bCs/>
                <w:color w:val="282828"/>
                <w:sz w:val="24"/>
                <w:szCs w:val="24"/>
                <w:lang w:eastAsia="en-AU"/>
              </w:rPr>
              <w:t>Practical</w:t>
            </w:r>
            <w:r w:rsidRPr="0010248C">
              <w:rPr>
                <w:rFonts w:ascii="TitilliumText25L" w:hAnsi="TitilliumText25L"/>
                <w:b/>
                <w:bCs/>
                <w:color w:val="282828"/>
                <w:spacing w:val="-11"/>
                <w:sz w:val="24"/>
                <w:szCs w:val="24"/>
                <w:lang w:eastAsia="en-AU"/>
              </w:rPr>
              <w:t xml:space="preserve"> </w:t>
            </w:r>
            <w:r w:rsidRPr="0010248C">
              <w:rPr>
                <w:rFonts w:ascii="TitilliumText25L" w:hAnsi="TitilliumText25L"/>
                <w:b/>
                <w:bCs/>
                <w:color w:val="282828"/>
                <w:sz w:val="24"/>
                <w:szCs w:val="24"/>
                <w:lang w:eastAsia="en-AU"/>
              </w:rPr>
              <w:t>(classroom)</w:t>
            </w:r>
          </w:p>
          <w:p w:rsidR="0010248C" w:rsidRPr="0010248C" w:rsidRDefault="0010248C" w:rsidP="0010248C">
            <w:pPr>
              <w:ind w:left="170"/>
              <w:rPr>
                <w:rFonts w:ascii="TitilliumText25L" w:hAnsi="TitilliumText25L" w:hint="eastAsia"/>
                <w:sz w:val="24"/>
                <w:szCs w:val="24"/>
                <w:lang w:eastAsia="en-AU"/>
              </w:rPr>
            </w:pPr>
            <w:r w:rsidRPr="0010248C">
              <w:rPr>
                <w:rFonts w:ascii="TitilliumText25L" w:hAnsi="TitilliumText25L"/>
                <w:color w:val="282828"/>
                <w:sz w:val="24"/>
                <w:szCs w:val="24"/>
                <w:lang w:eastAsia="en-AU"/>
              </w:rPr>
              <w:t>Set</w:t>
            </w:r>
            <w:r w:rsidRPr="0010248C">
              <w:rPr>
                <w:rFonts w:ascii="TitilliumText25L" w:hAnsi="TitilliumText25L"/>
                <w:color w:val="282828"/>
                <w:spacing w:val="-10"/>
                <w:sz w:val="24"/>
                <w:szCs w:val="24"/>
                <w:lang w:eastAsia="en-AU"/>
              </w:rPr>
              <w:t xml:space="preserve"> </w:t>
            </w:r>
            <w:r w:rsidRPr="0010248C">
              <w:rPr>
                <w:rFonts w:ascii="TitilliumText25L" w:hAnsi="TitilliumText25L"/>
                <w:color w:val="282828"/>
                <w:sz w:val="24"/>
                <w:szCs w:val="24"/>
                <w:lang w:eastAsia="en-AU"/>
              </w:rPr>
              <w:t>up of</w:t>
            </w:r>
            <w:r w:rsidRPr="0010248C">
              <w:rPr>
                <w:rFonts w:ascii="TitilliumText25L" w:hAnsi="TitilliumText25L"/>
                <w:color w:val="282828"/>
                <w:spacing w:val="1"/>
                <w:sz w:val="24"/>
                <w:szCs w:val="24"/>
                <w:lang w:eastAsia="en-AU"/>
              </w:rPr>
              <w:t xml:space="preserve"> </w:t>
            </w:r>
            <w:r w:rsidRPr="0010248C">
              <w:rPr>
                <w:rFonts w:ascii="TitilliumText25L" w:hAnsi="TitilliumText25L"/>
                <w:color w:val="282828"/>
                <w:sz w:val="24"/>
                <w:szCs w:val="24"/>
                <w:lang w:eastAsia="en-AU"/>
              </w:rPr>
              <w:t>the ICS</w:t>
            </w:r>
            <w:r w:rsidRPr="0010248C">
              <w:rPr>
                <w:rFonts w:ascii="TitilliumText25L" w:hAnsi="TitilliumText25L"/>
                <w:color w:val="282828"/>
                <w:spacing w:val="1"/>
                <w:sz w:val="24"/>
                <w:szCs w:val="24"/>
                <w:lang w:eastAsia="en-AU"/>
              </w:rPr>
              <w:t xml:space="preserve"> </w:t>
            </w:r>
            <w:r w:rsidRPr="0010248C">
              <w:rPr>
                <w:rFonts w:ascii="TitilliumText25L" w:hAnsi="TitilliumText25L"/>
                <w:color w:val="282828"/>
                <w:sz w:val="24"/>
                <w:szCs w:val="24"/>
                <w:lang w:eastAsia="en-AU"/>
              </w:rPr>
              <w:t>equipment in a non-clinical setting</w:t>
            </w:r>
          </w:p>
        </w:tc>
        <w:tc>
          <w:tcPr>
            <w:tcW w:w="1985"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41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1670"/>
        </w:trPr>
        <w:tc>
          <w:tcPr>
            <w:tcW w:w="666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ind w:left="170"/>
              <w:rPr>
                <w:rFonts w:ascii="TitilliumText25L" w:hAnsi="TitilliumText25L" w:hint="eastAsia"/>
                <w:color w:val="000000"/>
                <w:sz w:val="24"/>
                <w:szCs w:val="24"/>
                <w:lang w:eastAsia="en-AU"/>
              </w:rPr>
            </w:pPr>
            <w:r w:rsidRPr="0010248C">
              <w:rPr>
                <w:rFonts w:ascii="TitilliumText25L" w:hAnsi="TitilliumText25L"/>
                <w:b/>
                <w:bCs/>
                <w:color w:val="282828"/>
                <w:sz w:val="24"/>
                <w:szCs w:val="24"/>
                <w:lang w:eastAsia="en-AU"/>
              </w:rPr>
              <w:t>Practical</w:t>
            </w:r>
            <w:r w:rsidRPr="0010248C">
              <w:rPr>
                <w:rFonts w:ascii="TitilliumText25L" w:hAnsi="TitilliumText25L"/>
                <w:b/>
                <w:bCs/>
                <w:color w:val="282828"/>
                <w:spacing w:val="-10"/>
                <w:sz w:val="24"/>
                <w:szCs w:val="24"/>
                <w:lang w:eastAsia="en-AU"/>
              </w:rPr>
              <w:t xml:space="preserve"> </w:t>
            </w:r>
            <w:r w:rsidRPr="0010248C">
              <w:rPr>
                <w:rFonts w:ascii="TitilliumText25L" w:hAnsi="TitilliumText25L"/>
                <w:b/>
                <w:bCs/>
                <w:color w:val="282828"/>
                <w:sz w:val="24"/>
                <w:szCs w:val="24"/>
                <w:lang w:eastAsia="en-AU"/>
              </w:rPr>
              <w:t>(clinical)</w:t>
            </w:r>
          </w:p>
          <w:p w:rsidR="0010248C" w:rsidRPr="0010248C" w:rsidRDefault="0010248C" w:rsidP="0010248C">
            <w:pPr>
              <w:ind w:left="170"/>
              <w:rPr>
                <w:rFonts w:ascii="TitilliumText25L" w:hAnsi="TitilliumText25L" w:hint="eastAsia"/>
                <w:color w:val="000000"/>
                <w:sz w:val="24"/>
                <w:szCs w:val="24"/>
                <w:lang w:eastAsia="en-AU"/>
              </w:rPr>
            </w:pPr>
            <w:r w:rsidRPr="0010248C">
              <w:rPr>
                <w:rFonts w:ascii="TitilliumText25L" w:hAnsi="TitilliumText25L"/>
                <w:color w:val="282828"/>
                <w:sz w:val="24"/>
                <w:szCs w:val="24"/>
                <w:lang w:eastAsia="en-AU"/>
              </w:rPr>
              <w:t>Supervised</w:t>
            </w:r>
            <w:r w:rsidRPr="0010248C">
              <w:rPr>
                <w:rFonts w:ascii="TitilliumText25L" w:hAnsi="TitilliumText25L"/>
                <w:color w:val="282828"/>
                <w:spacing w:val="-11"/>
                <w:sz w:val="24"/>
                <w:szCs w:val="24"/>
                <w:lang w:eastAsia="en-AU"/>
              </w:rPr>
              <w:t xml:space="preserve"> </w:t>
            </w:r>
            <w:r w:rsidRPr="0010248C">
              <w:rPr>
                <w:rFonts w:ascii="TitilliumText25L" w:hAnsi="TitilliumText25L"/>
                <w:color w:val="282828"/>
                <w:sz w:val="24"/>
                <w:szCs w:val="24"/>
                <w:lang w:eastAsia="en-AU"/>
              </w:rPr>
              <w:t>clinical training</w:t>
            </w:r>
          </w:p>
          <w:p w:rsidR="0010248C" w:rsidRPr="0010248C" w:rsidRDefault="0010248C" w:rsidP="0010248C">
            <w:pPr>
              <w:ind w:left="170"/>
              <w:rPr>
                <w:rFonts w:ascii="TitilliumText25L" w:hAnsi="TitilliumText25L" w:hint="eastAsia"/>
                <w:sz w:val="24"/>
                <w:szCs w:val="24"/>
                <w:lang w:eastAsia="en-AU"/>
              </w:rPr>
            </w:pPr>
            <w:r w:rsidRPr="0010248C">
              <w:rPr>
                <w:rFonts w:ascii="TitilliumText25L" w:hAnsi="TitilliumText25L"/>
                <w:color w:val="282828"/>
                <w:sz w:val="24"/>
                <w:szCs w:val="24"/>
                <w:lang w:eastAsia="en-AU"/>
              </w:rPr>
              <w:t>(recommended</w:t>
            </w:r>
            <w:r w:rsidRPr="0010248C">
              <w:rPr>
                <w:rFonts w:ascii="TitilliumText25L" w:hAnsi="TitilliumText25L"/>
                <w:color w:val="282828"/>
                <w:spacing w:val="-11"/>
                <w:sz w:val="24"/>
                <w:szCs w:val="24"/>
                <w:lang w:eastAsia="en-AU"/>
              </w:rPr>
              <w:t xml:space="preserve"> </w:t>
            </w:r>
            <w:r w:rsidRPr="0010248C">
              <w:rPr>
                <w:rFonts w:ascii="TitilliumText25L" w:hAnsi="TitilliumText25L"/>
                <w:color w:val="282828"/>
                <w:sz w:val="24"/>
                <w:szCs w:val="24"/>
                <w:lang w:eastAsia="en-AU"/>
              </w:rPr>
              <w:t>minimum of 10 cases 2 of which should be “emergency” cases)</w:t>
            </w:r>
          </w:p>
        </w:tc>
        <w:tc>
          <w:tcPr>
            <w:tcW w:w="1985"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41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4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bl>
    <w:p w:rsidR="0010248C" w:rsidRPr="0010248C" w:rsidRDefault="0010248C" w:rsidP="0010248C">
      <w:pPr>
        <w:spacing w:line="276" w:lineRule="auto"/>
        <w:rPr>
          <w:rFonts w:ascii="TitilliumText25L" w:hAnsi="TitilliumText25L" w:hint="eastAsia"/>
          <w:sz w:val="20"/>
          <w:szCs w:val="20"/>
          <w:lang w:eastAsia="en-AU"/>
        </w:rPr>
      </w:pPr>
      <w:r w:rsidRPr="0010248C">
        <w:rPr>
          <w:rFonts w:ascii="TitilliumText25L" w:hAnsi="TitilliumText25L"/>
          <w:sz w:val="20"/>
          <w:szCs w:val="20"/>
          <w:lang w:eastAsia="en-AU"/>
        </w:rPr>
        <w:br w:type="page"/>
      </w:r>
    </w:p>
    <w:p w:rsidR="0010248C" w:rsidRPr="0010248C" w:rsidRDefault="0010248C" w:rsidP="0010248C">
      <w:pPr>
        <w:spacing w:before="360" w:after="360"/>
        <w:jc w:val="center"/>
        <w:outlineLvl w:val="1"/>
        <w:rPr>
          <w:rFonts w:ascii="TitilliumText25L" w:hAnsi="TitilliumText25L" w:cs="Arial" w:hint="eastAsia"/>
          <w:color w:val="000000"/>
          <w:sz w:val="36"/>
          <w:szCs w:val="36"/>
          <w:u w:val="single"/>
          <w:lang w:eastAsia="en-AU"/>
        </w:rPr>
      </w:pPr>
      <w:bookmarkStart w:id="18" w:name="_Toc355270943"/>
      <w:bookmarkStart w:id="19" w:name="_Toc366850088"/>
      <w:r w:rsidRPr="0010248C">
        <w:rPr>
          <w:rFonts w:ascii="TitilliumText25L" w:hAnsi="TitilliumText25L" w:cs="Arial"/>
          <w:sz w:val="36"/>
          <w:szCs w:val="36"/>
          <w:u w:val="single"/>
          <w:lang w:eastAsia="en-AU"/>
        </w:rPr>
        <w:lastRenderedPageBreak/>
        <w:t xml:space="preserve">Supervised Clinical </w:t>
      </w:r>
      <w:r w:rsidRPr="0010248C">
        <w:rPr>
          <w:rFonts w:ascii="TitilliumText25L" w:hAnsi="TitilliumText25L" w:cs="Arial"/>
          <w:spacing w:val="-18"/>
          <w:sz w:val="36"/>
          <w:szCs w:val="36"/>
          <w:u w:val="single"/>
          <w:lang w:eastAsia="en-AU"/>
        </w:rPr>
        <w:t>T</w:t>
      </w:r>
      <w:r w:rsidRPr="0010248C">
        <w:rPr>
          <w:rFonts w:ascii="TitilliumText25L" w:hAnsi="TitilliumText25L" w:cs="Arial"/>
          <w:spacing w:val="1"/>
          <w:sz w:val="36"/>
          <w:szCs w:val="36"/>
          <w:u w:val="single"/>
          <w:lang w:eastAsia="en-AU"/>
        </w:rPr>
        <w:t>r</w:t>
      </w:r>
      <w:r w:rsidRPr="0010248C">
        <w:rPr>
          <w:rFonts w:ascii="TitilliumText25L" w:hAnsi="TitilliumText25L" w:cs="Arial"/>
          <w:sz w:val="36"/>
          <w:szCs w:val="36"/>
          <w:u w:val="single"/>
          <w:lang w:eastAsia="en-AU"/>
        </w:rPr>
        <w:t>aining Record</w:t>
      </w:r>
      <w:bookmarkEnd w:id="18"/>
      <w:bookmarkEnd w:id="19"/>
    </w:p>
    <w:p w:rsidR="0010248C" w:rsidRPr="0010248C" w:rsidRDefault="0010248C" w:rsidP="0010248C">
      <w:pPr>
        <w:rPr>
          <w:rFonts w:ascii="TitilliumText25L" w:hAnsi="TitilliumText25L" w:hint="eastAsia"/>
          <w:b/>
          <w:color w:val="000000"/>
          <w:sz w:val="28"/>
          <w:szCs w:val="28"/>
          <w:u w:val="single"/>
          <w:lang w:eastAsia="en-AU"/>
        </w:rPr>
      </w:pPr>
      <w:r w:rsidRPr="0010248C">
        <w:rPr>
          <w:rFonts w:ascii="TitilliumText25L" w:hAnsi="TitilliumText25L"/>
          <w:b/>
          <w:sz w:val="28"/>
          <w:szCs w:val="28"/>
          <w:u w:val="single"/>
          <w:lang w:eastAsia="en-AU"/>
        </w:rPr>
        <w:t>A</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minimum</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of</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10</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supervised</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clinical</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c</w:t>
      </w:r>
      <w:r w:rsidRPr="0010248C">
        <w:rPr>
          <w:rFonts w:ascii="TitilliumText25L" w:hAnsi="TitilliumText25L"/>
          <w:b/>
          <w:spacing w:val="-2"/>
          <w:sz w:val="28"/>
          <w:szCs w:val="28"/>
          <w:u w:val="single"/>
          <w:lang w:eastAsia="en-AU"/>
        </w:rPr>
        <w:t>a</w:t>
      </w:r>
      <w:r w:rsidRPr="0010248C">
        <w:rPr>
          <w:rFonts w:ascii="TitilliumText25L" w:hAnsi="TitilliumText25L"/>
          <w:b/>
          <w:sz w:val="28"/>
          <w:szCs w:val="28"/>
          <w:u w:val="single"/>
          <w:lang w:eastAsia="en-AU"/>
        </w:rPr>
        <w:t>ses</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shou</w:t>
      </w:r>
      <w:r w:rsidRPr="0010248C">
        <w:rPr>
          <w:rFonts w:ascii="TitilliumText25L" w:hAnsi="TitilliumText25L"/>
          <w:b/>
          <w:spacing w:val="2"/>
          <w:sz w:val="28"/>
          <w:szCs w:val="28"/>
          <w:u w:val="single"/>
          <w:lang w:eastAsia="en-AU"/>
        </w:rPr>
        <w:t>l</w:t>
      </w:r>
      <w:r w:rsidRPr="0010248C">
        <w:rPr>
          <w:rFonts w:ascii="TitilliumText25L" w:hAnsi="TitilliumText25L"/>
          <w:b/>
          <w:sz w:val="28"/>
          <w:szCs w:val="28"/>
          <w:u w:val="single"/>
          <w:lang w:eastAsia="en-AU"/>
        </w:rPr>
        <w:t>d</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be</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completed</w:t>
      </w:r>
      <w:r w:rsidRPr="0010248C">
        <w:rPr>
          <w:rFonts w:ascii="TitilliumText25L" w:hAnsi="TitilliumText25L"/>
          <w:b/>
          <w:spacing w:val="41"/>
          <w:sz w:val="28"/>
          <w:szCs w:val="28"/>
          <w:u w:val="single"/>
          <w:lang w:eastAsia="en-AU"/>
        </w:rPr>
        <w:t xml:space="preserve"> </w:t>
      </w:r>
      <w:r w:rsidRPr="0010248C">
        <w:rPr>
          <w:rFonts w:ascii="TitilliumText25L" w:hAnsi="TitilliumText25L"/>
          <w:b/>
          <w:spacing w:val="1"/>
          <w:sz w:val="28"/>
          <w:szCs w:val="28"/>
          <w:u w:val="single"/>
          <w:lang w:eastAsia="en-AU"/>
        </w:rPr>
        <w:t>b</w:t>
      </w:r>
      <w:r w:rsidRPr="0010248C">
        <w:rPr>
          <w:rFonts w:ascii="TitilliumText25L" w:hAnsi="TitilliumText25L"/>
          <w:b/>
          <w:sz w:val="28"/>
          <w:szCs w:val="28"/>
          <w:u w:val="single"/>
          <w:lang w:eastAsia="en-AU"/>
        </w:rPr>
        <w:t>y</w:t>
      </w:r>
      <w:r w:rsidRPr="0010248C">
        <w:rPr>
          <w:rFonts w:ascii="TitilliumText25L" w:hAnsi="TitilliumText25L"/>
          <w:b/>
          <w:spacing w:val="38"/>
          <w:sz w:val="28"/>
          <w:szCs w:val="28"/>
          <w:u w:val="single"/>
          <w:lang w:eastAsia="en-AU"/>
        </w:rPr>
        <w:t xml:space="preserve"> </w:t>
      </w:r>
      <w:r w:rsidRPr="0010248C">
        <w:rPr>
          <w:rFonts w:ascii="TitilliumText25L" w:hAnsi="TitilliumText25L"/>
          <w:b/>
          <w:sz w:val="28"/>
          <w:szCs w:val="28"/>
          <w:u w:val="single"/>
          <w:lang w:eastAsia="en-AU"/>
        </w:rPr>
        <w:t>the</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candidate</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prior</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to</w:t>
      </w:r>
      <w:r w:rsidRPr="0010248C">
        <w:rPr>
          <w:rFonts w:ascii="TitilliumText25L" w:hAnsi="TitilliumText25L"/>
          <w:b/>
          <w:spacing w:val="41"/>
          <w:sz w:val="28"/>
          <w:szCs w:val="28"/>
          <w:u w:val="single"/>
          <w:lang w:eastAsia="en-AU"/>
        </w:rPr>
        <w:t xml:space="preserve"> </w:t>
      </w:r>
      <w:r w:rsidRPr="0010248C">
        <w:rPr>
          <w:rFonts w:ascii="TitilliumText25L" w:hAnsi="TitilliumText25L"/>
          <w:b/>
          <w:sz w:val="28"/>
          <w:szCs w:val="28"/>
          <w:u w:val="single"/>
          <w:lang w:eastAsia="en-AU"/>
        </w:rPr>
        <w:t>competency</w:t>
      </w:r>
      <w:r w:rsidRPr="0010248C">
        <w:rPr>
          <w:rFonts w:ascii="TitilliumText25L" w:hAnsi="TitilliumText25L"/>
          <w:b/>
          <w:spacing w:val="38"/>
          <w:sz w:val="28"/>
          <w:szCs w:val="28"/>
          <w:u w:val="single"/>
          <w:lang w:eastAsia="en-AU"/>
        </w:rPr>
        <w:t xml:space="preserve"> </w:t>
      </w:r>
      <w:r w:rsidRPr="0010248C">
        <w:rPr>
          <w:rFonts w:ascii="TitilliumText25L" w:hAnsi="TitilliumText25L"/>
          <w:b/>
          <w:sz w:val="28"/>
          <w:szCs w:val="28"/>
          <w:u w:val="single"/>
          <w:lang w:eastAsia="en-AU"/>
        </w:rPr>
        <w:t>assessment. Details of these cases should</w:t>
      </w:r>
      <w:r w:rsidRPr="0010248C">
        <w:rPr>
          <w:rFonts w:ascii="TitilliumText25L" w:hAnsi="TitilliumText25L"/>
          <w:b/>
          <w:spacing w:val="1"/>
          <w:sz w:val="28"/>
          <w:szCs w:val="28"/>
          <w:u w:val="single"/>
          <w:lang w:eastAsia="en-AU"/>
        </w:rPr>
        <w:t xml:space="preserve"> </w:t>
      </w:r>
      <w:r w:rsidRPr="0010248C">
        <w:rPr>
          <w:rFonts w:ascii="TitilliumText25L" w:hAnsi="TitilliumText25L"/>
          <w:b/>
          <w:sz w:val="28"/>
          <w:szCs w:val="28"/>
          <w:u w:val="single"/>
          <w:lang w:eastAsia="en-AU"/>
        </w:rPr>
        <w:t>be entered into</w:t>
      </w:r>
      <w:r w:rsidRPr="0010248C">
        <w:rPr>
          <w:rFonts w:ascii="TitilliumText25L" w:hAnsi="TitilliumText25L"/>
          <w:b/>
          <w:spacing w:val="1"/>
          <w:sz w:val="28"/>
          <w:szCs w:val="28"/>
          <w:u w:val="single"/>
          <w:lang w:eastAsia="en-AU"/>
        </w:rPr>
        <w:t xml:space="preserve"> </w:t>
      </w:r>
      <w:r w:rsidRPr="0010248C">
        <w:rPr>
          <w:rFonts w:ascii="TitilliumText25L" w:hAnsi="TitilliumText25L"/>
          <w:b/>
          <w:sz w:val="28"/>
          <w:szCs w:val="28"/>
          <w:u w:val="single"/>
          <w:lang w:eastAsia="en-AU"/>
        </w:rPr>
        <w:t>the table belo</w:t>
      </w:r>
      <w:r w:rsidRPr="0010248C">
        <w:rPr>
          <w:rFonts w:ascii="TitilliumText25L" w:hAnsi="TitilliumText25L"/>
          <w:b/>
          <w:spacing w:val="2"/>
          <w:sz w:val="28"/>
          <w:szCs w:val="28"/>
          <w:u w:val="single"/>
          <w:lang w:eastAsia="en-AU"/>
        </w:rPr>
        <w:t>w</w:t>
      </w:r>
      <w:r w:rsidRPr="0010248C">
        <w:rPr>
          <w:rFonts w:ascii="TitilliumText25L" w:hAnsi="TitilliumText25L"/>
          <w:b/>
          <w:sz w:val="28"/>
          <w:szCs w:val="28"/>
          <w:u w:val="single"/>
          <w:lang w:eastAsia="en-AU"/>
        </w:rPr>
        <w:t>.</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276"/>
        <w:gridCol w:w="992"/>
        <w:gridCol w:w="2109"/>
        <w:gridCol w:w="3561"/>
        <w:gridCol w:w="4820"/>
      </w:tblGrid>
      <w:tr w:rsidR="0010248C" w:rsidRPr="0010248C" w:rsidTr="00420E8E">
        <w:trPr>
          <w:trHeight w:hRule="exact" w:val="720"/>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51"/>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Case</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211"/>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Date</w:t>
            </w: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b/>
                <w:sz w:val="24"/>
                <w:szCs w:val="24"/>
                <w:lang w:eastAsia="en-AU"/>
              </w:rPr>
            </w:pPr>
            <w:r w:rsidRPr="0010248C">
              <w:rPr>
                <w:rFonts w:ascii="TitilliumText25L" w:hAnsi="TitilliumText25L"/>
                <w:b/>
                <w:sz w:val="24"/>
                <w:szCs w:val="24"/>
                <w:lang w:eastAsia="en-AU"/>
              </w:rPr>
              <w:t>O</w:t>
            </w:r>
            <w:r w:rsidRPr="0010248C">
              <w:rPr>
                <w:rFonts w:ascii="TitilliumText25L" w:hAnsi="TitilliumText25L"/>
                <w:b/>
                <w:bCs/>
                <w:color w:val="282828"/>
                <w:sz w:val="24"/>
                <w:szCs w:val="24"/>
                <w:lang w:eastAsia="en-AU"/>
              </w:rPr>
              <w:t>peration</w:t>
            </w: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95" w:right="99"/>
              <w:jc w:val="center"/>
              <w:rPr>
                <w:rFonts w:ascii="TitilliumText25L" w:hAnsi="TitilliumText25L" w:hint="eastAsia"/>
                <w:b/>
                <w:bCs/>
                <w:color w:val="282828"/>
                <w:sz w:val="24"/>
                <w:szCs w:val="24"/>
                <w:lang w:eastAsia="en-AU"/>
              </w:rPr>
            </w:pPr>
            <w:r w:rsidRPr="0010248C">
              <w:rPr>
                <w:rFonts w:ascii="TitilliumText25L" w:hAnsi="TitilliumText25L"/>
                <w:b/>
                <w:bCs/>
                <w:color w:val="282828"/>
                <w:sz w:val="24"/>
                <w:szCs w:val="24"/>
                <w:lang w:eastAsia="en-AU"/>
              </w:rPr>
              <w:t>Machine</w:t>
            </w:r>
          </w:p>
          <w:p w:rsidR="0010248C" w:rsidRPr="0010248C" w:rsidRDefault="0010248C" w:rsidP="0010248C">
            <w:pPr>
              <w:widowControl w:val="0"/>
              <w:autoSpaceDE w:val="0"/>
              <w:autoSpaceDN w:val="0"/>
              <w:adjustRightInd w:val="0"/>
              <w:spacing w:after="0"/>
              <w:ind w:left="95" w:right="99"/>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T</w:t>
            </w:r>
            <w:r w:rsidRPr="0010248C">
              <w:rPr>
                <w:rFonts w:ascii="TitilliumText25L" w:hAnsi="TitilliumText25L"/>
                <w:b/>
                <w:bCs/>
                <w:color w:val="282828"/>
                <w:spacing w:val="-2"/>
                <w:sz w:val="24"/>
                <w:szCs w:val="24"/>
                <w:lang w:eastAsia="en-AU"/>
              </w:rPr>
              <w:t>y</w:t>
            </w:r>
            <w:r w:rsidRPr="0010248C">
              <w:rPr>
                <w:rFonts w:ascii="TitilliumText25L" w:hAnsi="TitilliumText25L"/>
                <w:b/>
                <w:bCs/>
                <w:color w:val="282828"/>
                <w:sz w:val="24"/>
                <w:szCs w:val="24"/>
                <w:lang w:eastAsia="en-AU"/>
              </w:rPr>
              <w:t>pe</w:t>
            </w: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541" w:right="539" w:hanging="947"/>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Comments</w:t>
            </w:r>
            <w:r w:rsidRPr="0010248C">
              <w:rPr>
                <w:rFonts w:ascii="TitilliumText25L" w:hAnsi="TitilliumText25L"/>
                <w:b/>
                <w:bCs/>
                <w:color w:val="282828"/>
                <w:spacing w:val="-11"/>
                <w:sz w:val="24"/>
                <w:szCs w:val="24"/>
                <w:lang w:eastAsia="en-AU"/>
              </w:rPr>
              <w:t xml:space="preserve"> </w:t>
            </w:r>
            <w:r w:rsidRPr="0010248C">
              <w:rPr>
                <w:rFonts w:ascii="TitilliumText25L" w:hAnsi="TitilliumText25L"/>
                <w:b/>
                <w:bCs/>
                <w:color w:val="282828"/>
                <w:sz w:val="24"/>
                <w:szCs w:val="24"/>
                <w:lang w:eastAsia="en-AU"/>
              </w:rPr>
              <w:t>&amp;</w:t>
            </w:r>
            <w:r w:rsidRPr="0010248C">
              <w:rPr>
                <w:rFonts w:ascii="TitilliumText25L" w:hAnsi="TitilliumText25L"/>
                <w:b/>
                <w:bCs/>
                <w:color w:val="282828"/>
                <w:spacing w:val="1"/>
                <w:sz w:val="24"/>
                <w:szCs w:val="24"/>
                <w:lang w:eastAsia="en-AU"/>
              </w:rPr>
              <w:t xml:space="preserve"> </w:t>
            </w:r>
            <w:r w:rsidRPr="0010248C">
              <w:rPr>
                <w:rFonts w:ascii="TitilliumText25L" w:hAnsi="TitilliumText25L"/>
                <w:b/>
                <w:bCs/>
                <w:color w:val="282828"/>
                <w:sz w:val="24"/>
                <w:szCs w:val="24"/>
                <w:lang w:eastAsia="en-AU"/>
              </w:rPr>
              <w:t>supervisor’s signature</w:t>
            </w:r>
          </w:p>
        </w:tc>
      </w:tr>
      <w:tr w:rsidR="0010248C" w:rsidRPr="0010248C" w:rsidTr="00420E8E">
        <w:trPr>
          <w:trHeight w:hRule="exact" w:val="356"/>
        </w:trPr>
        <w:tc>
          <w:tcPr>
            <w:tcW w:w="1276"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992"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shd w:val="clear" w:color="auto" w:fill="C0C0C0"/>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1</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2</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64"/>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3</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4</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5</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6</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65"/>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7</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57"/>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333" w:right="336"/>
              <w:jc w:val="center"/>
              <w:rPr>
                <w:rFonts w:ascii="TitilliumText25L" w:hAnsi="TitilliumText25L" w:hint="eastAsia"/>
                <w:sz w:val="24"/>
                <w:szCs w:val="24"/>
                <w:lang w:eastAsia="en-AU"/>
              </w:rPr>
            </w:pPr>
            <w:r w:rsidRPr="0010248C">
              <w:rPr>
                <w:rFonts w:ascii="TitilliumText25L" w:hAnsi="TitilliumText25L"/>
                <w:b/>
                <w:bCs/>
                <w:color w:val="282828"/>
                <w:sz w:val="24"/>
                <w:szCs w:val="24"/>
                <w:lang w:eastAsia="en-AU"/>
              </w:rPr>
              <w:t>8</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57"/>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20" w:after="120" w:line="130" w:lineRule="exact"/>
              <w:jc w:val="center"/>
              <w:rPr>
                <w:rFonts w:ascii="TitilliumText25L" w:hAnsi="TitilliumText25L" w:hint="eastAsia"/>
                <w:sz w:val="24"/>
                <w:szCs w:val="24"/>
                <w:lang w:eastAsia="en-AU"/>
              </w:rPr>
            </w:pPr>
            <w:r w:rsidRPr="0010248C">
              <w:rPr>
                <w:rFonts w:ascii="TitilliumText25L" w:hAnsi="TitilliumText25L"/>
                <w:sz w:val="24"/>
                <w:szCs w:val="24"/>
                <w:lang w:eastAsia="en-AU"/>
              </w:rPr>
              <w:t>Emergency 1</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r w:rsidR="0010248C" w:rsidRPr="0010248C" w:rsidTr="00420E8E">
        <w:trPr>
          <w:trHeight w:hRule="exact" w:val="557"/>
        </w:trPr>
        <w:tc>
          <w:tcPr>
            <w:tcW w:w="12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20" w:after="120" w:line="130" w:lineRule="exact"/>
              <w:jc w:val="center"/>
              <w:rPr>
                <w:rFonts w:ascii="TitilliumText25L" w:hAnsi="TitilliumText25L" w:hint="eastAsia"/>
                <w:sz w:val="24"/>
                <w:szCs w:val="24"/>
                <w:lang w:eastAsia="en-AU"/>
              </w:rPr>
            </w:pPr>
            <w:r w:rsidRPr="0010248C">
              <w:rPr>
                <w:rFonts w:ascii="TitilliumText25L" w:hAnsi="TitilliumText25L"/>
                <w:sz w:val="24"/>
                <w:szCs w:val="24"/>
                <w:lang w:eastAsia="en-AU"/>
              </w:rPr>
              <w:t>Emergency 2</w:t>
            </w:r>
          </w:p>
        </w:tc>
        <w:tc>
          <w:tcPr>
            <w:tcW w:w="99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21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35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c>
          <w:tcPr>
            <w:tcW w:w="482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jc w:val="center"/>
              <w:rPr>
                <w:rFonts w:ascii="TitilliumText25L" w:hAnsi="TitilliumText25L" w:hint="eastAsia"/>
                <w:sz w:val="24"/>
                <w:szCs w:val="24"/>
                <w:lang w:eastAsia="en-AU"/>
              </w:rPr>
            </w:pPr>
          </w:p>
        </w:tc>
      </w:tr>
    </w:tbl>
    <w:p w:rsidR="0010248C" w:rsidRPr="0010248C" w:rsidRDefault="0010248C" w:rsidP="0010248C">
      <w:pPr>
        <w:widowControl w:val="0"/>
        <w:autoSpaceDE w:val="0"/>
        <w:autoSpaceDN w:val="0"/>
        <w:adjustRightInd w:val="0"/>
        <w:spacing w:after="0" w:line="226" w:lineRule="exact"/>
        <w:ind w:left="175"/>
        <w:rPr>
          <w:rFonts w:ascii="TitilliumText25L" w:hAnsi="TitilliumText25L" w:cs="Arial" w:hint="eastAsia"/>
          <w:color w:val="000000"/>
          <w:sz w:val="20"/>
          <w:szCs w:val="20"/>
          <w:lang w:eastAsia="en-AU"/>
        </w:rPr>
      </w:pPr>
      <w:r w:rsidRPr="0010248C">
        <w:rPr>
          <w:rFonts w:ascii="TitilliumText25L" w:hAnsi="TitilliumText25L" w:cs="Arial"/>
          <w:color w:val="000000"/>
          <w:sz w:val="20"/>
          <w:szCs w:val="20"/>
          <w:lang w:eastAsia="en-AU"/>
        </w:rPr>
        <w:br w:type="page"/>
      </w:r>
    </w:p>
    <w:p w:rsidR="0010248C" w:rsidRPr="0010248C" w:rsidRDefault="0010248C" w:rsidP="0010248C">
      <w:pPr>
        <w:spacing w:before="360" w:after="120"/>
        <w:jc w:val="center"/>
        <w:outlineLvl w:val="1"/>
        <w:rPr>
          <w:rFonts w:ascii="TitilliumText25L" w:hAnsi="TitilliumText25L" w:cs="Arial" w:hint="eastAsia"/>
          <w:color w:val="000000"/>
          <w:sz w:val="36"/>
          <w:szCs w:val="36"/>
          <w:u w:val="single"/>
          <w:lang w:eastAsia="en-AU"/>
        </w:rPr>
      </w:pPr>
      <w:bookmarkStart w:id="20" w:name="_Toc355270944"/>
      <w:bookmarkStart w:id="21" w:name="_Toc366850089"/>
      <w:r w:rsidRPr="0010248C">
        <w:rPr>
          <w:rFonts w:ascii="TitilliumText25L" w:hAnsi="TitilliumText25L" w:cs="Arial"/>
          <w:sz w:val="36"/>
          <w:szCs w:val="36"/>
          <w:u w:val="single"/>
          <w:lang w:eastAsia="en-AU"/>
        </w:rPr>
        <w:lastRenderedPageBreak/>
        <w:t>Assessment</w:t>
      </w:r>
      <w:r w:rsidRPr="0010248C">
        <w:rPr>
          <w:rFonts w:ascii="TitilliumText25L" w:hAnsi="TitilliumText25L" w:cs="Arial"/>
          <w:spacing w:val="-1"/>
          <w:sz w:val="36"/>
          <w:szCs w:val="36"/>
          <w:u w:val="single"/>
          <w:lang w:eastAsia="en-AU"/>
        </w:rPr>
        <w:t xml:space="preserve"> </w:t>
      </w:r>
      <w:r w:rsidRPr="0010248C">
        <w:rPr>
          <w:rFonts w:ascii="TitilliumText25L" w:hAnsi="TitilliumText25L" w:cs="Arial"/>
          <w:sz w:val="36"/>
          <w:szCs w:val="36"/>
          <w:u w:val="single"/>
          <w:lang w:eastAsia="en-AU"/>
        </w:rPr>
        <w:t>Plan</w:t>
      </w:r>
      <w:bookmarkEnd w:id="20"/>
      <w:bookmarkEnd w:id="21"/>
    </w:p>
    <w:p w:rsidR="0010248C" w:rsidRPr="0010248C" w:rsidRDefault="0010248C" w:rsidP="0010248C">
      <w:pPr>
        <w:rPr>
          <w:rFonts w:ascii="TitilliumText25L" w:hAnsi="TitilliumText25L" w:hint="eastAsia"/>
          <w:b/>
          <w:lang w:eastAsia="en-AU"/>
        </w:rPr>
      </w:pPr>
      <w:r w:rsidRPr="0010248C">
        <w:rPr>
          <w:rFonts w:ascii="TitilliumText25L" w:hAnsi="TitilliumText25L"/>
          <w:b/>
          <w:lang w:eastAsia="en-AU"/>
        </w:rPr>
        <w:t>This</w:t>
      </w:r>
      <w:r w:rsidRPr="0010248C">
        <w:rPr>
          <w:rFonts w:ascii="TitilliumText25L" w:hAnsi="TitilliumText25L"/>
          <w:b/>
          <w:spacing w:val="-11"/>
          <w:lang w:eastAsia="en-AU"/>
        </w:rPr>
        <w:t xml:space="preserve"> </w:t>
      </w:r>
      <w:r w:rsidRPr="0010248C">
        <w:rPr>
          <w:rFonts w:ascii="TitilliumText25L" w:hAnsi="TitilliumText25L"/>
          <w:b/>
          <w:lang w:eastAsia="en-AU"/>
        </w:rPr>
        <w:t>page should</w:t>
      </w:r>
      <w:r w:rsidRPr="0010248C">
        <w:rPr>
          <w:rFonts w:ascii="TitilliumText25L" w:hAnsi="TitilliumText25L"/>
          <w:b/>
          <w:spacing w:val="1"/>
          <w:lang w:eastAsia="en-AU"/>
        </w:rPr>
        <w:t xml:space="preserve"> </w:t>
      </w:r>
      <w:r w:rsidRPr="0010248C">
        <w:rPr>
          <w:rFonts w:ascii="TitilliumText25L" w:hAnsi="TitilliumText25L"/>
          <w:b/>
          <w:lang w:eastAsia="en-AU"/>
        </w:rPr>
        <w:t>be completed at the end of the candidat</w:t>
      </w:r>
      <w:r w:rsidRPr="0010248C">
        <w:rPr>
          <w:rFonts w:ascii="TitilliumText25L" w:hAnsi="TitilliumText25L"/>
          <w:b/>
          <w:spacing w:val="-1"/>
          <w:lang w:eastAsia="en-AU"/>
        </w:rPr>
        <w:t>e</w:t>
      </w:r>
      <w:r w:rsidRPr="0010248C">
        <w:rPr>
          <w:rFonts w:ascii="TitilliumText25L" w:hAnsi="TitilliumText25L"/>
          <w:b/>
          <w:lang w:eastAsia="en-AU"/>
        </w:rPr>
        <w:t>’s assessme</w:t>
      </w:r>
      <w:r w:rsidRPr="0010248C">
        <w:rPr>
          <w:rFonts w:ascii="TitilliumText25L" w:hAnsi="TitilliumText25L"/>
          <w:b/>
          <w:spacing w:val="1"/>
          <w:lang w:eastAsia="en-AU"/>
        </w:rPr>
        <w:t>n</w:t>
      </w:r>
      <w:r w:rsidRPr="0010248C">
        <w:rPr>
          <w:rFonts w:ascii="TitilliumText25L" w:hAnsi="TitilliumText25L"/>
          <w:b/>
          <w:lang w:eastAsia="en-AU"/>
        </w:rPr>
        <w:t xml:space="preserve">t and kept </w:t>
      </w:r>
      <w:r w:rsidRPr="0010248C">
        <w:rPr>
          <w:rFonts w:ascii="TitilliumText25L" w:hAnsi="TitilliumText25L"/>
          <w:b/>
          <w:spacing w:val="2"/>
          <w:lang w:eastAsia="en-AU"/>
        </w:rPr>
        <w:t>w</w:t>
      </w:r>
      <w:r w:rsidRPr="0010248C">
        <w:rPr>
          <w:rFonts w:ascii="TitilliumText25L" w:hAnsi="TitilliumText25L"/>
          <w:b/>
          <w:spacing w:val="-1"/>
          <w:lang w:eastAsia="en-AU"/>
        </w:rPr>
        <w:t>i</w:t>
      </w:r>
      <w:r w:rsidRPr="0010248C">
        <w:rPr>
          <w:rFonts w:ascii="TitilliumText25L" w:hAnsi="TitilliumText25L"/>
          <w:b/>
          <w:lang w:eastAsia="en-AU"/>
        </w:rPr>
        <w:t>th the d</w:t>
      </w:r>
      <w:r w:rsidRPr="0010248C">
        <w:rPr>
          <w:rFonts w:ascii="TitilliumText25L" w:hAnsi="TitilliumText25L"/>
          <w:b/>
          <w:spacing w:val="-1"/>
          <w:lang w:eastAsia="en-AU"/>
        </w:rPr>
        <w:t>e</w:t>
      </w:r>
      <w:r w:rsidRPr="0010248C">
        <w:rPr>
          <w:rFonts w:ascii="TitilliumText25L" w:hAnsi="TitilliumText25L"/>
          <w:b/>
          <w:lang w:eastAsia="en-AU"/>
        </w:rPr>
        <w:t>partment’s training records as evidence of</w:t>
      </w:r>
      <w:r w:rsidRPr="0010248C">
        <w:rPr>
          <w:rFonts w:ascii="TitilliumText25L" w:hAnsi="TitilliumText25L"/>
          <w:b/>
          <w:spacing w:val="1"/>
          <w:lang w:eastAsia="en-AU"/>
        </w:rPr>
        <w:t xml:space="preserve"> </w:t>
      </w:r>
      <w:r w:rsidRPr="0010248C">
        <w:rPr>
          <w:rFonts w:ascii="TitilliumText25L" w:hAnsi="TitilliumText25L"/>
          <w:b/>
          <w:lang w:eastAsia="en-AU"/>
        </w:rPr>
        <w:t>staff competency.</w:t>
      </w:r>
    </w:p>
    <w:p w:rsidR="0010248C" w:rsidRPr="0010248C" w:rsidRDefault="0010248C" w:rsidP="0010248C">
      <w:pPr>
        <w:spacing w:before="100" w:beforeAutospacing="1" w:after="100" w:afterAutospacing="1"/>
        <w:jc w:val="both"/>
        <w:rPr>
          <w:rFonts w:ascii="TitilliumText25L" w:hAnsi="TitilliumText25L" w:hint="eastAsia"/>
          <w:b/>
          <w:color w:val="000000"/>
          <w:lang w:eastAsia="en-AU"/>
        </w:rPr>
      </w:pPr>
      <w:r w:rsidRPr="0010248C">
        <w:rPr>
          <w:rFonts w:ascii="TitilliumText25L" w:hAnsi="TitilliumText25L"/>
          <w:b/>
          <w:lang w:eastAsia="en-AU"/>
        </w:rPr>
        <w:t xml:space="preserve">Enter Candidate’s Name: </w:t>
      </w:r>
      <w:r w:rsidRPr="0010248C">
        <w:rPr>
          <w:rFonts w:ascii="TitilliumText25L" w:hAnsi="TitilliumText25L"/>
          <w:b/>
          <w:u w:val="single"/>
          <w:lang w:eastAsia="en-AU"/>
        </w:rPr>
        <w:t xml:space="preserve">                             </w:t>
      </w:r>
      <w:r w:rsidRPr="0010248C">
        <w:rPr>
          <w:rFonts w:ascii="TitilliumText25L" w:hAnsi="TitilliumText25L"/>
          <w:b/>
          <w:lang w:eastAsia="en-AU"/>
        </w:rPr>
        <w:t>has undergone assessment and has demonstrated compete</w:t>
      </w:r>
      <w:r w:rsidRPr="0010248C">
        <w:rPr>
          <w:rFonts w:ascii="TitilliumText25L" w:hAnsi="TitilliumText25L"/>
          <w:b/>
          <w:spacing w:val="1"/>
          <w:lang w:eastAsia="en-AU"/>
        </w:rPr>
        <w:t>n</w:t>
      </w:r>
      <w:r w:rsidRPr="0010248C">
        <w:rPr>
          <w:rFonts w:ascii="TitilliumText25L" w:hAnsi="TitilliumText25L"/>
          <w:b/>
          <w:lang w:eastAsia="en-AU"/>
        </w:rPr>
        <w:t>cy</w:t>
      </w:r>
      <w:r w:rsidRPr="0010248C">
        <w:rPr>
          <w:rFonts w:ascii="TitilliumText25L" w:hAnsi="TitilliumText25L"/>
          <w:b/>
          <w:spacing w:val="-2"/>
          <w:lang w:eastAsia="en-AU"/>
        </w:rPr>
        <w:t xml:space="preserve"> </w:t>
      </w:r>
      <w:r w:rsidRPr="0010248C">
        <w:rPr>
          <w:rFonts w:ascii="TitilliumText25L" w:hAnsi="TitilliumText25L"/>
          <w:b/>
          <w:lang w:eastAsia="en-AU"/>
        </w:rPr>
        <w:t>in</w:t>
      </w:r>
      <w:r w:rsidRPr="0010248C">
        <w:rPr>
          <w:rFonts w:ascii="TitilliumText25L" w:hAnsi="TitilliumText25L"/>
          <w:b/>
          <w:spacing w:val="1"/>
          <w:lang w:eastAsia="en-AU"/>
        </w:rPr>
        <w:t xml:space="preserve"> </w:t>
      </w:r>
      <w:r w:rsidRPr="0010248C">
        <w:rPr>
          <w:rFonts w:ascii="TitilliumText25L" w:hAnsi="TitilliumText25L"/>
          <w:b/>
          <w:lang w:eastAsia="en-AU"/>
        </w:rPr>
        <w:t>car</w:t>
      </w:r>
      <w:r w:rsidRPr="0010248C">
        <w:rPr>
          <w:rFonts w:ascii="TitilliumText25L" w:hAnsi="TitilliumText25L"/>
          <w:b/>
          <w:spacing w:val="1"/>
          <w:lang w:eastAsia="en-AU"/>
        </w:rPr>
        <w:t>r</w:t>
      </w:r>
      <w:r w:rsidRPr="0010248C">
        <w:rPr>
          <w:rFonts w:ascii="TitilliumText25L" w:hAnsi="TitilliumText25L"/>
          <w:b/>
          <w:lang w:eastAsia="en-AU"/>
        </w:rPr>
        <w:t>ying out the follo</w:t>
      </w:r>
      <w:r w:rsidRPr="0010248C">
        <w:rPr>
          <w:rFonts w:ascii="TitilliumText25L" w:hAnsi="TitilliumText25L"/>
          <w:b/>
          <w:spacing w:val="2"/>
          <w:lang w:eastAsia="en-AU"/>
        </w:rPr>
        <w:t>w</w:t>
      </w:r>
      <w:r w:rsidRPr="0010248C">
        <w:rPr>
          <w:rFonts w:ascii="TitilliumText25L" w:hAnsi="TitilliumText25L"/>
          <w:b/>
          <w:lang w:eastAsia="en-AU"/>
        </w:rPr>
        <w:t>ing tasks:</w:t>
      </w:r>
    </w:p>
    <w:tbl>
      <w:tblPr>
        <w:tblpPr w:leftFromText="180" w:rightFromText="180" w:vertAnchor="text" w:horzAnchor="margin" w:tblpY="314"/>
        <w:tblOverlap w:val="never"/>
        <w:tblW w:w="14634" w:type="dxa"/>
        <w:tblLayout w:type="fixed"/>
        <w:tblCellMar>
          <w:left w:w="0" w:type="dxa"/>
          <w:right w:w="0" w:type="dxa"/>
        </w:tblCellMar>
        <w:tblLook w:val="0000" w:firstRow="0" w:lastRow="0" w:firstColumn="0" w:lastColumn="0" w:noHBand="0" w:noVBand="0"/>
      </w:tblPr>
      <w:tblGrid>
        <w:gridCol w:w="3686"/>
        <w:gridCol w:w="1735"/>
        <w:gridCol w:w="1950"/>
        <w:gridCol w:w="2325"/>
        <w:gridCol w:w="261"/>
        <w:gridCol w:w="2409"/>
        <w:gridCol w:w="2268"/>
      </w:tblGrid>
      <w:tr w:rsidR="0010248C" w:rsidRPr="0010248C" w:rsidTr="00420E8E">
        <w:trPr>
          <w:trHeight w:hRule="exact" w:val="582"/>
        </w:trPr>
        <w:tc>
          <w:tcPr>
            <w:tcW w:w="3686" w:type="dxa"/>
            <w:vMerge w:val="restart"/>
            <w:tcBorders>
              <w:top w:val="nil"/>
              <w:left w:val="nil"/>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6010" w:type="dxa"/>
            <w:gridSpan w:val="3"/>
            <w:tcBorders>
              <w:top w:val="single" w:sz="7" w:space="0" w:color="282828"/>
              <w:left w:val="single" w:sz="7" w:space="0" w:color="282828"/>
              <w:bottom w:val="single" w:sz="7" w:space="0" w:color="282828"/>
              <w:right w:val="single" w:sz="7" w:space="0" w:color="282828"/>
            </w:tcBorders>
            <w:shd w:val="clear" w:color="auto" w:fill="282828"/>
            <w:vAlign w:val="center"/>
          </w:tcPr>
          <w:p w:rsidR="0010248C" w:rsidRPr="0010248C" w:rsidRDefault="0010248C" w:rsidP="0010248C">
            <w:pPr>
              <w:widowControl w:val="0"/>
              <w:autoSpaceDE w:val="0"/>
              <w:autoSpaceDN w:val="0"/>
              <w:adjustRightInd w:val="0"/>
              <w:spacing w:after="0" w:line="227" w:lineRule="exact"/>
              <w:ind w:left="1677"/>
              <w:rPr>
                <w:rFonts w:ascii="TitilliumText25L" w:hAnsi="TitilliumText25L" w:hint="eastAsia"/>
                <w:lang w:eastAsia="en-AU"/>
              </w:rPr>
            </w:pPr>
            <w:r w:rsidRPr="0010248C">
              <w:rPr>
                <w:rFonts w:ascii="TitilliumText25L" w:hAnsi="TitilliumText25L"/>
                <w:b/>
                <w:bCs/>
                <w:color w:val="FDFDFD"/>
                <w:lang w:eastAsia="en-AU"/>
              </w:rPr>
              <w:t>Pre-a</w:t>
            </w:r>
            <w:r w:rsidRPr="0010248C">
              <w:rPr>
                <w:rFonts w:ascii="TitilliumText25L" w:hAnsi="TitilliumText25L"/>
                <w:b/>
                <w:bCs/>
                <w:color w:val="FDFDFD"/>
                <w:spacing w:val="-1"/>
                <w:lang w:eastAsia="en-AU"/>
              </w:rPr>
              <w:t>s</w:t>
            </w:r>
            <w:r w:rsidRPr="0010248C">
              <w:rPr>
                <w:rFonts w:ascii="TitilliumText25L" w:hAnsi="TitilliumText25L"/>
                <w:b/>
                <w:bCs/>
                <w:color w:val="FDFDFD"/>
                <w:lang w:eastAsia="en-AU"/>
              </w:rPr>
              <w:t>se</w:t>
            </w:r>
            <w:r w:rsidRPr="0010248C">
              <w:rPr>
                <w:rFonts w:ascii="TitilliumText25L" w:hAnsi="TitilliumText25L"/>
                <w:b/>
                <w:bCs/>
                <w:color w:val="FDFDFD"/>
                <w:spacing w:val="-1"/>
                <w:lang w:eastAsia="en-AU"/>
              </w:rPr>
              <w:t>ssm</w:t>
            </w:r>
            <w:r w:rsidRPr="0010248C">
              <w:rPr>
                <w:rFonts w:ascii="TitilliumText25L" w:hAnsi="TitilliumText25L"/>
                <w:b/>
                <w:bCs/>
                <w:color w:val="FDFDFD"/>
                <w:lang w:eastAsia="en-AU"/>
              </w:rPr>
              <w:t>ent A</w:t>
            </w:r>
            <w:r w:rsidRPr="0010248C">
              <w:rPr>
                <w:rFonts w:ascii="TitilliumText25L" w:hAnsi="TitilliumText25L"/>
                <w:b/>
                <w:bCs/>
                <w:color w:val="FDFDFD"/>
                <w:spacing w:val="-1"/>
                <w:lang w:eastAsia="en-AU"/>
              </w:rPr>
              <w:t>g</w:t>
            </w:r>
            <w:r w:rsidRPr="0010248C">
              <w:rPr>
                <w:rFonts w:ascii="TitilliumText25L" w:hAnsi="TitilliumText25L"/>
                <w:b/>
                <w:bCs/>
                <w:color w:val="FDFDFD"/>
                <w:lang w:eastAsia="en-AU"/>
              </w:rPr>
              <w:t>re</w:t>
            </w:r>
            <w:r w:rsidRPr="0010248C">
              <w:rPr>
                <w:rFonts w:ascii="TitilliumText25L" w:hAnsi="TitilliumText25L"/>
                <w:b/>
                <w:bCs/>
                <w:color w:val="FDFDFD"/>
                <w:spacing w:val="-1"/>
                <w:lang w:eastAsia="en-AU"/>
              </w:rPr>
              <w:t>em</w:t>
            </w:r>
            <w:r w:rsidRPr="0010248C">
              <w:rPr>
                <w:rFonts w:ascii="TitilliumText25L" w:hAnsi="TitilliumText25L"/>
                <w:b/>
                <w:bCs/>
                <w:color w:val="FDFDFD"/>
                <w:lang w:eastAsia="en-AU"/>
              </w:rPr>
              <w:t>ent</w:t>
            </w:r>
          </w:p>
        </w:tc>
        <w:tc>
          <w:tcPr>
            <w:tcW w:w="261" w:type="dxa"/>
            <w:vMerge w:val="restart"/>
            <w:tcBorders>
              <w:top w:val="single" w:sz="7" w:space="0" w:color="282828"/>
              <w:left w:val="single" w:sz="7" w:space="0" w:color="282828"/>
              <w:right w:val="single" w:sz="7" w:space="0" w:color="282828"/>
            </w:tcBorders>
            <w:shd w:val="clear" w:color="auto" w:fill="auto"/>
            <w:vAlign w:val="center"/>
          </w:tcPr>
          <w:p w:rsidR="0010248C" w:rsidRPr="0010248C" w:rsidRDefault="0010248C" w:rsidP="0010248C">
            <w:pPr>
              <w:widowControl w:val="0"/>
              <w:autoSpaceDE w:val="0"/>
              <w:autoSpaceDN w:val="0"/>
              <w:adjustRightInd w:val="0"/>
              <w:spacing w:after="0" w:line="227" w:lineRule="exact"/>
              <w:ind w:left="1677"/>
              <w:rPr>
                <w:rFonts w:ascii="TitilliumText25L" w:hAnsi="TitilliumText25L" w:hint="eastAsia"/>
                <w:b/>
                <w:bCs/>
                <w:color w:val="FDFDFD"/>
                <w:lang w:eastAsia="en-AU"/>
              </w:rPr>
            </w:pPr>
          </w:p>
        </w:tc>
        <w:tc>
          <w:tcPr>
            <w:tcW w:w="4677" w:type="dxa"/>
            <w:gridSpan w:val="2"/>
            <w:tcBorders>
              <w:top w:val="single" w:sz="7" w:space="0" w:color="282828"/>
              <w:left w:val="single" w:sz="7" w:space="0" w:color="282828"/>
              <w:bottom w:val="single" w:sz="7" w:space="0" w:color="282828"/>
              <w:right w:val="single" w:sz="7" w:space="0" w:color="282828"/>
            </w:tcBorders>
            <w:shd w:val="clear" w:color="auto" w:fill="282828"/>
            <w:vAlign w:val="center"/>
          </w:tcPr>
          <w:p w:rsidR="0010248C" w:rsidRPr="0010248C" w:rsidRDefault="0010248C" w:rsidP="0010248C">
            <w:pPr>
              <w:widowControl w:val="0"/>
              <w:autoSpaceDE w:val="0"/>
              <w:autoSpaceDN w:val="0"/>
              <w:adjustRightInd w:val="0"/>
              <w:spacing w:after="0" w:line="227" w:lineRule="exact"/>
              <w:ind w:left="1677"/>
              <w:rPr>
                <w:rFonts w:ascii="TitilliumText25L" w:hAnsi="TitilliumText25L" w:hint="eastAsia"/>
                <w:b/>
                <w:bCs/>
                <w:color w:val="FDFDFD"/>
                <w:lang w:eastAsia="en-AU"/>
              </w:rPr>
            </w:pPr>
            <w:r w:rsidRPr="0010248C">
              <w:rPr>
                <w:rFonts w:ascii="TitilliumText25L" w:hAnsi="TitilliumText25L"/>
                <w:b/>
                <w:bCs/>
                <w:color w:val="FDFDFD"/>
                <w:lang w:eastAsia="en-AU"/>
              </w:rPr>
              <w:t>Competency Assessment</w:t>
            </w:r>
          </w:p>
        </w:tc>
      </w:tr>
      <w:tr w:rsidR="0010248C" w:rsidRPr="0010248C" w:rsidTr="00420E8E">
        <w:trPr>
          <w:trHeight w:hRule="exact" w:val="940"/>
        </w:trPr>
        <w:tc>
          <w:tcPr>
            <w:tcW w:w="3686" w:type="dxa"/>
            <w:vMerge/>
            <w:tcBorders>
              <w:top w:val="nil"/>
              <w:left w:val="nil"/>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line="227" w:lineRule="exact"/>
              <w:ind w:left="1677"/>
              <w:rPr>
                <w:rFonts w:ascii="TitilliumText25L" w:hAnsi="TitilliumText25L" w:hint="eastAsia"/>
                <w:lang w:eastAsia="en-AU"/>
              </w:rPr>
            </w:pPr>
          </w:p>
        </w:tc>
        <w:tc>
          <w:tcPr>
            <w:tcW w:w="1735"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line="227" w:lineRule="exact"/>
              <w:ind w:left="256" w:right="258"/>
              <w:rPr>
                <w:rFonts w:ascii="TitilliumText25L" w:hAnsi="TitilliumText25L" w:hint="eastAsia"/>
                <w:lang w:eastAsia="en-AU"/>
              </w:rPr>
            </w:pPr>
            <w:r w:rsidRPr="0010248C">
              <w:rPr>
                <w:rFonts w:ascii="TitilliumText25L" w:hAnsi="TitilliumText25L"/>
                <w:b/>
                <w:bCs/>
                <w:color w:val="282828"/>
                <w:lang w:eastAsia="en-AU"/>
              </w:rPr>
              <w:t>Proposed Date of As</w:t>
            </w:r>
            <w:r w:rsidRPr="0010248C">
              <w:rPr>
                <w:rFonts w:ascii="TitilliumText25L" w:hAnsi="TitilliumText25L"/>
                <w:b/>
                <w:bCs/>
                <w:color w:val="282828"/>
                <w:spacing w:val="-1"/>
                <w:lang w:eastAsia="en-AU"/>
              </w:rPr>
              <w:t>s</w:t>
            </w:r>
            <w:r w:rsidRPr="0010248C">
              <w:rPr>
                <w:rFonts w:ascii="TitilliumText25L" w:hAnsi="TitilliumText25L"/>
                <w:b/>
                <w:bCs/>
                <w:color w:val="282828"/>
                <w:lang w:eastAsia="en-AU"/>
              </w:rPr>
              <w:t>essm</w:t>
            </w:r>
            <w:r w:rsidRPr="0010248C">
              <w:rPr>
                <w:rFonts w:ascii="TitilliumText25L" w:hAnsi="TitilliumText25L"/>
                <w:b/>
                <w:bCs/>
                <w:color w:val="282828"/>
                <w:spacing w:val="-1"/>
                <w:lang w:eastAsia="en-AU"/>
              </w:rPr>
              <w:t>e</w:t>
            </w:r>
            <w:r w:rsidRPr="0010248C">
              <w:rPr>
                <w:rFonts w:ascii="TitilliumText25L" w:hAnsi="TitilliumText25L"/>
                <w:b/>
                <w:bCs/>
                <w:color w:val="282828"/>
                <w:lang w:eastAsia="en-AU"/>
              </w:rPr>
              <w:t>nt (or N</w:t>
            </w:r>
            <w:r w:rsidRPr="0010248C">
              <w:rPr>
                <w:rFonts w:ascii="TitilliumText25L" w:hAnsi="TitilliumText25L"/>
                <w:b/>
                <w:bCs/>
                <w:color w:val="282828"/>
                <w:spacing w:val="-2"/>
                <w:lang w:eastAsia="en-AU"/>
              </w:rPr>
              <w:t>/</w:t>
            </w:r>
            <w:r w:rsidRPr="0010248C">
              <w:rPr>
                <w:rFonts w:ascii="TitilliumText25L" w:hAnsi="TitilliumText25L"/>
                <w:b/>
                <w:bCs/>
                <w:color w:val="282828"/>
                <w:lang w:eastAsia="en-AU"/>
              </w:rPr>
              <w:t>A)</w:t>
            </w:r>
          </w:p>
        </w:tc>
        <w:tc>
          <w:tcPr>
            <w:tcW w:w="195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291" w:right="295"/>
              <w:rPr>
                <w:rFonts w:ascii="TitilliumText25L" w:hAnsi="TitilliumText25L" w:hint="eastAsia"/>
                <w:lang w:eastAsia="en-AU"/>
              </w:rPr>
            </w:pPr>
            <w:r w:rsidRPr="0010248C">
              <w:rPr>
                <w:rFonts w:ascii="TitilliumText25L" w:hAnsi="TitilliumText25L"/>
                <w:b/>
                <w:bCs/>
                <w:color w:val="282828"/>
                <w:lang w:eastAsia="en-AU"/>
              </w:rPr>
              <w:t>Training Le</w:t>
            </w:r>
            <w:r w:rsidRPr="0010248C">
              <w:rPr>
                <w:rFonts w:ascii="TitilliumText25L" w:hAnsi="TitilliumText25L"/>
                <w:b/>
                <w:bCs/>
                <w:color w:val="282828"/>
                <w:spacing w:val="-1"/>
                <w:lang w:eastAsia="en-AU"/>
              </w:rPr>
              <w:t>a</w:t>
            </w:r>
            <w:r w:rsidRPr="0010248C">
              <w:rPr>
                <w:rFonts w:ascii="TitilliumText25L" w:hAnsi="TitilliumText25L"/>
                <w:b/>
                <w:bCs/>
                <w:color w:val="282828"/>
                <w:lang w:eastAsia="en-AU"/>
              </w:rPr>
              <w:t>d’s Signature</w:t>
            </w:r>
          </w:p>
        </w:tc>
        <w:tc>
          <w:tcPr>
            <w:tcW w:w="2325"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224"/>
              <w:rPr>
                <w:rFonts w:ascii="TitilliumText25L" w:hAnsi="TitilliumText25L" w:hint="eastAsia"/>
                <w:lang w:eastAsia="en-AU"/>
              </w:rPr>
            </w:pPr>
            <w:r w:rsidRPr="0010248C">
              <w:rPr>
                <w:rFonts w:ascii="TitilliumText25L" w:hAnsi="TitilliumText25L"/>
                <w:b/>
                <w:bCs/>
                <w:color w:val="282828"/>
                <w:lang w:eastAsia="en-AU"/>
              </w:rPr>
              <w:t>Trainee’s Signat</w:t>
            </w:r>
            <w:r w:rsidRPr="0010248C">
              <w:rPr>
                <w:rFonts w:ascii="TitilliumText25L" w:hAnsi="TitilliumText25L"/>
                <w:b/>
                <w:bCs/>
                <w:color w:val="282828"/>
                <w:spacing w:val="-1"/>
                <w:lang w:eastAsia="en-AU"/>
              </w:rPr>
              <w:t>u</w:t>
            </w:r>
            <w:r w:rsidRPr="0010248C">
              <w:rPr>
                <w:rFonts w:ascii="TitilliumText25L" w:hAnsi="TitilliumText25L"/>
                <w:b/>
                <w:bCs/>
                <w:color w:val="282828"/>
                <w:lang w:eastAsia="en-AU"/>
              </w:rPr>
              <w:t>re</w:t>
            </w:r>
          </w:p>
        </w:tc>
        <w:tc>
          <w:tcPr>
            <w:tcW w:w="261" w:type="dxa"/>
            <w:vMerge/>
            <w:tcBorders>
              <w:left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224"/>
              <w:rPr>
                <w:rFonts w:ascii="TitilliumText25L" w:hAnsi="TitilliumText25L" w:hint="eastAsia"/>
                <w:b/>
                <w:bCs/>
                <w:color w:val="282828"/>
                <w:lang w:eastAsia="en-AU"/>
              </w:rPr>
            </w:pPr>
          </w:p>
        </w:tc>
        <w:tc>
          <w:tcPr>
            <w:tcW w:w="240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224"/>
              <w:rPr>
                <w:rFonts w:ascii="TitilliumText25L" w:hAnsi="TitilliumText25L" w:hint="eastAsia"/>
                <w:b/>
                <w:bCs/>
                <w:color w:val="282828"/>
                <w:lang w:eastAsia="en-AU"/>
              </w:rPr>
            </w:pPr>
            <w:r w:rsidRPr="0010248C">
              <w:rPr>
                <w:rFonts w:ascii="TitilliumText25L" w:hAnsi="TitilliumText25L"/>
                <w:b/>
                <w:bCs/>
                <w:color w:val="282828"/>
                <w:lang w:eastAsia="en-AU"/>
              </w:rPr>
              <w:t>Completed on</w:t>
            </w:r>
          </w:p>
          <w:p w:rsidR="0010248C" w:rsidRPr="0010248C" w:rsidRDefault="0010248C" w:rsidP="0010248C">
            <w:pPr>
              <w:widowControl w:val="0"/>
              <w:autoSpaceDE w:val="0"/>
              <w:autoSpaceDN w:val="0"/>
              <w:adjustRightInd w:val="0"/>
              <w:spacing w:after="0"/>
              <w:ind w:left="224"/>
              <w:rPr>
                <w:rFonts w:ascii="TitilliumText25L" w:hAnsi="TitilliumText25L" w:hint="eastAsia"/>
                <w:b/>
                <w:bCs/>
                <w:color w:val="282828"/>
                <w:lang w:eastAsia="en-AU"/>
              </w:rPr>
            </w:pPr>
            <w:r w:rsidRPr="0010248C">
              <w:rPr>
                <w:rFonts w:ascii="TitilliumText25L" w:hAnsi="TitilliumText25L"/>
                <w:b/>
                <w:bCs/>
                <w:color w:val="282828"/>
                <w:lang w:eastAsia="en-AU"/>
              </w:rPr>
              <w:t>(date)</w:t>
            </w:r>
          </w:p>
        </w:tc>
        <w:tc>
          <w:tcPr>
            <w:tcW w:w="226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224"/>
              <w:rPr>
                <w:rFonts w:ascii="TitilliumText25L" w:hAnsi="TitilliumText25L" w:hint="eastAsia"/>
                <w:b/>
                <w:bCs/>
                <w:color w:val="282828"/>
                <w:lang w:eastAsia="en-AU"/>
              </w:rPr>
            </w:pPr>
            <w:r w:rsidRPr="0010248C">
              <w:rPr>
                <w:rFonts w:ascii="TitilliumText25L" w:hAnsi="TitilliumText25L"/>
                <w:b/>
                <w:bCs/>
                <w:color w:val="282828"/>
                <w:lang w:eastAsia="en-AU"/>
              </w:rPr>
              <w:t>Assessor’s signature</w:t>
            </w:r>
          </w:p>
        </w:tc>
      </w:tr>
      <w:tr w:rsidR="0010248C" w:rsidRPr="0010248C" w:rsidTr="00420E8E">
        <w:trPr>
          <w:trHeight w:hRule="exact" w:val="566"/>
        </w:trPr>
        <w:tc>
          <w:tcPr>
            <w:tcW w:w="3686" w:type="dxa"/>
            <w:tcBorders>
              <w:top w:val="single" w:sz="7" w:space="0" w:color="282828"/>
              <w:left w:val="single" w:sz="7" w:space="0" w:color="282828"/>
              <w:bottom w:val="single" w:sz="4" w:space="0" w:color="auto"/>
              <w:right w:val="single" w:sz="7" w:space="0" w:color="282828"/>
            </w:tcBorders>
            <w:shd w:val="clear" w:color="auto" w:fill="ED3537"/>
            <w:vAlign w:val="center"/>
          </w:tcPr>
          <w:p w:rsidR="0010248C" w:rsidRPr="0010248C" w:rsidRDefault="0010248C" w:rsidP="0010248C">
            <w:pPr>
              <w:widowControl w:val="0"/>
              <w:autoSpaceDE w:val="0"/>
              <w:autoSpaceDN w:val="0"/>
              <w:adjustRightInd w:val="0"/>
              <w:spacing w:before="61" w:after="100" w:afterAutospacing="1"/>
              <w:ind w:left="238"/>
              <w:rPr>
                <w:rFonts w:ascii="TitilliumText25L" w:hAnsi="TitilliumText25L" w:hint="eastAsia"/>
                <w:lang w:eastAsia="en-AU"/>
              </w:rPr>
            </w:pPr>
            <w:r w:rsidRPr="0010248C">
              <w:rPr>
                <w:rFonts w:ascii="TitilliumText25L" w:hAnsi="TitilliumText25L"/>
                <w:b/>
                <w:bCs/>
                <w:iCs/>
                <w:color w:val="FDFDFD"/>
                <w:lang w:eastAsia="en-AU"/>
              </w:rPr>
              <w:t>Gene</w:t>
            </w:r>
            <w:r w:rsidRPr="0010248C">
              <w:rPr>
                <w:rFonts w:ascii="TitilliumText25L" w:hAnsi="TitilliumText25L"/>
                <w:b/>
                <w:bCs/>
                <w:iCs/>
                <w:color w:val="FDFDFD"/>
                <w:spacing w:val="-1"/>
                <w:lang w:eastAsia="en-AU"/>
              </w:rPr>
              <w:t>r</w:t>
            </w:r>
            <w:r w:rsidRPr="0010248C">
              <w:rPr>
                <w:rFonts w:ascii="TitilliumText25L" w:hAnsi="TitilliumText25L"/>
                <w:b/>
                <w:bCs/>
                <w:iCs/>
                <w:color w:val="FDFDFD"/>
                <w:lang w:eastAsia="en-AU"/>
              </w:rPr>
              <w:t>al (Ev</w:t>
            </w:r>
            <w:r w:rsidRPr="0010248C">
              <w:rPr>
                <w:rFonts w:ascii="TitilliumText25L" w:hAnsi="TitilliumText25L"/>
                <w:b/>
                <w:bCs/>
                <w:iCs/>
                <w:color w:val="FDFDFD"/>
                <w:spacing w:val="-1"/>
                <w:lang w:eastAsia="en-AU"/>
              </w:rPr>
              <w:t>e</w:t>
            </w:r>
            <w:r w:rsidRPr="0010248C">
              <w:rPr>
                <w:rFonts w:ascii="TitilliumText25L" w:hAnsi="TitilliumText25L"/>
                <w:b/>
                <w:bCs/>
                <w:iCs/>
                <w:color w:val="FDFDFD"/>
                <w:lang w:eastAsia="en-AU"/>
              </w:rPr>
              <w:t>ryon</w:t>
            </w:r>
            <w:r w:rsidRPr="0010248C">
              <w:rPr>
                <w:rFonts w:ascii="TitilliumText25L" w:hAnsi="TitilliumText25L"/>
                <w:b/>
                <w:bCs/>
                <w:iCs/>
                <w:color w:val="FDFDFD"/>
                <w:spacing w:val="-1"/>
                <w:lang w:eastAsia="en-AU"/>
              </w:rPr>
              <w:t>e</w:t>
            </w:r>
            <w:r w:rsidRPr="0010248C">
              <w:rPr>
                <w:rFonts w:ascii="TitilliumText25L" w:hAnsi="TitilliumText25L"/>
                <w:b/>
                <w:bCs/>
                <w:iCs/>
                <w:color w:val="FDFDFD"/>
                <w:lang w:eastAsia="en-AU"/>
              </w:rPr>
              <w:t>)</w:t>
            </w:r>
          </w:p>
        </w:tc>
        <w:tc>
          <w:tcPr>
            <w:tcW w:w="1735" w:type="dxa"/>
            <w:tcBorders>
              <w:top w:val="single" w:sz="7" w:space="0" w:color="282828"/>
              <w:left w:val="single" w:sz="7" w:space="0" w:color="282828"/>
              <w:bottom w:val="single" w:sz="4" w:space="0" w:color="auto"/>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1950" w:type="dxa"/>
            <w:tcBorders>
              <w:top w:val="single" w:sz="7" w:space="0" w:color="282828"/>
              <w:left w:val="single" w:sz="7" w:space="0" w:color="282828"/>
              <w:bottom w:val="single" w:sz="4" w:space="0" w:color="auto"/>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325" w:type="dxa"/>
            <w:tcBorders>
              <w:top w:val="single" w:sz="7" w:space="0" w:color="282828"/>
              <w:left w:val="single" w:sz="7" w:space="0" w:color="282828"/>
              <w:bottom w:val="single" w:sz="4" w:space="0" w:color="auto"/>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61" w:type="dxa"/>
            <w:vMerge/>
            <w:tcBorders>
              <w:left w:val="single" w:sz="7" w:space="0" w:color="282828"/>
              <w:bottom w:val="single" w:sz="4" w:space="0" w:color="auto"/>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409" w:type="dxa"/>
            <w:tcBorders>
              <w:top w:val="single" w:sz="7" w:space="0" w:color="282828"/>
              <w:left w:val="single" w:sz="7" w:space="0" w:color="282828"/>
              <w:bottom w:val="single" w:sz="4" w:space="0" w:color="auto"/>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268" w:type="dxa"/>
            <w:tcBorders>
              <w:top w:val="single" w:sz="7" w:space="0" w:color="282828"/>
              <w:left w:val="single" w:sz="7" w:space="0" w:color="282828"/>
              <w:bottom w:val="single" w:sz="4" w:space="0" w:color="auto"/>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r>
      <w:tr w:rsidR="0010248C" w:rsidRPr="0010248C" w:rsidTr="00420E8E">
        <w:trPr>
          <w:trHeight w:hRule="exact" w:val="1048"/>
        </w:trPr>
        <w:tc>
          <w:tcPr>
            <w:tcW w:w="3686" w:type="dxa"/>
            <w:tcBorders>
              <w:top w:val="single" w:sz="4" w:space="0" w:color="auto"/>
              <w:left w:val="single" w:sz="4" w:space="0" w:color="auto"/>
              <w:bottom w:val="single" w:sz="4" w:space="0" w:color="auto"/>
              <w:right w:val="single" w:sz="4" w:space="0" w:color="auto"/>
            </w:tcBorders>
            <w:shd w:val="clear" w:color="auto" w:fill="40C2ED"/>
            <w:vAlign w:val="center"/>
          </w:tcPr>
          <w:p w:rsidR="0010248C" w:rsidRPr="0010248C" w:rsidRDefault="0010248C" w:rsidP="0010248C">
            <w:pPr>
              <w:widowControl w:val="0"/>
              <w:autoSpaceDE w:val="0"/>
              <w:autoSpaceDN w:val="0"/>
              <w:adjustRightInd w:val="0"/>
              <w:spacing w:before="58" w:after="100" w:afterAutospacing="1" w:line="243" w:lineRule="auto"/>
              <w:ind w:left="217" w:right="147" w:firstLine="17"/>
              <w:rPr>
                <w:rFonts w:ascii="TitilliumText25L" w:hAnsi="TitilliumText25L" w:hint="eastAsia"/>
                <w:lang w:eastAsia="en-AU"/>
              </w:rPr>
            </w:pPr>
            <w:r w:rsidRPr="0010248C">
              <w:rPr>
                <w:rFonts w:ascii="TitilliumText25L" w:hAnsi="TitilliumText25L"/>
                <w:b/>
                <w:bCs/>
                <w:iCs/>
                <w:color w:val="FDFDFD"/>
                <w:lang w:eastAsia="en-AU"/>
              </w:rPr>
              <w:t>Prepare e</w:t>
            </w:r>
            <w:r w:rsidRPr="0010248C">
              <w:rPr>
                <w:rFonts w:ascii="TitilliumText25L" w:hAnsi="TitilliumText25L"/>
                <w:b/>
                <w:bCs/>
                <w:iCs/>
                <w:color w:val="FDFDFD"/>
                <w:spacing w:val="-1"/>
                <w:lang w:eastAsia="en-AU"/>
              </w:rPr>
              <w:t>q</w:t>
            </w:r>
            <w:r w:rsidRPr="0010248C">
              <w:rPr>
                <w:rFonts w:ascii="TitilliumText25L" w:hAnsi="TitilliumText25L"/>
                <w:b/>
                <w:bCs/>
                <w:iCs/>
                <w:color w:val="FDFDFD"/>
                <w:lang w:eastAsia="en-AU"/>
              </w:rPr>
              <w:t>uipment f</w:t>
            </w:r>
            <w:r w:rsidRPr="0010248C">
              <w:rPr>
                <w:rFonts w:ascii="TitilliumText25L" w:hAnsi="TitilliumText25L"/>
                <w:b/>
                <w:bCs/>
                <w:iCs/>
                <w:color w:val="FDFDFD"/>
                <w:spacing w:val="-1"/>
                <w:lang w:eastAsia="en-AU"/>
              </w:rPr>
              <w:t>o</w:t>
            </w:r>
            <w:r w:rsidRPr="0010248C">
              <w:rPr>
                <w:rFonts w:ascii="TitilliumText25L" w:hAnsi="TitilliumText25L"/>
                <w:b/>
                <w:bCs/>
                <w:iCs/>
                <w:color w:val="FDFDFD"/>
                <w:lang w:eastAsia="en-AU"/>
              </w:rPr>
              <w:t>r intraoper</w:t>
            </w:r>
            <w:r w:rsidRPr="0010248C">
              <w:rPr>
                <w:rFonts w:ascii="TitilliumText25L" w:hAnsi="TitilliumText25L"/>
                <w:b/>
                <w:bCs/>
                <w:iCs/>
                <w:color w:val="FDFDFD"/>
                <w:spacing w:val="-1"/>
                <w:lang w:eastAsia="en-AU"/>
              </w:rPr>
              <w:t>a</w:t>
            </w:r>
            <w:r w:rsidRPr="0010248C">
              <w:rPr>
                <w:rFonts w:ascii="TitilliumText25L" w:hAnsi="TitilliumText25L"/>
                <w:b/>
                <w:bCs/>
                <w:iCs/>
                <w:color w:val="FDFDFD"/>
                <w:lang w:eastAsia="en-AU"/>
              </w:rPr>
              <w:t>tive b</w:t>
            </w:r>
            <w:r w:rsidRPr="0010248C">
              <w:rPr>
                <w:rFonts w:ascii="TitilliumText25L" w:hAnsi="TitilliumText25L"/>
                <w:b/>
                <w:bCs/>
                <w:iCs/>
                <w:color w:val="FDFDFD"/>
                <w:spacing w:val="-2"/>
                <w:lang w:eastAsia="en-AU"/>
              </w:rPr>
              <w:t>l</w:t>
            </w:r>
            <w:r w:rsidRPr="0010248C">
              <w:rPr>
                <w:rFonts w:ascii="TitilliumText25L" w:hAnsi="TitilliumText25L"/>
                <w:b/>
                <w:bCs/>
                <w:iCs/>
                <w:color w:val="FDFDFD"/>
                <w:lang w:eastAsia="en-AU"/>
              </w:rPr>
              <w:t>ood salva</w:t>
            </w:r>
            <w:r w:rsidRPr="0010248C">
              <w:rPr>
                <w:rFonts w:ascii="TitilliumText25L" w:hAnsi="TitilliumText25L"/>
                <w:b/>
                <w:bCs/>
                <w:iCs/>
                <w:color w:val="FDFDFD"/>
                <w:spacing w:val="-1"/>
                <w:lang w:eastAsia="en-AU"/>
              </w:rPr>
              <w:t>g</w:t>
            </w:r>
            <w:r w:rsidRPr="0010248C">
              <w:rPr>
                <w:rFonts w:ascii="TitilliumText25L" w:hAnsi="TitilliumText25L"/>
                <w:b/>
                <w:bCs/>
                <w:iCs/>
                <w:color w:val="FDFDFD"/>
                <w:lang w:eastAsia="en-AU"/>
              </w:rPr>
              <w:t>e collection</w:t>
            </w:r>
          </w:p>
        </w:tc>
        <w:tc>
          <w:tcPr>
            <w:tcW w:w="173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1950"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32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61" w:type="dxa"/>
            <w:vMerge/>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409"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268"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r>
      <w:tr w:rsidR="0010248C" w:rsidRPr="0010248C" w:rsidTr="00420E8E">
        <w:trPr>
          <w:trHeight w:hRule="exact" w:val="964"/>
        </w:trPr>
        <w:tc>
          <w:tcPr>
            <w:tcW w:w="3686" w:type="dxa"/>
            <w:tcBorders>
              <w:top w:val="single" w:sz="4" w:space="0" w:color="auto"/>
              <w:left w:val="single" w:sz="4" w:space="0" w:color="auto"/>
              <w:bottom w:val="single" w:sz="4" w:space="0" w:color="auto"/>
              <w:right w:val="single" w:sz="4" w:space="0" w:color="auto"/>
            </w:tcBorders>
            <w:shd w:val="clear" w:color="auto" w:fill="964169"/>
            <w:vAlign w:val="center"/>
          </w:tcPr>
          <w:p w:rsidR="0010248C" w:rsidRPr="0010248C" w:rsidRDefault="0010248C" w:rsidP="0010248C">
            <w:pPr>
              <w:widowControl w:val="0"/>
              <w:autoSpaceDE w:val="0"/>
              <w:autoSpaceDN w:val="0"/>
              <w:adjustRightInd w:val="0"/>
              <w:spacing w:before="58" w:after="100" w:afterAutospacing="1" w:line="241" w:lineRule="auto"/>
              <w:ind w:left="265" w:right="697" w:hanging="31"/>
              <w:rPr>
                <w:rFonts w:ascii="TitilliumText25L" w:hAnsi="TitilliumText25L" w:hint="eastAsia"/>
                <w:lang w:eastAsia="en-AU"/>
              </w:rPr>
            </w:pPr>
            <w:r w:rsidRPr="0010248C">
              <w:rPr>
                <w:rFonts w:ascii="TitilliumText25L" w:hAnsi="TitilliumText25L"/>
                <w:b/>
                <w:bCs/>
                <w:iCs/>
                <w:color w:val="FDFDFD"/>
                <w:lang w:eastAsia="en-AU"/>
              </w:rPr>
              <w:t>Oper</w:t>
            </w:r>
            <w:r w:rsidRPr="0010248C">
              <w:rPr>
                <w:rFonts w:ascii="TitilliumText25L" w:hAnsi="TitilliumText25L"/>
                <w:b/>
                <w:bCs/>
                <w:iCs/>
                <w:color w:val="FDFDFD"/>
                <w:spacing w:val="-1"/>
                <w:lang w:eastAsia="en-AU"/>
              </w:rPr>
              <w:t>a</w:t>
            </w:r>
            <w:r w:rsidRPr="0010248C">
              <w:rPr>
                <w:rFonts w:ascii="TitilliumText25L" w:hAnsi="TitilliumText25L"/>
                <w:b/>
                <w:bCs/>
                <w:iCs/>
                <w:color w:val="FDFDFD"/>
                <w:lang w:eastAsia="en-AU"/>
              </w:rPr>
              <w:t>te e</w:t>
            </w:r>
            <w:r w:rsidRPr="0010248C">
              <w:rPr>
                <w:rFonts w:ascii="TitilliumText25L" w:hAnsi="TitilliumText25L"/>
                <w:b/>
                <w:bCs/>
                <w:iCs/>
                <w:color w:val="FDFDFD"/>
                <w:spacing w:val="-1"/>
                <w:lang w:eastAsia="en-AU"/>
              </w:rPr>
              <w:t>q</w:t>
            </w:r>
            <w:r w:rsidRPr="0010248C">
              <w:rPr>
                <w:rFonts w:ascii="TitilliumText25L" w:hAnsi="TitilliumText25L"/>
                <w:b/>
                <w:bCs/>
                <w:iCs/>
                <w:color w:val="FDFDFD"/>
                <w:lang w:eastAsia="en-AU"/>
              </w:rPr>
              <w:t>uipment f</w:t>
            </w:r>
            <w:r w:rsidRPr="0010248C">
              <w:rPr>
                <w:rFonts w:ascii="TitilliumText25L" w:hAnsi="TitilliumText25L"/>
                <w:b/>
                <w:bCs/>
                <w:iCs/>
                <w:color w:val="FDFDFD"/>
                <w:spacing w:val="-1"/>
                <w:lang w:eastAsia="en-AU"/>
              </w:rPr>
              <w:t>o</w:t>
            </w:r>
            <w:r w:rsidRPr="0010248C">
              <w:rPr>
                <w:rFonts w:ascii="TitilliumText25L" w:hAnsi="TitilliumText25L"/>
                <w:b/>
                <w:bCs/>
                <w:iCs/>
                <w:color w:val="FDFDFD"/>
                <w:lang w:eastAsia="en-AU"/>
              </w:rPr>
              <w:t>r intraoper</w:t>
            </w:r>
            <w:r w:rsidRPr="0010248C">
              <w:rPr>
                <w:rFonts w:ascii="TitilliumText25L" w:hAnsi="TitilliumText25L"/>
                <w:b/>
                <w:bCs/>
                <w:iCs/>
                <w:color w:val="FDFDFD"/>
                <w:spacing w:val="-1"/>
                <w:lang w:eastAsia="en-AU"/>
              </w:rPr>
              <w:t>a</w:t>
            </w:r>
            <w:r w:rsidRPr="0010248C">
              <w:rPr>
                <w:rFonts w:ascii="TitilliumText25L" w:hAnsi="TitilliumText25L"/>
                <w:b/>
                <w:bCs/>
                <w:iCs/>
                <w:color w:val="FDFDFD"/>
                <w:lang w:eastAsia="en-AU"/>
              </w:rPr>
              <w:t>tive b</w:t>
            </w:r>
            <w:r w:rsidRPr="0010248C">
              <w:rPr>
                <w:rFonts w:ascii="TitilliumText25L" w:hAnsi="TitilliumText25L"/>
                <w:b/>
                <w:bCs/>
                <w:iCs/>
                <w:color w:val="FDFDFD"/>
                <w:spacing w:val="-2"/>
                <w:lang w:eastAsia="en-AU"/>
              </w:rPr>
              <w:t>l</w:t>
            </w:r>
            <w:r w:rsidRPr="0010248C">
              <w:rPr>
                <w:rFonts w:ascii="TitilliumText25L" w:hAnsi="TitilliumText25L"/>
                <w:b/>
                <w:bCs/>
                <w:iCs/>
                <w:color w:val="FDFDFD"/>
                <w:lang w:eastAsia="en-AU"/>
              </w:rPr>
              <w:t>ood salva</w:t>
            </w:r>
            <w:r w:rsidRPr="0010248C">
              <w:rPr>
                <w:rFonts w:ascii="TitilliumText25L" w:hAnsi="TitilliumText25L"/>
                <w:b/>
                <w:bCs/>
                <w:iCs/>
                <w:color w:val="FDFDFD"/>
                <w:spacing w:val="-1"/>
                <w:lang w:eastAsia="en-AU"/>
              </w:rPr>
              <w:t>g</w:t>
            </w:r>
            <w:r w:rsidRPr="0010248C">
              <w:rPr>
                <w:rFonts w:ascii="TitilliumText25L" w:hAnsi="TitilliumText25L"/>
                <w:b/>
                <w:bCs/>
                <w:iCs/>
                <w:color w:val="FDFDFD"/>
                <w:lang w:eastAsia="en-AU"/>
              </w:rPr>
              <w:t>e collection</w:t>
            </w:r>
          </w:p>
        </w:tc>
        <w:tc>
          <w:tcPr>
            <w:tcW w:w="173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1950"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32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61" w:type="dxa"/>
            <w:vMerge/>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409"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268"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r>
      <w:tr w:rsidR="0010248C" w:rsidRPr="0010248C" w:rsidTr="00420E8E">
        <w:trPr>
          <w:trHeight w:hRule="exact" w:val="1125"/>
        </w:trPr>
        <w:tc>
          <w:tcPr>
            <w:tcW w:w="3686" w:type="dxa"/>
            <w:tcBorders>
              <w:top w:val="single" w:sz="4" w:space="0" w:color="auto"/>
              <w:left w:val="single" w:sz="4" w:space="0" w:color="auto"/>
              <w:bottom w:val="single" w:sz="4" w:space="0" w:color="auto"/>
              <w:right w:val="single" w:sz="4" w:space="0" w:color="auto"/>
            </w:tcBorders>
            <w:shd w:val="clear" w:color="auto" w:fill="F39934"/>
            <w:vAlign w:val="center"/>
          </w:tcPr>
          <w:p w:rsidR="0010248C" w:rsidRPr="0010248C" w:rsidRDefault="0010248C" w:rsidP="0010248C">
            <w:pPr>
              <w:widowControl w:val="0"/>
              <w:autoSpaceDE w:val="0"/>
              <w:autoSpaceDN w:val="0"/>
              <w:adjustRightInd w:val="0"/>
              <w:spacing w:before="58" w:after="100" w:afterAutospacing="1" w:line="241" w:lineRule="auto"/>
              <w:ind w:left="265" w:right="857" w:hanging="31"/>
              <w:rPr>
                <w:rFonts w:ascii="TitilliumText25L" w:hAnsi="TitilliumText25L" w:hint="eastAsia"/>
                <w:lang w:eastAsia="en-AU"/>
              </w:rPr>
            </w:pPr>
            <w:r w:rsidRPr="0010248C">
              <w:rPr>
                <w:rFonts w:ascii="TitilliumText25L" w:hAnsi="TitilliumText25L"/>
                <w:b/>
                <w:bCs/>
                <w:iCs/>
                <w:color w:val="FDFDFD"/>
                <w:lang w:eastAsia="en-AU"/>
              </w:rPr>
              <w:t>Prepare e</w:t>
            </w:r>
            <w:r w:rsidRPr="0010248C">
              <w:rPr>
                <w:rFonts w:ascii="TitilliumText25L" w:hAnsi="TitilliumText25L"/>
                <w:b/>
                <w:bCs/>
                <w:iCs/>
                <w:color w:val="FDFDFD"/>
                <w:spacing w:val="-1"/>
                <w:lang w:eastAsia="en-AU"/>
              </w:rPr>
              <w:t>q</w:t>
            </w:r>
            <w:r w:rsidRPr="0010248C">
              <w:rPr>
                <w:rFonts w:ascii="TitilliumText25L" w:hAnsi="TitilliumText25L"/>
                <w:b/>
                <w:bCs/>
                <w:iCs/>
                <w:color w:val="FDFDFD"/>
                <w:lang w:eastAsia="en-AU"/>
              </w:rPr>
              <w:t>uipment f</w:t>
            </w:r>
            <w:r w:rsidRPr="0010248C">
              <w:rPr>
                <w:rFonts w:ascii="TitilliumText25L" w:hAnsi="TitilliumText25L"/>
                <w:b/>
                <w:bCs/>
                <w:iCs/>
                <w:color w:val="FDFDFD"/>
                <w:spacing w:val="-1"/>
                <w:lang w:eastAsia="en-AU"/>
              </w:rPr>
              <w:t>o</w:t>
            </w:r>
            <w:r w:rsidRPr="0010248C">
              <w:rPr>
                <w:rFonts w:ascii="TitilliumText25L" w:hAnsi="TitilliumText25L"/>
                <w:b/>
                <w:bCs/>
                <w:iCs/>
                <w:color w:val="FDFDFD"/>
                <w:lang w:eastAsia="en-AU"/>
              </w:rPr>
              <w:t>r proce</w:t>
            </w:r>
            <w:r w:rsidRPr="0010248C">
              <w:rPr>
                <w:rFonts w:ascii="TitilliumText25L" w:hAnsi="TitilliumText25L"/>
                <w:b/>
                <w:bCs/>
                <w:iCs/>
                <w:color w:val="FDFDFD"/>
                <w:spacing w:val="-1"/>
                <w:lang w:eastAsia="en-AU"/>
              </w:rPr>
              <w:t>s</w:t>
            </w:r>
            <w:r w:rsidRPr="0010248C">
              <w:rPr>
                <w:rFonts w:ascii="TitilliumText25L" w:hAnsi="TitilliumText25L"/>
                <w:b/>
                <w:bCs/>
                <w:iCs/>
                <w:color w:val="FDFDFD"/>
                <w:lang w:eastAsia="en-AU"/>
              </w:rPr>
              <w:t>sing intr</w:t>
            </w:r>
            <w:r w:rsidRPr="0010248C">
              <w:rPr>
                <w:rFonts w:ascii="TitilliumText25L" w:hAnsi="TitilliumText25L"/>
                <w:b/>
                <w:bCs/>
                <w:iCs/>
                <w:color w:val="FDFDFD"/>
                <w:spacing w:val="-1"/>
                <w:lang w:eastAsia="en-AU"/>
              </w:rPr>
              <w:t>a</w:t>
            </w:r>
            <w:r w:rsidRPr="0010248C">
              <w:rPr>
                <w:rFonts w:ascii="TitilliumText25L" w:hAnsi="TitilliumText25L"/>
                <w:b/>
                <w:bCs/>
                <w:iCs/>
                <w:color w:val="FDFDFD"/>
                <w:lang w:eastAsia="en-AU"/>
              </w:rPr>
              <w:t>op</w:t>
            </w:r>
            <w:r w:rsidRPr="0010248C">
              <w:rPr>
                <w:rFonts w:ascii="TitilliumText25L" w:hAnsi="TitilliumText25L"/>
                <w:b/>
                <w:bCs/>
                <w:iCs/>
                <w:color w:val="FDFDFD"/>
                <w:spacing w:val="-1"/>
                <w:lang w:eastAsia="en-AU"/>
              </w:rPr>
              <w:t>e</w:t>
            </w:r>
            <w:r w:rsidRPr="0010248C">
              <w:rPr>
                <w:rFonts w:ascii="TitilliumText25L" w:hAnsi="TitilliumText25L"/>
                <w:b/>
                <w:bCs/>
                <w:iCs/>
                <w:color w:val="FDFDFD"/>
                <w:lang w:eastAsia="en-AU"/>
              </w:rPr>
              <w:t>rati</w:t>
            </w:r>
            <w:r w:rsidRPr="0010248C">
              <w:rPr>
                <w:rFonts w:ascii="TitilliumText25L" w:hAnsi="TitilliumText25L"/>
                <w:b/>
                <w:bCs/>
                <w:iCs/>
                <w:color w:val="FDFDFD"/>
                <w:spacing w:val="-1"/>
                <w:lang w:eastAsia="en-AU"/>
              </w:rPr>
              <w:t>v</w:t>
            </w:r>
            <w:r w:rsidRPr="0010248C">
              <w:rPr>
                <w:rFonts w:ascii="TitilliumText25L" w:hAnsi="TitilliumText25L"/>
                <w:b/>
                <w:bCs/>
                <w:iCs/>
                <w:color w:val="FDFDFD"/>
                <w:lang w:eastAsia="en-AU"/>
              </w:rPr>
              <w:t>e salvag</w:t>
            </w:r>
            <w:r w:rsidRPr="0010248C">
              <w:rPr>
                <w:rFonts w:ascii="TitilliumText25L" w:hAnsi="TitilliumText25L"/>
                <w:b/>
                <w:bCs/>
                <w:iCs/>
                <w:color w:val="FDFDFD"/>
                <w:spacing w:val="-1"/>
                <w:lang w:eastAsia="en-AU"/>
              </w:rPr>
              <w:t>e</w:t>
            </w:r>
            <w:r w:rsidRPr="0010248C">
              <w:rPr>
                <w:rFonts w:ascii="TitilliumText25L" w:hAnsi="TitilliumText25L"/>
                <w:b/>
                <w:bCs/>
                <w:iCs/>
                <w:color w:val="FDFDFD"/>
                <w:lang w:eastAsia="en-AU"/>
              </w:rPr>
              <w:t>d blood</w:t>
            </w:r>
          </w:p>
        </w:tc>
        <w:tc>
          <w:tcPr>
            <w:tcW w:w="173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1950"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32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61" w:type="dxa"/>
            <w:vMerge/>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409"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268"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r>
      <w:tr w:rsidR="0010248C" w:rsidRPr="0010248C" w:rsidTr="00420E8E">
        <w:trPr>
          <w:trHeight w:hRule="exact" w:val="1708"/>
        </w:trPr>
        <w:tc>
          <w:tcPr>
            <w:tcW w:w="3686" w:type="dxa"/>
            <w:tcBorders>
              <w:top w:val="single" w:sz="4" w:space="0" w:color="auto"/>
              <w:left w:val="single" w:sz="4" w:space="0" w:color="auto"/>
              <w:bottom w:val="single" w:sz="4" w:space="0" w:color="auto"/>
              <w:right w:val="single" w:sz="4" w:space="0" w:color="auto"/>
            </w:tcBorders>
            <w:shd w:val="clear" w:color="auto" w:fill="96C449"/>
            <w:vAlign w:val="center"/>
          </w:tcPr>
          <w:p w:rsidR="0010248C" w:rsidRPr="0010248C" w:rsidRDefault="0010248C" w:rsidP="0010248C">
            <w:pPr>
              <w:widowControl w:val="0"/>
              <w:autoSpaceDE w:val="0"/>
              <w:autoSpaceDN w:val="0"/>
              <w:adjustRightInd w:val="0"/>
              <w:spacing w:before="58" w:after="100" w:afterAutospacing="1"/>
              <w:ind w:left="265" w:right="777" w:hanging="31"/>
              <w:rPr>
                <w:rFonts w:ascii="TitilliumText25L" w:hAnsi="TitilliumText25L" w:hint="eastAsia"/>
                <w:lang w:eastAsia="en-AU"/>
              </w:rPr>
            </w:pPr>
            <w:r w:rsidRPr="0010248C">
              <w:rPr>
                <w:rFonts w:ascii="TitilliumText25L" w:hAnsi="TitilliumText25L"/>
                <w:b/>
                <w:bCs/>
                <w:iCs/>
                <w:color w:val="FDFDFD"/>
                <w:lang w:eastAsia="en-AU"/>
              </w:rPr>
              <w:t>Oper</w:t>
            </w:r>
            <w:r w:rsidRPr="0010248C">
              <w:rPr>
                <w:rFonts w:ascii="TitilliumText25L" w:hAnsi="TitilliumText25L"/>
                <w:b/>
                <w:bCs/>
                <w:iCs/>
                <w:color w:val="FDFDFD"/>
                <w:spacing w:val="-1"/>
                <w:lang w:eastAsia="en-AU"/>
              </w:rPr>
              <w:t>a</w:t>
            </w:r>
            <w:r w:rsidRPr="0010248C">
              <w:rPr>
                <w:rFonts w:ascii="TitilliumText25L" w:hAnsi="TitilliumText25L"/>
                <w:b/>
                <w:bCs/>
                <w:iCs/>
                <w:color w:val="FDFDFD"/>
                <w:lang w:eastAsia="en-AU"/>
              </w:rPr>
              <w:t>te a</w:t>
            </w:r>
            <w:r w:rsidRPr="0010248C">
              <w:rPr>
                <w:rFonts w:ascii="TitilliumText25L" w:hAnsi="TitilliumText25L"/>
                <w:b/>
                <w:bCs/>
                <w:iCs/>
                <w:color w:val="FDFDFD"/>
                <w:spacing w:val="-1"/>
                <w:lang w:eastAsia="en-AU"/>
              </w:rPr>
              <w:t>n</w:t>
            </w:r>
            <w:r w:rsidRPr="0010248C">
              <w:rPr>
                <w:rFonts w:ascii="TitilliumText25L" w:hAnsi="TitilliumText25L"/>
                <w:b/>
                <w:bCs/>
                <w:iCs/>
                <w:color w:val="FDFDFD"/>
                <w:lang w:eastAsia="en-AU"/>
              </w:rPr>
              <w:t>d monitor equ</w:t>
            </w:r>
            <w:r w:rsidRPr="0010248C">
              <w:rPr>
                <w:rFonts w:ascii="TitilliumText25L" w:hAnsi="TitilliumText25L"/>
                <w:b/>
                <w:bCs/>
                <w:iCs/>
                <w:color w:val="FDFDFD"/>
                <w:spacing w:val="-2"/>
                <w:lang w:eastAsia="en-AU"/>
              </w:rPr>
              <w:t>i</w:t>
            </w:r>
            <w:r w:rsidRPr="0010248C">
              <w:rPr>
                <w:rFonts w:ascii="TitilliumText25L" w:hAnsi="TitilliumText25L"/>
                <w:b/>
                <w:bCs/>
                <w:iCs/>
                <w:color w:val="FDFDFD"/>
                <w:lang w:eastAsia="en-AU"/>
              </w:rPr>
              <w:t>pment for p</w:t>
            </w:r>
            <w:r w:rsidRPr="0010248C">
              <w:rPr>
                <w:rFonts w:ascii="TitilliumText25L" w:hAnsi="TitilliumText25L"/>
                <w:b/>
                <w:bCs/>
                <w:iCs/>
                <w:color w:val="FDFDFD"/>
                <w:spacing w:val="-1"/>
                <w:lang w:eastAsia="en-AU"/>
              </w:rPr>
              <w:t>ro</w:t>
            </w:r>
            <w:r w:rsidRPr="0010248C">
              <w:rPr>
                <w:rFonts w:ascii="TitilliumText25L" w:hAnsi="TitilliumText25L"/>
                <w:b/>
                <w:bCs/>
                <w:iCs/>
                <w:color w:val="FDFDFD"/>
                <w:lang w:eastAsia="en-AU"/>
              </w:rPr>
              <w:t>cessing int</w:t>
            </w:r>
            <w:r w:rsidRPr="0010248C">
              <w:rPr>
                <w:rFonts w:ascii="TitilliumText25L" w:hAnsi="TitilliumText25L"/>
                <w:b/>
                <w:bCs/>
                <w:iCs/>
                <w:color w:val="FDFDFD"/>
                <w:spacing w:val="-1"/>
                <w:lang w:eastAsia="en-AU"/>
              </w:rPr>
              <w:t>r</w:t>
            </w:r>
            <w:r w:rsidRPr="0010248C">
              <w:rPr>
                <w:rFonts w:ascii="TitilliumText25L" w:hAnsi="TitilliumText25L"/>
                <w:b/>
                <w:bCs/>
                <w:iCs/>
                <w:color w:val="FDFDFD"/>
                <w:lang w:eastAsia="en-AU"/>
              </w:rPr>
              <w:t>aoper</w:t>
            </w:r>
            <w:r w:rsidRPr="0010248C">
              <w:rPr>
                <w:rFonts w:ascii="TitilliumText25L" w:hAnsi="TitilliumText25L"/>
                <w:b/>
                <w:bCs/>
                <w:iCs/>
                <w:color w:val="FDFDFD"/>
                <w:spacing w:val="-1"/>
                <w:lang w:eastAsia="en-AU"/>
              </w:rPr>
              <w:t>a</w:t>
            </w:r>
            <w:r w:rsidRPr="0010248C">
              <w:rPr>
                <w:rFonts w:ascii="TitilliumText25L" w:hAnsi="TitilliumText25L"/>
                <w:b/>
                <w:bCs/>
                <w:iCs/>
                <w:color w:val="FDFDFD"/>
                <w:lang w:eastAsia="en-AU"/>
              </w:rPr>
              <w:t>tive sa</w:t>
            </w:r>
            <w:r w:rsidRPr="0010248C">
              <w:rPr>
                <w:rFonts w:ascii="TitilliumText25L" w:hAnsi="TitilliumText25L"/>
                <w:b/>
                <w:bCs/>
                <w:iCs/>
                <w:color w:val="FDFDFD"/>
                <w:spacing w:val="-2"/>
                <w:lang w:eastAsia="en-AU"/>
              </w:rPr>
              <w:t>l</w:t>
            </w:r>
            <w:r w:rsidRPr="0010248C">
              <w:rPr>
                <w:rFonts w:ascii="TitilliumText25L" w:hAnsi="TitilliumText25L"/>
                <w:b/>
                <w:bCs/>
                <w:iCs/>
                <w:color w:val="FDFDFD"/>
                <w:lang w:eastAsia="en-AU"/>
              </w:rPr>
              <w:t>vaged blo</w:t>
            </w:r>
            <w:r w:rsidRPr="0010248C">
              <w:rPr>
                <w:rFonts w:ascii="TitilliumText25L" w:hAnsi="TitilliumText25L"/>
                <w:b/>
                <w:bCs/>
                <w:iCs/>
                <w:color w:val="FDFDFD"/>
                <w:spacing w:val="-1"/>
                <w:lang w:eastAsia="en-AU"/>
              </w:rPr>
              <w:t>o</w:t>
            </w:r>
            <w:r w:rsidRPr="0010248C">
              <w:rPr>
                <w:rFonts w:ascii="TitilliumText25L" w:hAnsi="TitilliumText25L"/>
                <w:b/>
                <w:bCs/>
                <w:iCs/>
                <w:color w:val="FDFDFD"/>
                <w:lang w:eastAsia="en-AU"/>
              </w:rPr>
              <w:t>d and complete the sal</w:t>
            </w:r>
            <w:r w:rsidRPr="0010248C">
              <w:rPr>
                <w:rFonts w:ascii="TitilliumText25L" w:hAnsi="TitilliumText25L"/>
                <w:b/>
                <w:bCs/>
                <w:iCs/>
                <w:color w:val="FDFDFD"/>
                <w:spacing w:val="-1"/>
                <w:lang w:eastAsia="en-AU"/>
              </w:rPr>
              <w:t>v</w:t>
            </w:r>
            <w:r w:rsidRPr="0010248C">
              <w:rPr>
                <w:rFonts w:ascii="TitilliumText25L" w:hAnsi="TitilliumText25L"/>
                <w:b/>
                <w:bCs/>
                <w:iCs/>
                <w:color w:val="FDFDFD"/>
                <w:lang w:eastAsia="en-AU"/>
              </w:rPr>
              <w:t>a</w:t>
            </w:r>
            <w:r w:rsidRPr="0010248C">
              <w:rPr>
                <w:rFonts w:ascii="TitilliumText25L" w:hAnsi="TitilliumText25L"/>
                <w:b/>
                <w:bCs/>
                <w:iCs/>
                <w:color w:val="FDFDFD"/>
                <w:spacing w:val="-1"/>
                <w:lang w:eastAsia="en-AU"/>
              </w:rPr>
              <w:t>g</w:t>
            </w:r>
            <w:r w:rsidRPr="0010248C">
              <w:rPr>
                <w:rFonts w:ascii="TitilliumText25L" w:hAnsi="TitilliumText25L"/>
                <w:b/>
                <w:bCs/>
                <w:iCs/>
                <w:color w:val="FDFDFD"/>
                <w:lang w:eastAsia="en-AU"/>
              </w:rPr>
              <w:t>ed blood proc</w:t>
            </w:r>
            <w:r w:rsidRPr="0010248C">
              <w:rPr>
                <w:rFonts w:ascii="TitilliumText25L" w:hAnsi="TitilliumText25L"/>
                <w:b/>
                <w:bCs/>
                <w:iCs/>
                <w:color w:val="FDFDFD"/>
                <w:spacing w:val="-1"/>
                <w:lang w:eastAsia="en-AU"/>
              </w:rPr>
              <w:t>e</w:t>
            </w:r>
            <w:r w:rsidRPr="0010248C">
              <w:rPr>
                <w:rFonts w:ascii="TitilliumText25L" w:hAnsi="TitilliumText25L"/>
                <w:b/>
                <w:bCs/>
                <w:iCs/>
                <w:color w:val="FDFDFD"/>
                <w:lang w:eastAsia="en-AU"/>
              </w:rPr>
              <w:t>ssing</w:t>
            </w:r>
          </w:p>
        </w:tc>
        <w:tc>
          <w:tcPr>
            <w:tcW w:w="173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1950"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325"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61" w:type="dxa"/>
            <w:vMerge/>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409"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c>
          <w:tcPr>
            <w:tcW w:w="2268" w:type="dxa"/>
            <w:tcBorders>
              <w:top w:val="single" w:sz="4" w:space="0" w:color="auto"/>
              <w:left w:val="single" w:sz="4" w:space="0" w:color="auto"/>
              <w:bottom w:val="single" w:sz="4" w:space="0" w:color="auto"/>
              <w:right w:val="single" w:sz="4" w:space="0" w:color="auto"/>
            </w:tcBorders>
          </w:tcPr>
          <w:p w:rsidR="0010248C" w:rsidRPr="0010248C" w:rsidRDefault="0010248C" w:rsidP="0010248C">
            <w:pPr>
              <w:widowControl w:val="0"/>
              <w:autoSpaceDE w:val="0"/>
              <w:autoSpaceDN w:val="0"/>
              <w:adjustRightInd w:val="0"/>
              <w:spacing w:after="0"/>
              <w:rPr>
                <w:rFonts w:ascii="TitilliumText25L" w:hAnsi="TitilliumText25L" w:hint="eastAsia"/>
                <w:lang w:eastAsia="en-AU"/>
              </w:rPr>
            </w:pPr>
          </w:p>
        </w:tc>
      </w:tr>
    </w:tbl>
    <w:p w:rsidR="0010248C" w:rsidRPr="0010248C" w:rsidRDefault="0010248C" w:rsidP="0010248C">
      <w:pPr>
        <w:spacing w:before="360" w:after="120"/>
        <w:outlineLvl w:val="1"/>
        <w:rPr>
          <w:rFonts w:ascii="TitilliumText25L" w:hAnsi="TitilliumText25L" w:cs="Arial" w:hint="eastAsia"/>
          <w:color w:val="000000"/>
          <w:sz w:val="36"/>
          <w:szCs w:val="36"/>
          <w:u w:val="single"/>
          <w:lang w:eastAsia="en-AU"/>
        </w:rPr>
      </w:pPr>
      <w:bookmarkStart w:id="22" w:name="_Toc355270945"/>
      <w:bookmarkStart w:id="23" w:name="_Toc366850090"/>
      <w:r w:rsidRPr="0010248C">
        <w:rPr>
          <w:rFonts w:ascii="TitilliumText25L" w:hAnsi="TitilliumText25L" w:cs="Arial"/>
          <w:sz w:val="36"/>
          <w:szCs w:val="36"/>
          <w:u w:val="single"/>
          <w:lang w:eastAsia="en-AU"/>
        </w:rPr>
        <w:lastRenderedPageBreak/>
        <w:t>ICS Competency</w:t>
      </w:r>
      <w:r w:rsidRPr="0010248C">
        <w:rPr>
          <w:rFonts w:ascii="TitilliumText25L" w:hAnsi="TitilliumText25L" w:cs="Arial"/>
          <w:spacing w:val="-17"/>
          <w:sz w:val="36"/>
          <w:szCs w:val="36"/>
          <w:u w:val="single"/>
          <w:lang w:eastAsia="en-AU"/>
        </w:rPr>
        <w:t xml:space="preserve"> </w:t>
      </w:r>
      <w:r w:rsidRPr="0010248C">
        <w:rPr>
          <w:rFonts w:ascii="TitilliumText25L" w:hAnsi="TitilliumText25L" w:cs="Arial"/>
          <w:sz w:val="36"/>
          <w:szCs w:val="36"/>
          <w:u w:val="single"/>
          <w:lang w:eastAsia="en-AU"/>
        </w:rPr>
        <w:t>Assessment</w:t>
      </w:r>
      <w:bookmarkEnd w:id="22"/>
      <w:bookmarkEnd w:id="23"/>
    </w:p>
    <w:tbl>
      <w:tblPr>
        <w:tblW w:w="13987" w:type="dxa"/>
        <w:tblInd w:w="117" w:type="dxa"/>
        <w:tblLayout w:type="fixed"/>
        <w:tblCellMar>
          <w:left w:w="0" w:type="dxa"/>
          <w:right w:w="0" w:type="dxa"/>
        </w:tblCellMar>
        <w:tblLook w:val="0000" w:firstRow="0" w:lastRow="0" w:firstColumn="0" w:lastColumn="0" w:noHBand="0" w:noVBand="0"/>
      </w:tblPr>
      <w:tblGrid>
        <w:gridCol w:w="2473"/>
        <w:gridCol w:w="1600"/>
        <w:gridCol w:w="2315"/>
        <w:gridCol w:w="975"/>
        <w:gridCol w:w="628"/>
        <w:gridCol w:w="583"/>
        <w:gridCol w:w="240"/>
        <w:gridCol w:w="360"/>
        <w:gridCol w:w="600"/>
        <w:gridCol w:w="594"/>
        <w:gridCol w:w="567"/>
        <w:gridCol w:w="470"/>
        <w:gridCol w:w="1141"/>
        <w:gridCol w:w="1441"/>
      </w:tblGrid>
      <w:tr w:rsidR="0010248C" w:rsidRPr="0010248C" w:rsidTr="00420E8E">
        <w:trPr>
          <w:trHeight w:hRule="exact" w:val="896"/>
        </w:trPr>
        <w:tc>
          <w:tcPr>
            <w:tcW w:w="13987" w:type="dxa"/>
            <w:gridSpan w:val="1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outlineLvl w:val="1"/>
              <w:rPr>
                <w:rFonts w:ascii="TitilliumText25L" w:hAnsi="TitilliumText25L" w:cs="Arial" w:hint="eastAsia"/>
                <w:sz w:val="36"/>
                <w:szCs w:val="36"/>
                <w:lang w:eastAsia="en-AU"/>
              </w:rPr>
            </w:pPr>
            <w:bookmarkStart w:id="24" w:name="_Toc355270946"/>
            <w:bookmarkStart w:id="25" w:name="_Toc366850091"/>
            <w:r w:rsidRPr="0010248C">
              <w:rPr>
                <w:rFonts w:ascii="TitilliumText25L" w:hAnsi="TitilliumText25L" w:cs="Arial"/>
                <w:sz w:val="36"/>
                <w:szCs w:val="36"/>
                <w:lang w:eastAsia="en-AU"/>
              </w:rPr>
              <w:t>Section 1</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General</w:t>
            </w:r>
            <w:bookmarkEnd w:id="24"/>
            <w:bookmarkEnd w:id="25"/>
          </w:p>
        </w:tc>
      </w:tr>
      <w:tr w:rsidR="0010248C" w:rsidRPr="0010248C" w:rsidTr="00420E8E">
        <w:trPr>
          <w:trHeight w:hRule="exact" w:val="416"/>
        </w:trPr>
        <w:tc>
          <w:tcPr>
            <w:tcW w:w="7363" w:type="dxa"/>
            <w:gridSpan w:val="4"/>
            <w:tcBorders>
              <w:top w:val="single" w:sz="7" w:space="0" w:color="282828"/>
              <w:left w:val="single" w:sz="7" w:space="0" w:color="282828"/>
              <w:bottom w:val="single" w:sz="7" w:space="0" w:color="282828"/>
              <w:right w:val="single" w:sz="7" w:space="0" w:color="282828"/>
            </w:tcBorders>
            <w:shd w:val="clear" w:color="auto" w:fill="ED3537"/>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26" w:name="_Toc355270947"/>
            <w:bookmarkStart w:id="27" w:name="_Toc366850092"/>
            <w:r w:rsidRPr="0010248C">
              <w:rPr>
                <w:rFonts w:ascii="TitilliumText25L" w:hAnsi="TitilliumText25L" w:cs="Arial"/>
                <w:b/>
                <w:color w:val="FFFFFF"/>
                <w:w w:val="99"/>
                <w:sz w:val="28"/>
                <w:szCs w:val="28"/>
                <w:lang w:eastAsia="en-AU"/>
              </w:rPr>
              <w:t>Knowledge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and</w:t>
            </w:r>
            <w:r w:rsidRPr="0010248C">
              <w:rPr>
                <w:rFonts w:ascii="TitilliumText25L" w:hAnsi="TitilliumText25L" w:cs="Arial"/>
                <w:b/>
                <w:color w:val="FFFFFF"/>
                <w:spacing w:val="-4"/>
                <w:sz w:val="28"/>
                <w:szCs w:val="28"/>
                <w:lang w:eastAsia="en-AU"/>
              </w:rPr>
              <w:t xml:space="preserve"> </w:t>
            </w:r>
            <w:r w:rsidRPr="0010248C">
              <w:rPr>
                <w:rFonts w:ascii="TitilliumText25L" w:hAnsi="TitilliumText25L" w:cs="Arial"/>
                <w:b/>
                <w:color w:val="FFFFFF"/>
                <w:sz w:val="28"/>
                <w:szCs w:val="28"/>
                <w:lang w:eastAsia="en-AU"/>
              </w:rPr>
              <w:t>Unders</w:t>
            </w:r>
            <w:r w:rsidRPr="0010248C">
              <w:rPr>
                <w:rFonts w:ascii="TitilliumText25L" w:hAnsi="TitilliumText25L" w:cs="Arial"/>
                <w:b/>
                <w:color w:val="FFFFFF"/>
                <w:spacing w:val="-7"/>
                <w:sz w:val="28"/>
                <w:szCs w:val="28"/>
                <w:lang w:eastAsia="en-AU"/>
              </w:rPr>
              <w:t>t</w:t>
            </w:r>
            <w:r w:rsidRPr="0010248C">
              <w:rPr>
                <w:rFonts w:ascii="TitilliumText25L" w:hAnsi="TitilliumText25L" w:cs="Arial"/>
                <w:b/>
                <w:color w:val="FFFFFF"/>
                <w:spacing w:val="1"/>
                <w:sz w:val="28"/>
                <w:szCs w:val="28"/>
                <w:lang w:eastAsia="en-AU"/>
              </w:rPr>
              <w:t>a</w:t>
            </w:r>
            <w:r w:rsidRPr="0010248C">
              <w:rPr>
                <w:rFonts w:ascii="TitilliumText25L" w:hAnsi="TitilliumText25L" w:cs="Arial"/>
                <w:b/>
                <w:color w:val="FFFFFF"/>
                <w:sz w:val="28"/>
                <w:szCs w:val="28"/>
                <w:lang w:eastAsia="en-AU"/>
              </w:rPr>
              <w:t>nding</w:t>
            </w:r>
            <w:bookmarkEnd w:id="26"/>
            <w:bookmarkEnd w:id="27"/>
          </w:p>
        </w:tc>
        <w:tc>
          <w:tcPr>
            <w:tcW w:w="3572" w:type="dxa"/>
            <w:gridSpan w:val="7"/>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35" w:after="0"/>
              <w:ind w:left="508"/>
              <w:rPr>
                <w:rFonts w:ascii="TitilliumText25L" w:hAnsi="TitilliumText25L" w:hint="eastAsia"/>
                <w:sz w:val="28"/>
                <w:szCs w:val="28"/>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3"/>
            <w:tcBorders>
              <w:top w:val="single" w:sz="7" w:space="0" w:color="282828"/>
              <w:left w:val="single" w:sz="7" w:space="0" w:color="282828"/>
              <w:bottom w:val="single" w:sz="7" w:space="0" w:color="282828"/>
              <w:right w:val="single" w:sz="7" w:space="0" w:color="282828"/>
            </w:tcBorders>
            <w:shd w:val="clear" w:color="auto" w:fill="ED3537"/>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55"/>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S</w:t>
            </w: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OQ</w:t>
            </w: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jc w:val="center"/>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Date</w:t>
            </w:r>
          </w:p>
        </w:tc>
      </w:tr>
      <w:tr w:rsidR="0010248C" w:rsidRPr="0010248C" w:rsidTr="00420E8E">
        <w:trPr>
          <w:trHeight w:hRule="exact" w:val="936"/>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National guidance (NBA ICS guidance), organisational policies and protocols related to the Intraoperative Cell Salvage (ICS) process.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38"/>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Their responsibilities and accountability in relation to the ICS process.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907"/>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importance of working within their own scope of practice and competence,in relation to the ICS process.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80"/>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Infection prevention and control in relation to the ICS process and the potential consequences of poor practice.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397"/>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rationale behind the use of autologous blood transfusion.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4"/>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dangers of re-using equipment designed for single use only.</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80"/>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applications of ICS in relation to patients who refuse allogeneic blood on religious or other grounds.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80"/>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importance of recording all information, clearly and precisely in the appropriate documentation.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11"/>
        </w:trPr>
        <w:tc>
          <w:tcPr>
            <w:tcW w:w="7363" w:type="dxa"/>
            <w:gridSpan w:val="4"/>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sz w:val="21"/>
                <w:szCs w:val="21"/>
                <w:lang w:eastAsia="en-AU"/>
              </w:rPr>
            </w:pPr>
            <w:r w:rsidRPr="0010248C">
              <w:rPr>
                <w:rFonts w:ascii="TitilliumText25L" w:hAnsi="TitilliumText25L" w:cs="Arial"/>
                <w:bCs/>
                <w:color w:val="282828"/>
                <w:sz w:val="21"/>
                <w:szCs w:val="21"/>
                <w:lang w:eastAsia="en-AU"/>
              </w:rPr>
              <w:t>The importance of immediately reporting any issues which are outside your own sphere of competence without delay to the relevant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gridSpan w:val="2"/>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gridSpan w:val="4"/>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gridSpan w:val="5"/>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gridSpan w:val="2"/>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rPr>
          <w:rFonts w:ascii="TitilliumText25L" w:hAnsi="TitilliumText25L" w:hint="eastAsia"/>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6"/>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sz w:val="36"/>
                <w:szCs w:val="36"/>
                <w:lang w:eastAsia="en-AU"/>
              </w:rPr>
            </w:pPr>
            <w:bookmarkStart w:id="28" w:name="_Toc355001634"/>
            <w:r w:rsidRPr="0010248C">
              <w:rPr>
                <w:rFonts w:ascii="TitilliumText25L" w:hAnsi="TitilliumText25L" w:cs="Arial"/>
                <w:sz w:val="36"/>
                <w:szCs w:val="36"/>
                <w:lang w:eastAsia="en-AU"/>
              </w:rPr>
              <w:lastRenderedPageBreak/>
              <w:t>Section 1</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General</w:t>
            </w:r>
            <w:bookmarkEnd w:id="28"/>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ED3537"/>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29" w:name="_Toc355270948"/>
            <w:bookmarkStart w:id="30" w:name="_Toc366850093"/>
            <w:r w:rsidRPr="0010248C">
              <w:rPr>
                <w:rFonts w:ascii="TitilliumText25L" w:hAnsi="TitilliumText25L" w:cs="Arial"/>
                <w:b/>
                <w:color w:val="FFFFFF"/>
                <w:w w:val="99"/>
                <w:sz w:val="28"/>
                <w:szCs w:val="28"/>
                <w:lang w:eastAsia="en-AU"/>
              </w:rPr>
              <w:t>Performance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Criteria</w:t>
            </w:r>
            <w:bookmarkEnd w:id="29"/>
            <w:bookmarkEnd w:id="30"/>
          </w:p>
        </w:tc>
        <w:tc>
          <w:tcPr>
            <w:tcW w:w="3572" w:type="dxa"/>
            <w:gridSpan w:val="6"/>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35" w:after="0"/>
              <w:ind w:left="170"/>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ED3537"/>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81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The trainee demonstrated, in a clinical setting, that they 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82"/>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227"/>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451"/>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Date</w:t>
            </w:r>
          </w:p>
        </w:tc>
      </w:tr>
      <w:tr w:rsidR="0010248C" w:rsidRPr="0010248C" w:rsidTr="00420E8E">
        <w:trPr>
          <w:trHeight w:hRule="exact" w:val="70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Apply standard precautions for infection control and other necessary health and safety measures.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bl>
    <w:p w:rsidR="0010248C" w:rsidRPr="0010248C" w:rsidRDefault="0010248C" w:rsidP="0010248C">
      <w:pPr>
        <w:widowControl w:val="0"/>
        <w:autoSpaceDE w:val="0"/>
        <w:autoSpaceDN w:val="0"/>
        <w:adjustRightInd w:val="0"/>
        <w:spacing w:before="15" w:after="0" w:line="280" w:lineRule="exact"/>
        <w:rPr>
          <w:rFonts w:ascii="TitilliumText25L" w:hAnsi="TitilliumText25L" w:hint="eastAsia"/>
          <w:b/>
          <w:sz w:val="28"/>
          <w:szCs w:val="28"/>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DO  Direct Observation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S  Simulation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EW  Expert Witness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PL  Prior Learning (evidence required)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WQ  Written 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OQ  Oral Questions</w:t>
            </w:r>
          </w:p>
        </w:tc>
      </w:tr>
    </w:tbl>
    <w:p w:rsidR="0010248C" w:rsidRPr="0010248C" w:rsidRDefault="0010248C" w:rsidP="0010248C">
      <w:pPr>
        <w:widowControl w:val="0"/>
        <w:autoSpaceDE w:val="0"/>
        <w:autoSpaceDN w:val="0"/>
        <w:adjustRightInd w:val="0"/>
        <w:spacing w:after="0" w:line="200" w:lineRule="exact"/>
        <w:rPr>
          <w:rFonts w:ascii="TitilliumText25L" w:hAnsi="TitilliumText25L" w:hint="eastAsia"/>
          <w:sz w:val="20"/>
          <w:szCs w:val="20"/>
          <w:lang w:eastAsia="en-AU"/>
        </w:rPr>
      </w:pPr>
    </w:p>
    <w:p w:rsidR="0010248C" w:rsidRPr="0010248C" w:rsidRDefault="0010248C" w:rsidP="0010248C">
      <w:pPr>
        <w:widowControl w:val="0"/>
        <w:tabs>
          <w:tab w:val="left" w:pos="14380"/>
        </w:tabs>
        <w:autoSpaceDE w:val="0"/>
        <w:autoSpaceDN w:val="0"/>
        <w:adjustRightInd w:val="0"/>
        <w:spacing w:before="34" w:after="0"/>
        <w:ind w:left="3844"/>
        <w:rPr>
          <w:rFonts w:ascii="TitilliumText25L" w:hAnsi="TitilliumText25L" w:cs="Arial" w:hint="eastAsia"/>
          <w:color w:val="000000"/>
          <w:sz w:val="24"/>
          <w:szCs w:val="24"/>
          <w:lang w:eastAsia="en-AU"/>
        </w:rPr>
        <w:sectPr w:rsidR="0010248C" w:rsidRPr="0010248C" w:rsidSect="00D65937">
          <w:pgSz w:w="16840" w:h="11900" w:orient="landscape"/>
          <w:pgMar w:top="993" w:right="920" w:bottom="985" w:left="1300" w:header="720" w:footer="720" w:gutter="0"/>
          <w:cols w:space="720"/>
          <w:noEndnote/>
          <w:docGrid w:linePitch="299"/>
        </w:sect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outlineLvl w:val="1"/>
              <w:rPr>
                <w:rFonts w:ascii="TitilliumText25L" w:hAnsi="TitilliumText25L" w:cs="Arial" w:hint="eastAsia"/>
                <w:sz w:val="36"/>
                <w:szCs w:val="36"/>
                <w:lang w:eastAsia="en-AU"/>
              </w:rPr>
            </w:pPr>
            <w:bookmarkStart w:id="31" w:name="_Toc355270949"/>
            <w:bookmarkStart w:id="32" w:name="_Toc366850094"/>
            <w:r w:rsidRPr="0010248C">
              <w:rPr>
                <w:rFonts w:ascii="TitilliumText25L" w:hAnsi="TitilliumText25L" w:cs="Arial"/>
                <w:sz w:val="36"/>
                <w:szCs w:val="36"/>
                <w:lang w:eastAsia="en-AU"/>
              </w:rPr>
              <w:lastRenderedPageBreak/>
              <w:t>Section 2</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Prepare equipment for intra-operative blood salvage collection</w:t>
            </w:r>
            <w:bookmarkEnd w:id="31"/>
            <w:bookmarkEnd w:id="32"/>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40C2ED"/>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33" w:name="_Toc355270950"/>
            <w:bookmarkStart w:id="34" w:name="_Toc366850095"/>
            <w:r w:rsidRPr="0010248C">
              <w:rPr>
                <w:rFonts w:ascii="TitilliumText25L" w:hAnsi="TitilliumText25L" w:cs="Arial"/>
                <w:b/>
                <w:color w:val="FFFFFF"/>
                <w:w w:val="99"/>
                <w:sz w:val="28"/>
                <w:szCs w:val="28"/>
                <w:lang w:eastAsia="en-AU"/>
              </w:rPr>
              <w:t>Knowledge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and</w:t>
            </w:r>
            <w:r w:rsidRPr="0010248C">
              <w:rPr>
                <w:rFonts w:ascii="TitilliumText25L" w:hAnsi="TitilliumText25L" w:cs="Arial"/>
                <w:b/>
                <w:color w:val="FFFFFF"/>
                <w:spacing w:val="-4"/>
                <w:sz w:val="28"/>
                <w:szCs w:val="28"/>
                <w:lang w:eastAsia="en-AU"/>
              </w:rPr>
              <w:t xml:space="preserve"> </w:t>
            </w:r>
            <w:r w:rsidRPr="0010248C">
              <w:rPr>
                <w:rFonts w:ascii="TitilliumText25L" w:hAnsi="TitilliumText25L" w:cs="Arial"/>
                <w:b/>
                <w:color w:val="FFFFFF"/>
                <w:sz w:val="28"/>
                <w:szCs w:val="28"/>
                <w:lang w:eastAsia="en-AU"/>
              </w:rPr>
              <w:t>Unders</w:t>
            </w:r>
            <w:r w:rsidRPr="0010248C">
              <w:rPr>
                <w:rFonts w:ascii="TitilliumText25L" w:hAnsi="TitilliumText25L" w:cs="Arial"/>
                <w:b/>
                <w:color w:val="FFFFFF"/>
                <w:spacing w:val="-7"/>
                <w:sz w:val="28"/>
                <w:szCs w:val="28"/>
                <w:lang w:eastAsia="en-AU"/>
              </w:rPr>
              <w:t>t</w:t>
            </w:r>
            <w:r w:rsidRPr="0010248C">
              <w:rPr>
                <w:rFonts w:ascii="TitilliumText25L" w:hAnsi="TitilliumText25L" w:cs="Arial"/>
                <w:b/>
                <w:color w:val="FFFFFF"/>
                <w:spacing w:val="1"/>
                <w:sz w:val="28"/>
                <w:szCs w:val="28"/>
                <w:lang w:eastAsia="en-AU"/>
              </w:rPr>
              <w:t>a</w:t>
            </w:r>
            <w:r w:rsidRPr="0010248C">
              <w:rPr>
                <w:rFonts w:ascii="TitilliumText25L" w:hAnsi="TitilliumText25L" w:cs="Arial"/>
                <w:b/>
                <w:color w:val="FFFFFF"/>
                <w:sz w:val="28"/>
                <w:szCs w:val="28"/>
                <w:lang w:eastAsia="en-AU"/>
              </w:rPr>
              <w:t>nding</w:t>
            </w:r>
            <w:bookmarkEnd w:id="33"/>
            <w:bookmarkEnd w:id="34"/>
          </w:p>
        </w:tc>
        <w:tc>
          <w:tcPr>
            <w:tcW w:w="3572" w:type="dxa"/>
            <w:gridSpan w:val="6"/>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35" w:after="0"/>
              <w:ind w:left="508"/>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40C2ED"/>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82"/>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227"/>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451"/>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Date</w:t>
            </w:r>
          </w:p>
        </w:tc>
      </w:tr>
      <w:tr w:rsidR="0010248C" w:rsidRPr="0010248C" w:rsidTr="00420E8E">
        <w:trPr>
          <w:trHeight w:hRule="exact" w:val="71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role of the suction equipment in relation to Intraoperative Cell Salvage (ICS).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3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purpose of the collection set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7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rationale behind setting an appropriate vacuum level.</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need for an appropriate anticoagulant and its correct preparation.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reason for setting up the collection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rationale for expiry time on the set up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73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role of the individual in preparing equipment for ICS and how this relates to other members of the theatre team.</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8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importance of reporting all information to the relevant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72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How to recognise hazards, errors and malfunctions of equipment and the appropriate action to take.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bl>
    <w:p w:rsidR="0010248C" w:rsidRPr="0010248C" w:rsidRDefault="0010248C" w:rsidP="0010248C">
      <w:pPr>
        <w:widowControl w:val="0"/>
        <w:autoSpaceDE w:val="0"/>
        <w:autoSpaceDN w:val="0"/>
        <w:adjustRightInd w:val="0"/>
        <w:spacing w:before="13" w:after="0" w:line="260" w:lineRule="exact"/>
        <w:rPr>
          <w:rFonts w:ascii="TitilliumText25L" w:hAnsi="TitilliumText25L" w:hint="eastAsia"/>
          <w:sz w:val="26"/>
          <w:szCs w:val="26"/>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DO  Direct Observation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S  Simulation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EW  Expert Witness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PL  Prior Learning (evidence required)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WQ  Written 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cs="Arial" w:hint="eastAsia"/>
                <w:b/>
                <w:bCs/>
                <w:color w:val="C0C0C0"/>
                <w:sz w:val="19"/>
                <w:szCs w:val="19"/>
                <w:lang w:eastAsia="en-AU"/>
              </w:rPr>
            </w:pPr>
            <w:r w:rsidRPr="0010248C">
              <w:rPr>
                <w:rFonts w:ascii="TitilliumText25L" w:hAnsi="TitilliumText25L" w:cs="Arial"/>
                <w:b/>
                <w:bCs/>
                <w:color w:val="C0C0C0"/>
                <w:sz w:val="19"/>
                <w:szCs w:val="19"/>
                <w:lang w:eastAsia="en-AU"/>
              </w:rPr>
              <w:t>OQ  Oral Questions</w:t>
            </w:r>
          </w:p>
        </w:tc>
      </w:tr>
    </w:tbl>
    <w:p w:rsidR="0010248C" w:rsidRPr="0010248C" w:rsidRDefault="0010248C" w:rsidP="0010248C">
      <w:pPr>
        <w:widowControl w:val="0"/>
        <w:autoSpaceDE w:val="0"/>
        <w:autoSpaceDN w:val="0"/>
        <w:adjustRightInd w:val="0"/>
        <w:spacing w:before="41" w:after="0" w:line="496" w:lineRule="exact"/>
        <w:ind w:left="3935"/>
        <w:rPr>
          <w:rFonts w:ascii="TitilliumText25L" w:hAnsi="TitilliumText25L" w:cs="Arial" w:hint="eastAsia"/>
          <w:b/>
          <w:bCs/>
          <w:color w:val="CCCBCC"/>
          <w:position w:val="-2"/>
          <w:sz w:val="44"/>
          <w:szCs w:val="44"/>
          <w:lang w:eastAsia="en-AU"/>
        </w:rPr>
      </w:pPr>
    </w:p>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sz w:val="36"/>
                <w:szCs w:val="36"/>
                <w:lang w:eastAsia="en-AU"/>
              </w:rPr>
            </w:pPr>
            <w:bookmarkStart w:id="35" w:name="_Toc355001638"/>
            <w:r w:rsidRPr="0010248C">
              <w:rPr>
                <w:rFonts w:ascii="TitilliumText25L" w:hAnsi="TitilliumText25L" w:cs="Arial"/>
                <w:sz w:val="36"/>
                <w:szCs w:val="36"/>
                <w:lang w:eastAsia="en-AU"/>
              </w:rPr>
              <w:lastRenderedPageBreak/>
              <w:t>Section 2</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Pre</w:t>
            </w:r>
            <w:r w:rsidRPr="0010248C">
              <w:rPr>
                <w:rFonts w:ascii="TitilliumText25L" w:hAnsi="TitilliumText25L" w:cs="Arial"/>
                <w:spacing w:val="-10"/>
                <w:sz w:val="36"/>
                <w:szCs w:val="36"/>
                <w:lang w:eastAsia="en-AU"/>
              </w:rPr>
              <w:t>p</w:t>
            </w:r>
            <w:r w:rsidRPr="0010248C">
              <w:rPr>
                <w:rFonts w:ascii="TitilliumText25L" w:hAnsi="TitilliumText25L" w:cs="Arial"/>
                <w:sz w:val="36"/>
                <w:szCs w:val="36"/>
                <w:lang w:eastAsia="en-AU"/>
              </w:rPr>
              <w:t>are equ</w:t>
            </w:r>
            <w:r w:rsidRPr="0010248C">
              <w:rPr>
                <w:rFonts w:ascii="TitilliumText25L" w:hAnsi="TitilliumText25L" w:cs="Arial"/>
                <w:spacing w:val="-1"/>
                <w:sz w:val="36"/>
                <w:szCs w:val="36"/>
                <w:lang w:eastAsia="en-AU"/>
              </w:rPr>
              <w:t>i</w:t>
            </w:r>
            <w:r w:rsidRPr="0010248C">
              <w:rPr>
                <w:rFonts w:ascii="TitilliumText25L" w:hAnsi="TitilliumText25L" w:cs="Arial"/>
                <w:sz w:val="36"/>
                <w:szCs w:val="36"/>
                <w:lang w:eastAsia="en-AU"/>
              </w:rPr>
              <w:t>pment for intra-operative blood salvage collection</w:t>
            </w:r>
            <w:bookmarkEnd w:id="35"/>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40C2ED"/>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36" w:name="_Toc355270951"/>
            <w:bookmarkStart w:id="37" w:name="_Toc366850096"/>
            <w:r w:rsidRPr="0010248C">
              <w:rPr>
                <w:rFonts w:ascii="TitilliumText25L" w:hAnsi="TitilliumText25L" w:cs="Arial"/>
                <w:b/>
                <w:color w:val="FFFFFF"/>
                <w:w w:val="99"/>
                <w:sz w:val="28"/>
                <w:szCs w:val="28"/>
                <w:lang w:eastAsia="en-AU"/>
              </w:rPr>
              <w:t>Performance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Criteria</w:t>
            </w:r>
            <w:bookmarkEnd w:id="36"/>
            <w:bookmarkEnd w:id="37"/>
          </w:p>
        </w:tc>
        <w:tc>
          <w:tcPr>
            <w:tcW w:w="3572" w:type="dxa"/>
            <w:gridSpan w:val="6"/>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35" w:after="0"/>
              <w:ind w:left="508"/>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40C2ED"/>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The trainee demonstrated, in a clinical setting, that they 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82"/>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line="230" w:lineRule="exact"/>
              <w:ind w:left="170" w:right="227"/>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451"/>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Date</w:t>
            </w:r>
          </w:p>
        </w:tc>
      </w:tr>
      <w:tr w:rsidR="0010248C" w:rsidRPr="0010248C" w:rsidTr="00420E8E">
        <w:trPr>
          <w:trHeight w:hRule="exact" w:val="65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Ensure all members of the theatre team are aware that intra-operative cell salvage is planned.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124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 xml:space="preserve">Select and set up collection equipment correctly following manufacturer's instructions: </w:t>
            </w:r>
          </w:p>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a.  ensuring the correct equipment is safe to use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b.  using aseptic technique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c.  prepare the anticoagulant in accordance with national guidelines and local policy</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Inform the relevant member of staff that the collection equipment is fully prepared as necessary.</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bl>
    <w:p w:rsidR="0010248C" w:rsidRPr="0010248C" w:rsidRDefault="0010248C" w:rsidP="0010248C">
      <w:pPr>
        <w:widowControl w:val="0"/>
        <w:autoSpaceDE w:val="0"/>
        <w:autoSpaceDN w:val="0"/>
        <w:adjustRightInd w:val="0"/>
        <w:spacing w:before="13" w:after="0" w:line="220" w:lineRule="exact"/>
        <w:rPr>
          <w:rFonts w:ascii="TitilliumText25L" w:hAnsi="TitilliumText25L" w:hint="eastAsia"/>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 xml:space="preserve">ning </w:t>
            </w:r>
            <w:r w:rsidRPr="0010248C">
              <w:rPr>
                <w:rFonts w:ascii="TitilliumText25L" w:hAnsi="TitilliumText25L" w:cs="Arial"/>
                <w:b/>
                <w:bCs/>
                <w:color w:val="C0C0C0"/>
                <w:sz w:val="19"/>
                <w:szCs w:val="19"/>
                <w:lang w:eastAsia="en-AU"/>
              </w:rPr>
              <w:t>(</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widowControl w:val="0"/>
        <w:autoSpaceDE w:val="0"/>
        <w:autoSpaceDN w:val="0"/>
        <w:adjustRightInd w:val="0"/>
        <w:spacing w:before="3" w:after="0" w:line="170" w:lineRule="exact"/>
        <w:rPr>
          <w:rFonts w:ascii="TitilliumText25L" w:hAnsi="TitilliumText25L" w:hint="eastAsia"/>
          <w:sz w:val="17"/>
          <w:szCs w:val="17"/>
          <w:lang w:eastAsia="en-AU"/>
        </w:rPr>
      </w:pPr>
    </w:p>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outlineLvl w:val="1"/>
              <w:rPr>
                <w:rFonts w:ascii="TitilliumText25L" w:hAnsi="TitilliumText25L" w:cs="Arial" w:hint="eastAsia"/>
                <w:sz w:val="36"/>
                <w:szCs w:val="36"/>
                <w:lang w:eastAsia="en-AU"/>
              </w:rPr>
            </w:pPr>
            <w:bookmarkStart w:id="38" w:name="_Toc355270952"/>
            <w:bookmarkStart w:id="39" w:name="_Toc366850097"/>
            <w:r w:rsidRPr="0010248C">
              <w:rPr>
                <w:rFonts w:ascii="TitilliumText25L" w:hAnsi="TitilliumText25L" w:cs="Arial"/>
                <w:sz w:val="36"/>
                <w:szCs w:val="36"/>
                <w:lang w:eastAsia="en-AU"/>
              </w:rPr>
              <w:lastRenderedPageBreak/>
              <w:t>Section 3</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Operate equipment for intra-operative blood salvage collection</w:t>
            </w:r>
            <w:bookmarkEnd w:id="38"/>
            <w:bookmarkEnd w:id="39"/>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4169"/>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40" w:name="_Toc355270953"/>
            <w:bookmarkStart w:id="41" w:name="_Toc366850098"/>
            <w:r w:rsidRPr="0010248C">
              <w:rPr>
                <w:rFonts w:ascii="TitilliumText25L" w:hAnsi="TitilliumText25L" w:cs="Arial"/>
                <w:b/>
                <w:color w:val="FFFFFF"/>
                <w:w w:val="99"/>
                <w:sz w:val="28"/>
                <w:szCs w:val="28"/>
                <w:lang w:eastAsia="en-AU"/>
              </w:rPr>
              <w:t>Knowledge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and</w:t>
            </w:r>
            <w:r w:rsidRPr="0010248C">
              <w:rPr>
                <w:rFonts w:ascii="TitilliumText25L" w:hAnsi="TitilliumText25L" w:cs="Arial"/>
                <w:b/>
                <w:color w:val="FFFFFF"/>
                <w:spacing w:val="-4"/>
                <w:sz w:val="28"/>
                <w:szCs w:val="28"/>
                <w:lang w:eastAsia="en-AU"/>
              </w:rPr>
              <w:t xml:space="preserve"> </w:t>
            </w:r>
            <w:r w:rsidRPr="0010248C">
              <w:rPr>
                <w:rFonts w:ascii="TitilliumText25L" w:hAnsi="TitilliumText25L" w:cs="Arial"/>
                <w:b/>
                <w:color w:val="FFFFFF"/>
                <w:sz w:val="28"/>
                <w:szCs w:val="28"/>
                <w:lang w:eastAsia="en-AU"/>
              </w:rPr>
              <w:t>Unders</w:t>
            </w:r>
            <w:r w:rsidRPr="0010248C">
              <w:rPr>
                <w:rFonts w:ascii="TitilliumText25L" w:hAnsi="TitilliumText25L" w:cs="Arial"/>
                <w:b/>
                <w:color w:val="FFFFFF"/>
                <w:spacing w:val="-7"/>
                <w:sz w:val="28"/>
                <w:szCs w:val="28"/>
                <w:lang w:eastAsia="en-AU"/>
              </w:rPr>
              <w:t>t</w:t>
            </w:r>
            <w:r w:rsidRPr="0010248C">
              <w:rPr>
                <w:rFonts w:ascii="TitilliumText25L" w:hAnsi="TitilliumText25L" w:cs="Arial"/>
                <w:b/>
                <w:color w:val="FFFFFF"/>
                <w:spacing w:val="1"/>
                <w:sz w:val="28"/>
                <w:szCs w:val="28"/>
                <w:lang w:eastAsia="en-AU"/>
              </w:rPr>
              <w:t>a</w:t>
            </w:r>
            <w:r w:rsidRPr="0010248C">
              <w:rPr>
                <w:rFonts w:ascii="TitilliumText25L" w:hAnsi="TitilliumText25L" w:cs="Arial"/>
                <w:b/>
                <w:color w:val="FFFFFF"/>
                <w:sz w:val="28"/>
                <w:szCs w:val="28"/>
                <w:lang w:eastAsia="en-AU"/>
              </w:rPr>
              <w:t>nding</w:t>
            </w:r>
            <w:bookmarkEnd w:id="40"/>
            <w:bookmarkEnd w:id="41"/>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5" w:after="0"/>
              <w:ind w:left="170"/>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4169"/>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Date</w:t>
            </w:r>
          </w:p>
        </w:tc>
      </w:tr>
      <w:tr w:rsidR="0010248C" w:rsidRPr="0010248C" w:rsidTr="00420E8E">
        <w:trPr>
          <w:trHeight w:hRule="exact" w:val="70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indications and contraindications to the use of Intraoperative Cell Salvage (ICS).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3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When and for whom collections for ICS could be started.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96"/>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importance of labelling the collection equipment with unique patient identification.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importance of priming the collection equipment with anticoagulant to prevent blood clotting.</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role of suction equipment in relation to 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rationale behind setting an appropriate vacuum level.</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1"/>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components of whole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functions of red cells in the delivery of oxygen to body tissues.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differences between salvaged red cells and whole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739"/>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effects of citrate or heparin anticoagulant on salvaged blood and the appropriate rate/ratio of anticoagulant.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r w:rsidR="0010248C" w:rsidRPr="0010248C" w:rsidTr="00420E8E">
        <w:trPr>
          <w:trHeight w:hRule="exact" w:val="61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possible contents of the collection reservoir during surgery, including potential contaminants.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p>
        </w:tc>
      </w:tr>
    </w:tbl>
    <w:p w:rsidR="0010248C" w:rsidRPr="0010248C" w:rsidRDefault="0010248C" w:rsidP="0010248C">
      <w:pPr>
        <w:widowControl w:val="0"/>
        <w:autoSpaceDE w:val="0"/>
        <w:autoSpaceDN w:val="0"/>
        <w:adjustRightInd w:val="0"/>
        <w:spacing w:before="13" w:after="0" w:line="240" w:lineRule="exact"/>
        <w:rPr>
          <w:rFonts w:ascii="TitilliumText25L" w:hAnsi="TitilliumText25L" w:hint="eastAsia"/>
          <w:sz w:val="24"/>
          <w:szCs w:val="24"/>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 xml:space="preserve">ning </w:t>
            </w:r>
            <w:r w:rsidRPr="0010248C">
              <w:rPr>
                <w:rFonts w:ascii="TitilliumText25L" w:hAnsi="TitilliumText25L" w:cs="Arial"/>
                <w:b/>
                <w:bCs/>
                <w:color w:val="C0C0C0"/>
                <w:sz w:val="19"/>
                <w:szCs w:val="19"/>
                <w:lang w:eastAsia="en-AU"/>
              </w:rPr>
              <w:t>(</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rPr>
          <w:rFonts w:ascii="TitilliumText25L" w:hAnsi="TitilliumText25L" w:hint="eastAsia"/>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sz w:val="36"/>
                <w:szCs w:val="36"/>
                <w:lang w:eastAsia="en-AU"/>
              </w:rPr>
            </w:pPr>
            <w:r w:rsidRPr="0010248C">
              <w:rPr>
                <w:rFonts w:ascii="TitilliumText25L" w:hAnsi="TitilliumText25L" w:cs="Arial"/>
                <w:sz w:val="36"/>
                <w:szCs w:val="36"/>
                <w:lang w:eastAsia="en-AU"/>
              </w:rPr>
              <w:lastRenderedPageBreak/>
              <w:t>Section 3</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Operate equ</w:t>
            </w:r>
            <w:r w:rsidRPr="0010248C">
              <w:rPr>
                <w:rFonts w:ascii="TitilliumText25L" w:hAnsi="TitilliumText25L" w:cs="Arial"/>
                <w:spacing w:val="-2"/>
                <w:sz w:val="36"/>
                <w:szCs w:val="36"/>
                <w:lang w:eastAsia="en-AU"/>
              </w:rPr>
              <w:t>i</w:t>
            </w:r>
            <w:r w:rsidRPr="0010248C">
              <w:rPr>
                <w:rFonts w:ascii="TitilliumText25L" w:hAnsi="TitilliumText25L" w:cs="Arial"/>
                <w:sz w:val="36"/>
                <w:szCs w:val="36"/>
                <w:lang w:eastAsia="en-AU"/>
              </w:rPr>
              <w:t>pment for intra-operative blood salvage collection</w:t>
            </w:r>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4169"/>
            <w:vAlign w:val="center"/>
          </w:tcPr>
          <w:p w:rsidR="0010248C" w:rsidRPr="0010248C" w:rsidRDefault="0010248C" w:rsidP="0010248C">
            <w:pPr>
              <w:widowControl w:val="0"/>
              <w:autoSpaceDE w:val="0"/>
              <w:autoSpaceDN w:val="0"/>
              <w:adjustRightInd w:val="0"/>
              <w:spacing w:before="36" w:after="0"/>
              <w:ind w:left="170"/>
              <w:rPr>
                <w:rFonts w:ascii="TitilliumText25L" w:hAnsi="TitilliumText25L" w:hint="eastAsia"/>
                <w:sz w:val="24"/>
                <w:szCs w:val="24"/>
                <w:lang w:eastAsia="en-AU"/>
              </w:rPr>
            </w:pPr>
            <w:r w:rsidRPr="0010248C">
              <w:rPr>
                <w:rFonts w:ascii="TitilliumText25L" w:hAnsi="TitilliumText25L" w:cs="Arial"/>
                <w:b/>
                <w:color w:val="FFFFFF"/>
                <w:sz w:val="28"/>
                <w:szCs w:val="28"/>
                <w:lang w:eastAsia="en-AU"/>
              </w:rPr>
              <w:t>Knowledge and Understanding Cont</w:t>
            </w:r>
            <w:r w:rsidRPr="0010248C">
              <w:rPr>
                <w:rFonts w:ascii="TitilliumText25L" w:hAnsi="TitilliumText25L" w:cs="Arial"/>
                <w:b/>
                <w:bCs/>
                <w:color w:val="FDFDFD"/>
                <w:sz w:val="28"/>
                <w:szCs w:val="28"/>
                <w:lang w:eastAsia="en-AU"/>
              </w:rPr>
              <w:t>...</w:t>
            </w:r>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5" w:after="0"/>
              <w:ind w:left="170"/>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4169"/>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The trainee demonstrated knowledge and understanding of: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82"/>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line="230" w:lineRule="exact"/>
              <w:ind w:left="170" w:right="227"/>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451"/>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Date</w:t>
            </w:r>
          </w:p>
        </w:tc>
      </w:tr>
      <w:tr w:rsidR="0010248C" w:rsidRPr="0010248C" w:rsidTr="00420E8E">
        <w:trPr>
          <w:trHeight w:hRule="exact" w:val="70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importance of immediately reporting sudden, unexpected increases in blood loss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r w:rsidR="0010248C" w:rsidRPr="0010248C" w:rsidTr="00420E8E">
        <w:trPr>
          <w:trHeight w:hRule="exact" w:val="43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advantages and risks of swab washing.</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r w:rsidR="0010248C" w:rsidRPr="0010248C" w:rsidTr="00420E8E">
        <w:trPr>
          <w:trHeight w:hRule="exact" w:val="469"/>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process of salvaging blood from swabs.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rationale for weighing all swabs during 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How to estimate blood loss during 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r w:rsidR="0010248C" w:rsidRPr="0010248C" w:rsidTr="00420E8E">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rationale for and calculation of expiry time of the salvaged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r w:rsidR="0010248C" w:rsidRPr="0010248C" w:rsidTr="00420E8E">
        <w:trPr>
          <w:trHeight w:hRule="exact" w:val="67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The role of the individual in collecting salvaged blood and how this relates to other members of the theatre team.</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r w:rsidR="0010248C" w:rsidRPr="0010248C" w:rsidTr="00420E8E">
        <w:trPr>
          <w:trHeight w:hRule="exact" w:val="673"/>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How to recognise hazards, errors and malfunctions of equipment and the appropriate action to take.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ind w:left="170"/>
              <w:rPr>
                <w:rFonts w:ascii="TitilliumText25L" w:hAnsi="TitilliumText25L" w:cs="Arial" w:hint="eastAsia"/>
                <w:bCs/>
                <w:color w:val="282828"/>
                <w:lang w:eastAsia="en-AU"/>
              </w:rPr>
            </w:pPr>
          </w:p>
        </w:tc>
      </w:tr>
    </w:tbl>
    <w:p w:rsidR="0010248C" w:rsidRPr="0010248C" w:rsidRDefault="0010248C" w:rsidP="0010248C">
      <w:pPr>
        <w:widowControl w:val="0"/>
        <w:autoSpaceDE w:val="0"/>
        <w:autoSpaceDN w:val="0"/>
        <w:adjustRightInd w:val="0"/>
        <w:spacing w:before="6" w:after="0" w:line="260" w:lineRule="exact"/>
        <w:rPr>
          <w:rFonts w:ascii="TitilliumText25L" w:hAnsi="TitilliumText25L" w:hint="eastAsia"/>
          <w:b/>
          <w:sz w:val="26"/>
          <w:szCs w:val="26"/>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br w:type="page"/>
      </w:r>
    </w:p>
    <w:tbl>
      <w:tblPr>
        <w:tblW w:w="0" w:type="auto"/>
        <w:tblInd w:w="151" w:type="dxa"/>
        <w:tblLayout w:type="fixed"/>
        <w:tblCellMar>
          <w:left w:w="0" w:type="dxa"/>
          <w:right w:w="0" w:type="dxa"/>
        </w:tblCellMar>
        <w:tblLook w:val="0000" w:firstRow="0" w:lastRow="0" w:firstColumn="0" w:lastColumn="0" w:noHBand="0" w:noVBand="0"/>
      </w:tblPr>
      <w:tblGrid>
        <w:gridCol w:w="7329"/>
        <w:gridCol w:w="628"/>
        <w:gridCol w:w="583"/>
        <w:gridCol w:w="600"/>
        <w:gridCol w:w="600"/>
        <w:gridCol w:w="594"/>
        <w:gridCol w:w="567"/>
        <w:gridCol w:w="1611"/>
        <w:gridCol w:w="1441"/>
      </w:tblGrid>
      <w:tr w:rsidR="0010248C" w:rsidRPr="0010248C" w:rsidTr="00420E8E">
        <w:trPr>
          <w:trHeight w:hRule="exact" w:val="898"/>
        </w:trPr>
        <w:tc>
          <w:tcPr>
            <w:tcW w:w="13953"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rPr>
                <w:rFonts w:ascii="TitilliumText25L" w:hAnsi="TitilliumText25L" w:cs="Arial" w:hint="eastAsia"/>
                <w:sz w:val="36"/>
                <w:szCs w:val="36"/>
                <w:lang w:eastAsia="en-AU"/>
              </w:rPr>
            </w:pPr>
            <w:r w:rsidRPr="0010248C">
              <w:rPr>
                <w:rFonts w:ascii="TitilliumText25L" w:hAnsi="TitilliumText25L" w:cs="Arial"/>
                <w:sz w:val="36"/>
                <w:szCs w:val="36"/>
                <w:lang w:eastAsia="en-AU"/>
              </w:rPr>
              <w:lastRenderedPageBreak/>
              <w:t>Section 3</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Operate equ</w:t>
            </w:r>
            <w:r w:rsidRPr="0010248C">
              <w:rPr>
                <w:rFonts w:ascii="TitilliumText25L" w:hAnsi="TitilliumText25L" w:cs="Arial"/>
                <w:spacing w:val="-2"/>
                <w:sz w:val="36"/>
                <w:szCs w:val="36"/>
                <w:lang w:eastAsia="en-AU"/>
              </w:rPr>
              <w:t>i</w:t>
            </w:r>
            <w:r w:rsidRPr="0010248C">
              <w:rPr>
                <w:rFonts w:ascii="TitilliumText25L" w:hAnsi="TitilliumText25L" w:cs="Arial"/>
                <w:sz w:val="36"/>
                <w:szCs w:val="36"/>
                <w:lang w:eastAsia="en-AU"/>
              </w:rPr>
              <w:t>pment for intra-operative blood salvage collection</w:t>
            </w:r>
          </w:p>
        </w:tc>
      </w:tr>
      <w:tr w:rsidR="0010248C" w:rsidRPr="0010248C" w:rsidTr="00420E8E">
        <w:trPr>
          <w:trHeight w:hRule="exact" w:val="416"/>
        </w:trPr>
        <w:tc>
          <w:tcPr>
            <w:tcW w:w="7329" w:type="dxa"/>
            <w:tcBorders>
              <w:top w:val="single" w:sz="7" w:space="0" w:color="282828"/>
              <w:left w:val="single" w:sz="7" w:space="0" w:color="282828"/>
              <w:bottom w:val="single" w:sz="7" w:space="0" w:color="282828"/>
              <w:right w:val="single" w:sz="7" w:space="0" w:color="282828"/>
            </w:tcBorders>
            <w:shd w:val="clear" w:color="auto" w:fill="964169"/>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42" w:name="_Toc355270954"/>
            <w:bookmarkStart w:id="43" w:name="_Toc366850099"/>
            <w:r w:rsidRPr="0010248C">
              <w:rPr>
                <w:rFonts w:ascii="TitilliumText25L" w:hAnsi="TitilliumText25L" w:cs="Arial"/>
                <w:b/>
                <w:color w:val="FFFFFF"/>
                <w:w w:val="99"/>
                <w:sz w:val="28"/>
                <w:szCs w:val="28"/>
                <w:lang w:eastAsia="en-AU"/>
              </w:rPr>
              <w:t>Performance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Criteria</w:t>
            </w:r>
            <w:bookmarkEnd w:id="42"/>
            <w:bookmarkEnd w:id="43"/>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5" w:after="0"/>
              <w:ind w:left="170"/>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4169"/>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481"/>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The trainee demonstrated, in a clinical setting, that they 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82"/>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line="230" w:lineRule="exact"/>
              <w:ind w:left="170" w:right="227"/>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Assessor’s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451"/>
              <w:rPr>
                <w:rFonts w:ascii="TitilliumText25L" w:hAnsi="TitilliumText25L" w:cs="Arial" w:hint="eastAsia"/>
                <w:b/>
                <w:bCs/>
                <w:color w:val="282828"/>
                <w:lang w:eastAsia="en-AU"/>
              </w:rPr>
            </w:pPr>
            <w:r w:rsidRPr="0010248C">
              <w:rPr>
                <w:rFonts w:ascii="TitilliumText25L" w:hAnsi="TitilliumText25L" w:cs="Arial"/>
                <w:b/>
                <w:bCs/>
                <w:color w:val="282828"/>
                <w:lang w:eastAsia="en-AU"/>
              </w:rPr>
              <w:t>Date</w:t>
            </w:r>
          </w:p>
        </w:tc>
      </w:tr>
      <w:tr w:rsidR="0010248C" w:rsidRPr="0010248C" w:rsidTr="00420E8E">
        <w:trPr>
          <w:trHeight w:hRule="exact" w:val="481"/>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Confirm decision to collect blood with the relevant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454"/>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Accurately label the collection reservoir with patient’s details.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Correctly prime the collection equipment with an appropriate volume of anticoagulant solution following manufacturer's instructions.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454"/>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Start the collection using an appropriate vacuum level.</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Deliver or regulate the correct volume of anticoagulant in relation to blood loss.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Monitor the progress of the procedure and immediately report any problems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906"/>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Monitor the volume of salvaged blood being collected and immediately report sudden, unexpected increases in the rate of blood loss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680"/>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Estimate and record the volume of blood collected on completion of the collection procedure.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511"/>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Report completion of the collection to the appropriate member of 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396"/>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Clear and dispose of waste in accordance with local guidelines.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r w:rsidR="0010248C" w:rsidRPr="0010248C" w:rsidTr="00420E8E">
        <w:trPr>
          <w:trHeight w:hRule="exact" w:val="445"/>
        </w:trPr>
        <w:tc>
          <w:tcPr>
            <w:tcW w:w="732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cs="Arial" w:hint="eastAsia"/>
                <w:bCs/>
                <w:color w:val="282828"/>
                <w:lang w:eastAsia="en-AU"/>
              </w:rPr>
            </w:pPr>
            <w:r w:rsidRPr="0010248C">
              <w:rPr>
                <w:rFonts w:ascii="TitilliumText25L" w:hAnsi="TitilliumText25L" w:cs="Arial"/>
                <w:bCs/>
                <w:color w:val="282828"/>
                <w:lang w:eastAsia="en-AU"/>
              </w:rPr>
              <w:t>Complete and sign all relevant documentation.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bCs/>
                <w:color w:val="282828"/>
                <w:lang w:eastAsia="en-AU"/>
              </w:rPr>
            </w:pPr>
          </w:p>
        </w:tc>
      </w:tr>
    </w:tbl>
    <w:p w:rsidR="0010248C" w:rsidRPr="0010248C" w:rsidRDefault="0010248C" w:rsidP="0010248C">
      <w:pPr>
        <w:spacing w:after="0"/>
        <w:rPr>
          <w:rFonts w:ascii="TitilliumText25L" w:hAnsi="TitilliumText25L" w:hint="eastAsia"/>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spacing w:after="0" w:line="276" w:lineRule="auto"/>
        <w:rPr>
          <w:rFonts w:ascii="TitilliumText25L" w:hAnsi="TitilliumText25L" w:cs="Arial" w:hint="eastAsia"/>
          <w:color w:val="000000"/>
          <w:sz w:val="17"/>
          <w:szCs w:val="17"/>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outlineLvl w:val="1"/>
              <w:rPr>
                <w:rFonts w:ascii="TitilliumText25L" w:hAnsi="TitilliumText25L" w:cs="Arial" w:hint="eastAsia"/>
                <w:sz w:val="24"/>
                <w:szCs w:val="24"/>
                <w:lang w:eastAsia="en-AU"/>
              </w:rPr>
            </w:pPr>
            <w:bookmarkStart w:id="44" w:name="_Toc355270955"/>
            <w:bookmarkStart w:id="45" w:name="_Toc366850100"/>
            <w:r w:rsidRPr="0010248C">
              <w:rPr>
                <w:rFonts w:ascii="TitilliumText25L" w:hAnsi="TitilliumText25L" w:cs="Arial"/>
                <w:sz w:val="36"/>
                <w:szCs w:val="36"/>
                <w:lang w:eastAsia="en-AU"/>
              </w:rPr>
              <w:lastRenderedPageBreak/>
              <w:t>Section 4</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Pre</w:t>
            </w:r>
            <w:r w:rsidRPr="0010248C">
              <w:rPr>
                <w:rFonts w:ascii="TitilliumText25L" w:hAnsi="TitilliumText25L" w:cs="Arial"/>
                <w:spacing w:val="-9"/>
                <w:sz w:val="36"/>
                <w:szCs w:val="36"/>
                <w:lang w:eastAsia="en-AU"/>
              </w:rPr>
              <w:t>p</w:t>
            </w:r>
            <w:r w:rsidRPr="0010248C">
              <w:rPr>
                <w:rFonts w:ascii="TitilliumText25L" w:hAnsi="TitilliumText25L" w:cs="Arial"/>
                <w:sz w:val="36"/>
                <w:szCs w:val="36"/>
                <w:lang w:eastAsia="en-AU"/>
              </w:rPr>
              <w:t>are equipment for processing intra-operative salvage blood</w:t>
            </w:r>
            <w:bookmarkEnd w:id="44"/>
            <w:bookmarkEnd w:id="45"/>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F39934"/>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46" w:name="_Toc355270956"/>
            <w:bookmarkStart w:id="47" w:name="_Toc366850101"/>
            <w:r w:rsidRPr="0010248C">
              <w:rPr>
                <w:rFonts w:ascii="TitilliumText25L" w:hAnsi="TitilliumText25L" w:cs="Arial"/>
                <w:b/>
                <w:color w:val="FFFFFF"/>
                <w:w w:val="99"/>
                <w:sz w:val="28"/>
                <w:szCs w:val="28"/>
                <w:lang w:eastAsia="en-AU"/>
              </w:rPr>
              <w:t>Knowledge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and</w:t>
            </w:r>
            <w:r w:rsidRPr="0010248C">
              <w:rPr>
                <w:rFonts w:ascii="TitilliumText25L" w:hAnsi="TitilliumText25L" w:cs="Arial"/>
                <w:b/>
                <w:color w:val="FFFFFF"/>
                <w:spacing w:val="-4"/>
                <w:sz w:val="28"/>
                <w:szCs w:val="28"/>
                <w:lang w:eastAsia="en-AU"/>
              </w:rPr>
              <w:t xml:space="preserve"> </w:t>
            </w:r>
            <w:r w:rsidRPr="0010248C">
              <w:rPr>
                <w:rFonts w:ascii="TitilliumText25L" w:hAnsi="TitilliumText25L" w:cs="Arial"/>
                <w:b/>
                <w:color w:val="FFFFFF"/>
                <w:sz w:val="28"/>
                <w:szCs w:val="28"/>
                <w:lang w:eastAsia="en-AU"/>
              </w:rPr>
              <w:t>Unders</w:t>
            </w:r>
            <w:r w:rsidRPr="0010248C">
              <w:rPr>
                <w:rFonts w:ascii="TitilliumText25L" w:hAnsi="TitilliumText25L" w:cs="Arial"/>
                <w:b/>
                <w:color w:val="FFFFFF"/>
                <w:spacing w:val="-7"/>
                <w:sz w:val="28"/>
                <w:szCs w:val="28"/>
                <w:lang w:eastAsia="en-AU"/>
              </w:rPr>
              <w:t>t</w:t>
            </w:r>
            <w:r w:rsidRPr="0010248C">
              <w:rPr>
                <w:rFonts w:ascii="TitilliumText25L" w:hAnsi="TitilliumText25L" w:cs="Arial"/>
                <w:b/>
                <w:color w:val="FFFFFF"/>
                <w:spacing w:val="1"/>
                <w:sz w:val="28"/>
                <w:szCs w:val="28"/>
                <w:lang w:eastAsia="en-AU"/>
              </w:rPr>
              <w:t>a</w:t>
            </w:r>
            <w:r w:rsidRPr="0010248C">
              <w:rPr>
                <w:rFonts w:ascii="TitilliumText25L" w:hAnsi="TitilliumText25L" w:cs="Arial"/>
                <w:b/>
                <w:color w:val="FFFFFF"/>
                <w:sz w:val="28"/>
                <w:szCs w:val="28"/>
                <w:lang w:eastAsia="en-AU"/>
              </w:rPr>
              <w:t>nding</w:t>
            </w:r>
            <w:bookmarkEnd w:id="46"/>
            <w:bookmarkEnd w:id="47"/>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F39934"/>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b/>
                <w:bCs/>
                <w:color w:val="282828"/>
                <w:lang w:eastAsia="en-AU"/>
              </w:rPr>
              <w:t>The</w:t>
            </w:r>
            <w:r w:rsidRPr="0010248C">
              <w:rPr>
                <w:rFonts w:ascii="TitilliumText25L" w:hAnsi="TitilliumText25L" w:cs="Arial"/>
                <w:b/>
                <w:bCs/>
                <w:color w:val="282828"/>
                <w:spacing w:val="-9"/>
                <w:lang w:eastAsia="en-AU"/>
              </w:rPr>
              <w:t xml:space="preserve"> </w:t>
            </w:r>
            <w:r w:rsidRPr="0010248C">
              <w:rPr>
                <w:rFonts w:ascii="TitilliumText25L" w:hAnsi="TitilliumText25L" w:cs="Arial"/>
                <w:b/>
                <w:bCs/>
                <w:color w:val="282828"/>
                <w:lang w:eastAsia="en-AU"/>
              </w:rPr>
              <w:t>trainee</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demonstrated</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kn</w:t>
            </w:r>
            <w:r w:rsidRPr="0010248C">
              <w:rPr>
                <w:rFonts w:ascii="TitilliumText25L" w:hAnsi="TitilliumText25L" w:cs="Arial"/>
                <w:b/>
                <w:bCs/>
                <w:color w:val="282828"/>
                <w:spacing w:val="-1"/>
                <w:lang w:eastAsia="en-AU"/>
              </w:rPr>
              <w:t>o</w:t>
            </w:r>
            <w:r w:rsidRPr="0010248C">
              <w:rPr>
                <w:rFonts w:ascii="TitilliumText25L" w:hAnsi="TitilliumText25L" w:cs="Arial"/>
                <w:b/>
                <w:bCs/>
                <w:color w:val="282828"/>
                <w:spacing w:val="2"/>
                <w:lang w:eastAsia="en-AU"/>
              </w:rPr>
              <w:t>w</w:t>
            </w:r>
            <w:r w:rsidRPr="0010248C">
              <w:rPr>
                <w:rFonts w:ascii="TitilliumText25L" w:hAnsi="TitilliumText25L" w:cs="Arial"/>
                <w:b/>
                <w:bCs/>
                <w:color w:val="282828"/>
                <w:lang w:eastAsia="en-AU"/>
              </w:rPr>
              <w:t>l</w:t>
            </w:r>
            <w:r w:rsidRPr="0010248C">
              <w:rPr>
                <w:rFonts w:ascii="TitilliumText25L" w:hAnsi="TitilliumText25L" w:cs="Arial"/>
                <w:b/>
                <w:bCs/>
                <w:color w:val="282828"/>
                <w:spacing w:val="-1"/>
                <w:lang w:eastAsia="en-AU"/>
              </w:rPr>
              <w:t>e</w:t>
            </w:r>
            <w:r w:rsidRPr="0010248C">
              <w:rPr>
                <w:rFonts w:ascii="TitilliumText25L" w:hAnsi="TitilliumText25L" w:cs="Arial"/>
                <w:b/>
                <w:bCs/>
                <w:color w:val="282828"/>
                <w:lang w:eastAsia="en-AU"/>
              </w:rPr>
              <w:t>dge</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and</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understanding</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of: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8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line="230" w:lineRule="exact"/>
              <w:ind w:left="170" w:right="227"/>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As</w:t>
            </w:r>
            <w:r w:rsidRPr="0010248C">
              <w:rPr>
                <w:rFonts w:ascii="TitilliumText25L" w:hAnsi="TitilliumText25L" w:cs="Arial"/>
                <w:b/>
                <w:bCs/>
                <w:color w:val="282828"/>
                <w:spacing w:val="-1"/>
                <w:sz w:val="20"/>
                <w:szCs w:val="20"/>
                <w:lang w:eastAsia="en-AU"/>
              </w:rPr>
              <w:t>s</w:t>
            </w:r>
            <w:r w:rsidRPr="0010248C">
              <w:rPr>
                <w:rFonts w:ascii="TitilliumText25L" w:hAnsi="TitilliumText25L" w:cs="Arial"/>
                <w:b/>
                <w:bCs/>
                <w:color w:val="282828"/>
                <w:sz w:val="20"/>
                <w:szCs w:val="20"/>
                <w:lang w:eastAsia="en-AU"/>
              </w:rPr>
              <w:t>ess</w:t>
            </w:r>
            <w:r w:rsidRPr="0010248C">
              <w:rPr>
                <w:rFonts w:ascii="TitilliumText25L" w:hAnsi="TitilliumText25L" w:cs="Arial"/>
                <w:b/>
                <w:bCs/>
                <w:color w:val="282828"/>
                <w:spacing w:val="-1"/>
                <w:sz w:val="20"/>
                <w:szCs w:val="20"/>
                <w:lang w:eastAsia="en-AU"/>
              </w:rPr>
              <w:t>o</w:t>
            </w:r>
            <w:r w:rsidRPr="0010248C">
              <w:rPr>
                <w:rFonts w:ascii="TitilliumText25L" w:hAnsi="TitilliumText25L" w:cs="Arial"/>
                <w:b/>
                <w:bCs/>
                <w:color w:val="282828"/>
                <w:sz w:val="20"/>
                <w:szCs w:val="20"/>
                <w:lang w:eastAsia="en-AU"/>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451"/>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Da</w:t>
            </w:r>
            <w:r w:rsidRPr="0010248C">
              <w:rPr>
                <w:rFonts w:ascii="TitilliumText25L" w:hAnsi="TitilliumText25L" w:cs="Arial"/>
                <w:b/>
                <w:bCs/>
                <w:color w:val="282828"/>
                <w:spacing w:val="-1"/>
                <w:sz w:val="20"/>
                <w:szCs w:val="20"/>
                <w:lang w:eastAsia="en-AU"/>
              </w:rPr>
              <w:t>t</w:t>
            </w:r>
            <w:r w:rsidRPr="0010248C">
              <w:rPr>
                <w:rFonts w:ascii="TitilliumText25L" w:hAnsi="TitilliumText25L" w:cs="Arial"/>
                <w:b/>
                <w:bCs/>
                <w:color w:val="282828"/>
                <w:sz w:val="20"/>
                <w:szCs w:val="20"/>
                <w:lang w:eastAsia="en-AU"/>
              </w:rPr>
              <w:t>e</w:t>
            </w:r>
          </w:p>
        </w:tc>
      </w:tr>
      <w:tr w:rsidR="0010248C" w:rsidRPr="0010248C" w:rsidTr="00420E8E">
        <w:trPr>
          <w:trHeight w:hRule="exact" w:val="70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indica</w:t>
            </w:r>
            <w:r w:rsidRPr="0010248C">
              <w:rPr>
                <w:rFonts w:ascii="TitilliumText25L" w:hAnsi="TitilliumText25L" w:cs="Arial"/>
                <w:color w:val="282828"/>
                <w:spacing w:val="-1"/>
                <w:lang w:eastAsia="en-AU"/>
              </w:rPr>
              <w:t>ti</w:t>
            </w:r>
            <w:r w:rsidRPr="0010248C">
              <w:rPr>
                <w:rFonts w:ascii="TitilliumText25L" w:hAnsi="TitilliumText25L" w:cs="Arial"/>
                <w:color w:val="282828"/>
                <w:lang w:eastAsia="en-AU"/>
              </w:rPr>
              <w:t>ons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traindicatio</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s</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use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Intraoperative</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Cell Salvage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915"/>
              <w:rPr>
                <w:rFonts w:ascii="TitilliumText25L" w:hAnsi="TitilliumText25L" w:hint="eastAsia"/>
                <w:sz w:val="24"/>
                <w:szCs w:val="24"/>
                <w:lang w:eastAsia="en-AU"/>
              </w:rPr>
            </w:pPr>
            <w:r w:rsidRPr="0010248C">
              <w:rPr>
                <w:rFonts w:ascii="TitilliumText25L" w:hAnsi="TitilliumText25L" w:cs="Arial"/>
                <w:color w:val="282828"/>
                <w:lang w:eastAsia="en-AU"/>
              </w:rPr>
              <w:t>Factors</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b</w:t>
            </w:r>
            <w:r w:rsidRPr="0010248C">
              <w:rPr>
                <w:rFonts w:ascii="TitilliumText25L" w:hAnsi="TitilliumText25L" w:cs="Arial"/>
                <w:color w:val="282828"/>
                <w:lang w:eastAsia="en-AU"/>
              </w:rPr>
              <w:t>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consider</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decision</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set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spacing w:val="-1"/>
                <w:lang w:eastAsia="en-AU"/>
              </w:rPr>
              <w:t>u</w:t>
            </w:r>
            <w:r w:rsidRPr="0010248C">
              <w:rPr>
                <w:rFonts w:ascii="TitilliumText25L" w:hAnsi="TitilliumText25L" w:cs="Arial"/>
                <w:color w:val="282828"/>
                <w:lang w:eastAsia="en-AU"/>
              </w:rPr>
              <w:t>p</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processing equipment.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66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23"/>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types,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purpose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spacing w:val="-1"/>
                <w:lang w:eastAsia="en-AU"/>
              </w:rPr>
              <w:t>f</w:t>
            </w:r>
            <w:r w:rsidRPr="0010248C">
              <w:rPr>
                <w:rFonts w:ascii="TitilliumText25L" w:hAnsi="TitilliumText25L" w:cs="Arial"/>
                <w:color w:val="282828"/>
                <w:lang w:eastAsia="en-AU"/>
              </w:rPr>
              <w:t>unctions</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he</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ICS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ma</w:t>
            </w:r>
            <w:r w:rsidRPr="0010248C">
              <w:rPr>
                <w:rFonts w:ascii="TitilliumText25L" w:hAnsi="TitilliumText25L" w:cs="Arial"/>
                <w:color w:val="282828"/>
                <w:spacing w:val="2"/>
                <w:lang w:eastAsia="en-AU"/>
              </w:rPr>
              <w:t>c</w:t>
            </w:r>
            <w:r w:rsidRPr="0010248C">
              <w:rPr>
                <w:rFonts w:ascii="TitilliumText25L" w:hAnsi="TitilliumText25L" w:cs="Arial"/>
                <w:color w:val="282828"/>
                <w:lang w:eastAsia="en-AU"/>
              </w:rPr>
              <w:t>hines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used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your</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work</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area.</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469"/>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purpose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set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quipment.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rationale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expiry</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ime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on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set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up</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equi</w:t>
            </w:r>
            <w:r w:rsidRPr="0010248C">
              <w:rPr>
                <w:rFonts w:ascii="TitilliumText25L" w:hAnsi="TitilliumText25L" w:cs="Arial"/>
                <w:color w:val="282828"/>
                <w:spacing w:val="-1"/>
                <w:lang w:eastAsia="en-AU"/>
              </w:rPr>
              <w:t>p</w:t>
            </w:r>
            <w:r w:rsidRPr="0010248C">
              <w:rPr>
                <w:rFonts w:ascii="TitilliumText25L" w:hAnsi="TitilliumText25L" w:cs="Arial"/>
                <w:color w:val="282828"/>
                <w:lang w:eastAsia="en-AU"/>
              </w:rPr>
              <w:t>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choice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intravenous</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normal</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saline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0.9%</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s 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wash</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fluid.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90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97"/>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possi</w:t>
            </w:r>
            <w:r w:rsidRPr="0010248C">
              <w:rPr>
                <w:rFonts w:ascii="TitilliumText25L" w:hAnsi="TitilliumText25L" w:cs="Arial"/>
                <w:color w:val="282828"/>
                <w:spacing w:val="-1"/>
                <w:lang w:eastAsia="en-AU"/>
              </w:rPr>
              <w:t>bl</w:t>
            </w:r>
            <w:r w:rsidRPr="0010248C">
              <w:rPr>
                <w:rFonts w:ascii="TitilliumText25L" w:hAnsi="TitilliumText25L" w:cs="Arial"/>
                <w:color w:val="282828"/>
                <w:lang w:eastAsia="en-AU"/>
              </w:rPr>
              <w:t>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contents</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f</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coll</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ction</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reservoir</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during</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surg</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ry,</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including potential c</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ntaminants,</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relation</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decisi</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n</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set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up</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o</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process</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salvaged 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advantages</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risks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swab</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washing.</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lang w:eastAsia="en-AU"/>
              </w:rPr>
              <w:t>How</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estimate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loss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45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rationale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calculation</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ex</w:t>
            </w:r>
            <w:r w:rsidRPr="0010248C">
              <w:rPr>
                <w:rFonts w:ascii="TitilliumText25L" w:hAnsi="TitilliumText25L" w:cs="Arial"/>
                <w:color w:val="282828"/>
                <w:lang w:eastAsia="en-AU"/>
              </w:rPr>
              <w:t>piry</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time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of 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r w:rsidR="0010248C" w:rsidRPr="0010248C" w:rsidTr="00420E8E">
        <w:trPr>
          <w:trHeight w:hRule="exact" w:val="67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ight="11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role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he</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individual</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preparing</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equipment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processi</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g</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 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spacing w:val="-1"/>
                <w:lang w:eastAsia="en-AU"/>
              </w:rPr>
              <w:t>h</w:t>
            </w:r>
            <w:r w:rsidRPr="0010248C">
              <w:rPr>
                <w:rFonts w:ascii="TitilliumText25L" w:hAnsi="TitilliumText25L" w:cs="Arial"/>
                <w:color w:val="282828"/>
                <w:lang w:eastAsia="en-AU"/>
              </w:rPr>
              <w:t>ow</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this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rela</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es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other</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members</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of 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theatre</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eam.</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70"/>
              <w:rPr>
                <w:rFonts w:ascii="TitilliumText25L" w:hAnsi="TitilliumText25L" w:hint="eastAsia"/>
                <w:sz w:val="24"/>
                <w:szCs w:val="24"/>
                <w:lang w:eastAsia="en-AU"/>
              </w:rPr>
            </w:pPr>
          </w:p>
        </w:tc>
      </w:tr>
    </w:tbl>
    <w:p w:rsidR="0010248C" w:rsidRPr="0010248C" w:rsidRDefault="0010248C" w:rsidP="0010248C">
      <w:pPr>
        <w:widowControl w:val="0"/>
        <w:autoSpaceDE w:val="0"/>
        <w:autoSpaceDN w:val="0"/>
        <w:adjustRightInd w:val="0"/>
        <w:spacing w:before="6" w:after="0" w:line="220" w:lineRule="exact"/>
        <w:rPr>
          <w:rFonts w:ascii="TitilliumText25L" w:hAnsi="TitilliumText25L" w:hint="eastAsia"/>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sz w:val="36"/>
                <w:szCs w:val="36"/>
                <w:lang w:eastAsia="en-AU"/>
              </w:rPr>
            </w:pPr>
            <w:bookmarkStart w:id="48" w:name="_Toc355001646"/>
            <w:r w:rsidRPr="0010248C">
              <w:rPr>
                <w:rFonts w:ascii="TitilliumText25L" w:hAnsi="TitilliumText25L" w:cs="Arial"/>
                <w:sz w:val="36"/>
                <w:szCs w:val="36"/>
                <w:lang w:eastAsia="en-AU"/>
              </w:rPr>
              <w:lastRenderedPageBreak/>
              <w:t>Section 4</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Pre</w:t>
            </w:r>
            <w:r w:rsidRPr="0010248C">
              <w:rPr>
                <w:rFonts w:ascii="TitilliumText25L" w:hAnsi="TitilliumText25L" w:cs="Arial"/>
                <w:spacing w:val="-9"/>
                <w:sz w:val="36"/>
                <w:szCs w:val="36"/>
                <w:lang w:eastAsia="en-AU"/>
              </w:rPr>
              <w:t>p</w:t>
            </w:r>
            <w:r w:rsidRPr="0010248C">
              <w:rPr>
                <w:rFonts w:ascii="TitilliumText25L" w:hAnsi="TitilliumText25L" w:cs="Arial"/>
                <w:sz w:val="36"/>
                <w:szCs w:val="36"/>
                <w:lang w:eastAsia="en-AU"/>
              </w:rPr>
              <w:t>are equipment for processing intra-operative salvage blood</w:t>
            </w:r>
            <w:bookmarkEnd w:id="48"/>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F39934"/>
          </w:tcPr>
          <w:p w:rsidR="0010248C" w:rsidRPr="0010248C" w:rsidRDefault="0010248C" w:rsidP="0010248C">
            <w:pPr>
              <w:widowControl w:val="0"/>
              <w:autoSpaceDE w:val="0"/>
              <w:autoSpaceDN w:val="0"/>
              <w:adjustRightInd w:val="0"/>
              <w:spacing w:before="36" w:after="0"/>
              <w:ind w:left="106"/>
              <w:rPr>
                <w:rFonts w:ascii="TitilliumText25L" w:hAnsi="TitilliumText25L" w:hint="eastAsia"/>
                <w:sz w:val="24"/>
                <w:szCs w:val="24"/>
                <w:lang w:eastAsia="en-AU"/>
              </w:rPr>
            </w:pPr>
            <w:r w:rsidRPr="0010248C">
              <w:rPr>
                <w:rFonts w:ascii="TitilliumText25L" w:hAnsi="TitilliumText25L" w:cs="Arial"/>
                <w:b/>
                <w:bCs/>
                <w:color w:val="FDFDFD"/>
                <w:w w:val="99"/>
                <w:sz w:val="28"/>
                <w:szCs w:val="28"/>
                <w:lang w:eastAsia="en-AU"/>
              </w:rPr>
              <w:t>Knowledge</w:t>
            </w:r>
            <w:r w:rsidRPr="0010248C">
              <w:rPr>
                <w:rFonts w:ascii="TitilliumText25L" w:hAnsi="TitilliumText25L" w:cs="Arial"/>
                <w:b/>
                <w:bCs/>
                <w:color w:val="FDFDFD"/>
                <w:spacing w:val="-20"/>
                <w:w w:val="99"/>
                <w:sz w:val="28"/>
                <w:szCs w:val="28"/>
                <w:lang w:eastAsia="en-AU"/>
              </w:rPr>
              <w:t xml:space="preserve"> </w:t>
            </w:r>
            <w:r w:rsidRPr="0010248C">
              <w:rPr>
                <w:rFonts w:ascii="TitilliumText25L" w:hAnsi="TitilliumText25L" w:cs="Arial"/>
                <w:b/>
                <w:bCs/>
                <w:color w:val="FDFDFD"/>
                <w:sz w:val="28"/>
                <w:szCs w:val="28"/>
                <w:lang w:eastAsia="en-AU"/>
              </w:rPr>
              <w:t>and</w:t>
            </w:r>
            <w:r w:rsidRPr="0010248C">
              <w:rPr>
                <w:rFonts w:ascii="TitilliumText25L" w:hAnsi="TitilliumText25L" w:cs="Arial"/>
                <w:b/>
                <w:bCs/>
                <w:color w:val="FDFDFD"/>
                <w:spacing w:val="-3"/>
                <w:sz w:val="28"/>
                <w:szCs w:val="28"/>
                <w:lang w:eastAsia="en-AU"/>
              </w:rPr>
              <w:t xml:space="preserve"> </w:t>
            </w:r>
            <w:r w:rsidRPr="0010248C">
              <w:rPr>
                <w:rFonts w:ascii="TitilliumText25L" w:hAnsi="TitilliumText25L" w:cs="Arial"/>
                <w:b/>
                <w:bCs/>
                <w:color w:val="FDFDFD"/>
                <w:sz w:val="28"/>
                <w:szCs w:val="28"/>
                <w:lang w:eastAsia="en-AU"/>
              </w:rPr>
              <w:t>Unders</w:t>
            </w:r>
            <w:r w:rsidRPr="0010248C">
              <w:rPr>
                <w:rFonts w:ascii="TitilliumText25L" w:hAnsi="TitilliumText25L" w:cs="Arial"/>
                <w:b/>
                <w:bCs/>
                <w:color w:val="FDFDFD"/>
                <w:spacing w:val="-7"/>
                <w:sz w:val="28"/>
                <w:szCs w:val="28"/>
                <w:lang w:eastAsia="en-AU"/>
              </w:rPr>
              <w:t>t</w:t>
            </w:r>
            <w:r w:rsidRPr="0010248C">
              <w:rPr>
                <w:rFonts w:ascii="TitilliumText25L" w:hAnsi="TitilliumText25L" w:cs="Arial"/>
                <w:b/>
                <w:bCs/>
                <w:color w:val="FDFDFD"/>
                <w:sz w:val="28"/>
                <w:szCs w:val="28"/>
                <w:lang w:eastAsia="en-AU"/>
              </w:rPr>
              <w:t>anding</w:t>
            </w:r>
            <w:r w:rsidRPr="0010248C">
              <w:rPr>
                <w:rFonts w:ascii="TitilliumText25L" w:hAnsi="TitilliumText25L" w:cs="Arial"/>
                <w:b/>
                <w:bCs/>
                <w:color w:val="FDFDFD"/>
                <w:spacing w:val="-6"/>
                <w:sz w:val="28"/>
                <w:szCs w:val="28"/>
                <w:lang w:eastAsia="en-AU"/>
              </w:rPr>
              <w:t xml:space="preserve"> </w:t>
            </w:r>
            <w:r w:rsidRPr="0010248C">
              <w:rPr>
                <w:rFonts w:ascii="TitilliumText25L" w:hAnsi="TitilliumText25L" w:cs="Arial"/>
                <w:b/>
                <w:bCs/>
                <w:color w:val="FDFDFD"/>
                <w:sz w:val="28"/>
                <w:szCs w:val="28"/>
                <w:lang w:eastAsia="en-AU"/>
              </w:rPr>
              <w:t>Cont...</w:t>
            </w:r>
          </w:p>
        </w:tc>
        <w:tc>
          <w:tcPr>
            <w:tcW w:w="3572" w:type="dxa"/>
            <w:gridSpan w:val="6"/>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35" w:after="0"/>
              <w:ind w:left="508"/>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F39934"/>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481"/>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06"/>
              <w:rPr>
                <w:rFonts w:ascii="TitilliumText25L" w:hAnsi="TitilliumText25L" w:hint="eastAsia"/>
                <w:sz w:val="24"/>
                <w:szCs w:val="24"/>
                <w:lang w:eastAsia="en-AU"/>
              </w:rPr>
            </w:pPr>
            <w:r w:rsidRPr="0010248C">
              <w:rPr>
                <w:rFonts w:ascii="TitilliumText25L" w:hAnsi="TitilliumText25L" w:cs="Arial"/>
                <w:b/>
                <w:bCs/>
                <w:color w:val="282828"/>
                <w:lang w:eastAsia="en-AU"/>
              </w:rPr>
              <w:t>The</w:t>
            </w:r>
            <w:r w:rsidRPr="0010248C">
              <w:rPr>
                <w:rFonts w:ascii="TitilliumText25L" w:hAnsi="TitilliumText25L" w:cs="Arial"/>
                <w:b/>
                <w:bCs/>
                <w:color w:val="282828"/>
                <w:spacing w:val="-9"/>
                <w:lang w:eastAsia="en-AU"/>
              </w:rPr>
              <w:t xml:space="preserve"> </w:t>
            </w:r>
            <w:r w:rsidRPr="0010248C">
              <w:rPr>
                <w:rFonts w:ascii="TitilliumText25L" w:hAnsi="TitilliumText25L" w:cs="Arial"/>
                <w:b/>
                <w:bCs/>
                <w:color w:val="282828"/>
                <w:lang w:eastAsia="en-AU"/>
              </w:rPr>
              <w:t>trainee</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demonstrated</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kn</w:t>
            </w:r>
            <w:r w:rsidRPr="0010248C">
              <w:rPr>
                <w:rFonts w:ascii="TitilliumText25L" w:hAnsi="TitilliumText25L" w:cs="Arial"/>
                <w:b/>
                <w:bCs/>
                <w:color w:val="282828"/>
                <w:spacing w:val="-1"/>
                <w:lang w:eastAsia="en-AU"/>
              </w:rPr>
              <w:t>o</w:t>
            </w:r>
            <w:r w:rsidRPr="0010248C">
              <w:rPr>
                <w:rFonts w:ascii="TitilliumText25L" w:hAnsi="TitilliumText25L" w:cs="Arial"/>
                <w:b/>
                <w:bCs/>
                <w:color w:val="282828"/>
                <w:spacing w:val="2"/>
                <w:lang w:eastAsia="en-AU"/>
              </w:rPr>
              <w:t>w</w:t>
            </w:r>
            <w:r w:rsidRPr="0010248C">
              <w:rPr>
                <w:rFonts w:ascii="TitilliumText25L" w:hAnsi="TitilliumText25L" w:cs="Arial"/>
                <w:b/>
                <w:bCs/>
                <w:color w:val="282828"/>
                <w:lang w:eastAsia="en-AU"/>
              </w:rPr>
              <w:t>l</w:t>
            </w:r>
            <w:r w:rsidRPr="0010248C">
              <w:rPr>
                <w:rFonts w:ascii="TitilliumText25L" w:hAnsi="TitilliumText25L" w:cs="Arial"/>
                <w:b/>
                <w:bCs/>
                <w:color w:val="282828"/>
                <w:spacing w:val="-1"/>
                <w:lang w:eastAsia="en-AU"/>
              </w:rPr>
              <w:t>e</w:t>
            </w:r>
            <w:r w:rsidRPr="0010248C">
              <w:rPr>
                <w:rFonts w:ascii="TitilliumText25L" w:hAnsi="TitilliumText25L" w:cs="Arial"/>
                <w:b/>
                <w:bCs/>
                <w:color w:val="282828"/>
                <w:lang w:eastAsia="en-AU"/>
              </w:rPr>
              <w:t>dge</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and</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understanding</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of: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54"/>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80" w:right="18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29"/>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6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14"/>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18"/>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line="230" w:lineRule="exact"/>
              <w:ind w:left="225" w:right="227"/>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As</w:t>
            </w:r>
            <w:r w:rsidRPr="0010248C">
              <w:rPr>
                <w:rFonts w:ascii="TitilliumText25L" w:hAnsi="TitilliumText25L" w:cs="Arial"/>
                <w:b/>
                <w:bCs/>
                <w:color w:val="282828"/>
                <w:spacing w:val="-1"/>
                <w:sz w:val="20"/>
                <w:szCs w:val="20"/>
                <w:lang w:eastAsia="en-AU"/>
              </w:rPr>
              <w:t>s</w:t>
            </w:r>
            <w:r w:rsidRPr="0010248C">
              <w:rPr>
                <w:rFonts w:ascii="TitilliumText25L" w:hAnsi="TitilliumText25L" w:cs="Arial"/>
                <w:b/>
                <w:bCs/>
                <w:color w:val="282828"/>
                <w:sz w:val="20"/>
                <w:szCs w:val="20"/>
                <w:lang w:eastAsia="en-AU"/>
              </w:rPr>
              <w:t>ess</w:t>
            </w:r>
            <w:r w:rsidRPr="0010248C">
              <w:rPr>
                <w:rFonts w:ascii="TitilliumText25L" w:hAnsi="TitilliumText25L" w:cs="Arial"/>
                <w:b/>
                <w:bCs/>
                <w:color w:val="282828"/>
                <w:spacing w:val="-1"/>
                <w:sz w:val="20"/>
                <w:szCs w:val="20"/>
                <w:lang w:eastAsia="en-AU"/>
              </w:rPr>
              <w:t>o</w:t>
            </w:r>
            <w:r w:rsidRPr="0010248C">
              <w:rPr>
                <w:rFonts w:ascii="TitilliumText25L" w:hAnsi="TitilliumText25L" w:cs="Arial"/>
                <w:b/>
                <w:bCs/>
                <w:color w:val="282828"/>
                <w:sz w:val="20"/>
                <w:szCs w:val="20"/>
                <w:lang w:eastAsia="en-AU"/>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449" w:right="451"/>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Da</w:t>
            </w:r>
            <w:r w:rsidRPr="0010248C">
              <w:rPr>
                <w:rFonts w:ascii="TitilliumText25L" w:hAnsi="TitilliumText25L" w:cs="Arial"/>
                <w:b/>
                <w:bCs/>
                <w:color w:val="282828"/>
                <w:spacing w:val="-1"/>
                <w:sz w:val="20"/>
                <w:szCs w:val="20"/>
                <w:lang w:eastAsia="en-AU"/>
              </w:rPr>
              <w:t>t</w:t>
            </w:r>
            <w:r w:rsidRPr="0010248C">
              <w:rPr>
                <w:rFonts w:ascii="TitilliumText25L" w:hAnsi="TitilliumText25L" w:cs="Arial"/>
                <w:b/>
                <w:bCs/>
                <w:color w:val="282828"/>
                <w:sz w:val="20"/>
                <w:szCs w:val="20"/>
                <w:lang w:eastAsia="en-AU"/>
              </w:rPr>
              <w:t>e</w:t>
            </w:r>
          </w:p>
        </w:tc>
      </w:tr>
      <w:tr w:rsidR="0010248C" w:rsidRPr="0010248C" w:rsidTr="00420E8E">
        <w:trPr>
          <w:trHeight w:hRule="exact" w:val="65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06" w:right="601"/>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importance</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sel</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cting</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cor</w:t>
            </w:r>
            <w:r w:rsidRPr="0010248C">
              <w:rPr>
                <w:rFonts w:ascii="TitilliumText25L" w:hAnsi="TitilliumText25L" w:cs="Arial"/>
                <w:color w:val="282828"/>
                <w:spacing w:val="-1"/>
                <w:lang w:eastAsia="en-AU"/>
              </w:rPr>
              <w:t>r</w:t>
            </w:r>
            <w:r w:rsidRPr="0010248C">
              <w:rPr>
                <w:rFonts w:ascii="TitilliumText25L" w:hAnsi="TitilliumText25L" w:cs="Arial"/>
                <w:color w:val="282828"/>
                <w:lang w:eastAsia="en-AU"/>
              </w:rPr>
              <w:t>ect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machine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programm</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where applicable,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ready</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use.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r>
      <w:tr w:rsidR="0010248C" w:rsidRPr="0010248C" w:rsidTr="00420E8E">
        <w:trPr>
          <w:trHeight w:hRule="exact" w:val="67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ind w:left="106" w:right="111"/>
              <w:rPr>
                <w:rFonts w:ascii="TitilliumText25L" w:hAnsi="TitilliumText25L" w:hint="eastAsia"/>
                <w:sz w:val="24"/>
                <w:szCs w:val="24"/>
                <w:lang w:eastAsia="en-AU"/>
              </w:rPr>
            </w:pPr>
            <w:r w:rsidRPr="0010248C">
              <w:rPr>
                <w:rFonts w:ascii="TitilliumText25L" w:hAnsi="TitilliumText25L" w:cs="Arial"/>
                <w:color w:val="282828"/>
                <w:lang w:eastAsia="en-AU"/>
              </w:rPr>
              <w:t>How</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recognise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haza</w:t>
            </w:r>
            <w:r w:rsidRPr="0010248C">
              <w:rPr>
                <w:rFonts w:ascii="TitilliumText25L" w:hAnsi="TitilliumText25L" w:cs="Arial"/>
                <w:color w:val="282828"/>
                <w:spacing w:val="-1"/>
                <w:lang w:eastAsia="en-AU"/>
              </w:rPr>
              <w:t>r</w:t>
            </w:r>
            <w:r w:rsidRPr="0010248C">
              <w:rPr>
                <w:rFonts w:ascii="TitilliumText25L" w:hAnsi="TitilliumText25L" w:cs="Arial"/>
                <w:color w:val="282828"/>
                <w:lang w:eastAsia="en-AU"/>
              </w:rPr>
              <w:t>ds,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errors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nd</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malfunctions</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equi</w:t>
            </w:r>
            <w:r w:rsidRPr="0010248C">
              <w:rPr>
                <w:rFonts w:ascii="TitilliumText25L" w:hAnsi="TitilliumText25L" w:cs="Arial"/>
                <w:color w:val="282828"/>
                <w:spacing w:val="-1"/>
                <w:lang w:eastAsia="en-AU"/>
              </w:rPr>
              <w:t>pm</w:t>
            </w:r>
            <w:r w:rsidRPr="0010248C">
              <w:rPr>
                <w:rFonts w:ascii="TitilliumText25L" w:hAnsi="TitilliumText25L" w:cs="Arial"/>
                <w:color w:val="282828"/>
                <w:lang w:eastAsia="en-AU"/>
              </w:rPr>
              <w:t>ent</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 appropriate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action</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take.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beforeAutospacing="1" w:after="100" w:afterAutospacing="1"/>
              <w:rPr>
                <w:rFonts w:ascii="TitilliumText25L" w:hAnsi="TitilliumText25L" w:hint="eastAsia"/>
                <w:sz w:val="24"/>
                <w:szCs w:val="24"/>
                <w:lang w:eastAsia="en-AU"/>
              </w:rPr>
            </w:pPr>
          </w:p>
        </w:tc>
      </w:tr>
    </w:tbl>
    <w:p w:rsidR="0010248C" w:rsidRPr="0010248C" w:rsidRDefault="0010248C" w:rsidP="0010248C">
      <w:pPr>
        <w:widowControl w:val="0"/>
        <w:autoSpaceDE w:val="0"/>
        <w:autoSpaceDN w:val="0"/>
        <w:adjustRightInd w:val="0"/>
        <w:spacing w:before="11" w:after="0" w:line="260" w:lineRule="exact"/>
        <w:rPr>
          <w:rFonts w:ascii="TitilliumText25L" w:hAnsi="TitilliumText25L" w:hint="eastAsia"/>
          <w:sz w:val="26"/>
          <w:szCs w:val="26"/>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 xml:space="preserve">ning </w:t>
            </w:r>
            <w:r w:rsidRPr="0010248C">
              <w:rPr>
                <w:rFonts w:ascii="TitilliumText25L" w:hAnsi="TitilliumText25L" w:cs="Arial"/>
                <w:b/>
                <w:bCs/>
                <w:color w:val="C0C0C0"/>
                <w:sz w:val="19"/>
                <w:szCs w:val="19"/>
                <w:lang w:eastAsia="en-AU"/>
              </w:rPr>
              <w:t>(</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widowControl w:val="0"/>
        <w:autoSpaceDE w:val="0"/>
        <w:autoSpaceDN w:val="0"/>
        <w:adjustRightInd w:val="0"/>
        <w:spacing w:before="3" w:after="0" w:line="170" w:lineRule="exact"/>
        <w:rPr>
          <w:rFonts w:ascii="TitilliumText25L" w:hAnsi="TitilliumText25L" w:hint="eastAsia"/>
          <w:sz w:val="17"/>
          <w:szCs w:val="17"/>
          <w:lang w:eastAsia="en-AU"/>
        </w:rPr>
      </w:pPr>
    </w:p>
    <w:p w:rsidR="0010248C" w:rsidRPr="0010248C" w:rsidRDefault="0010248C" w:rsidP="0010248C">
      <w:pPr>
        <w:spacing w:line="276" w:lineRule="auto"/>
        <w:rPr>
          <w:rFonts w:ascii="TitilliumText25L" w:hAnsi="TitilliumText25L" w:cs="Arial" w:hint="eastAsia"/>
          <w:color w:val="000000"/>
          <w:sz w:val="17"/>
          <w:szCs w:val="17"/>
          <w:lang w:eastAsia="en-AU"/>
        </w:rPr>
      </w:pPr>
      <w:r w:rsidRPr="0010248C">
        <w:rPr>
          <w:rFonts w:ascii="TitilliumText25L" w:hAnsi="TitilliumText25L" w:cs="Arial"/>
          <w:b/>
          <w:bCs/>
          <w:color w:val="CCCBCC"/>
          <w:position w:val="-2"/>
          <w:sz w:val="44"/>
          <w:szCs w:val="44"/>
          <w:lang w:eastAsia="en-AU"/>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898"/>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sz w:val="28"/>
                <w:szCs w:val="28"/>
                <w:lang w:eastAsia="en-AU"/>
              </w:rPr>
            </w:pPr>
            <w:r w:rsidRPr="0010248C">
              <w:rPr>
                <w:rFonts w:ascii="TitilliumText25L" w:hAnsi="TitilliumText25L" w:cs="Arial"/>
                <w:sz w:val="36"/>
                <w:szCs w:val="36"/>
                <w:lang w:eastAsia="en-AU"/>
              </w:rPr>
              <w:lastRenderedPageBreak/>
              <w:t>Section 4</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Prepare equipment for processing intra-operative salvage blood</w:t>
            </w:r>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F39934"/>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49" w:name="_Toc355270957"/>
            <w:bookmarkStart w:id="50" w:name="_Toc366850102"/>
            <w:r w:rsidRPr="0010248C">
              <w:rPr>
                <w:rFonts w:ascii="TitilliumText25L" w:hAnsi="TitilliumText25L" w:cs="Arial"/>
                <w:b/>
                <w:color w:val="FFFFFF"/>
                <w:w w:val="99"/>
                <w:sz w:val="28"/>
                <w:szCs w:val="28"/>
                <w:lang w:eastAsia="en-AU"/>
              </w:rPr>
              <w:t>Performance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Criteria</w:t>
            </w:r>
            <w:bookmarkEnd w:id="49"/>
            <w:bookmarkEnd w:id="50"/>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5" w:after="0"/>
              <w:ind w:left="170"/>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F39934"/>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09"/>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06"/>
              <w:rPr>
                <w:rFonts w:ascii="TitilliumText25L" w:hAnsi="TitilliumText25L" w:hint="eastAsia"/>
                <w:sz w:val="24"/>
                <w:szCs w:val="24"/>
                <w:lang w:eastAsia="en-AU"/>
              </w:rPr>
            </w:pPr>
            <w:r w:rsidRPr="0010248C">
              <w:rPr>
                <w:rFonts w:ascii="TitilliumText25L" w:hAnsi="TitilliumText25L" w:cs="Arial"/>
                <w:b/>
                <w:bCs/>
                <w:color w:val="282828"/>
                <w:lang w:eastAsia="en-AU"/>
              </w:rPr>
              <w:t>The</w:t>
            </w:r>
            <w:r w:rsidRPr="0010248C">
              <w:rPr>
                <w:rFonts w:ascii="TitilliumText25L" w:hAnsi="TitilliumText25L" w:cs="Arial"/>
                <w:b/>
                <w:bCs/>
                <w:color w:val="282828"/>
                <w:spacing w:val="-9"/>
                <w:lang w:eastAsia="en-AU"/>
              </w:rPr>
              <w:t xml:space="preserve"> </w:t>
            </w:r>
            <w:r w:rsidRPr="0010248C">
              <w:rPr>
                <w:rFonts w:ascii="TitilliumText25L" w:hAnsi="TitilliumText25L" w:cs="Arial"/>
                <w:b/>
                <w:bCs/>
                <w:color w:val="282828"/>
                <w:lang w:eastAsia="en-AU"/>
              </w:rPr>
              <w:t>trainee</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demonstrated,</w:t>
            </w:r>
            <w:r w:rsidRPr="0010248C">
              <w:rPr>
                <w:rFonts w:ascii="TitilliumText25L" w:hAnsi="TitilliumText25L" w:cs="Arial"/>
                <w:b/>
                <w:bCs/>
                <w:color w:val="282828"/>
                <w:spacing w:val="-14"/>
                <w:lang w:eastAsia="en-AU"/>
              </w:rPr>
              <w:t xml:space="preserve"> </w:t>
            </w:r>
            <w:r w:rsidRPr="0010248C">
              <w:rPr>
                <w:rFonts w:ascii="TitilliumText25L" w:hAnsi="TitilliumText25L" w:cs="Arial"/>
                <w:b/>
                <w:bCs/>
                <w:color w:val="282828"/>
                <w:lang w:eastAsia="en-AU"/>
              </w:rPr>
              <w:t>in a</w:t>
            </w:r>
            <w:r w:rsidRPr="0010248C">
              <w:rPr>
                <w:rFonts w:ascii="TitilliumText25L" w:hAnsi="TitilliumText25L" w:cs="Arial"/>
                <w:b/>
                <w:bCs/>
                <w:color w:val="282828"/>
                <w:spacing w:val="-1"/>
                <w:lang w:eastAsia="en-AU"/>
              </w:rPr>
              <w:t xml:space="preserve"> </w:t>
            </w:r>
            <w:r w:rsidRPr="0010248C">
              <w:rPr>
                <w:rFonts w:ascii="TitilliumText25L" w:hAnsi="TitilliumText25L" w:cs="Arial"/>
                <w:b/>
                <w:bCs/>
                <w:color w:val="282828"/>
                <w:lang w:eastAsia="en-AU"/>
              </w:rPr>
              <w:t>cl</w:t>
            </w:r>
            <w:r w:rsidRPr="0010248C">
              <w:rPr>
                <w:rFonts w:ascii="TitilliumText25L" w:hAnsi="TitilliumText25L" w:cs="Arial"/>
                <w:b/>
                <w:bCs/>
                <w:color w:val="282828"/>
                <w:spacing w:val="-1"/>
                <w:lang w:eastAsia="en-AU"/>
              </w:rPr>
              <w:t>i</w:t>
            </w:r>
            <w:r w:rsidRPr="0010248C">
              <w:rPr>
                <w:rFonts w:ascii="TitilliumText25L" w:hAnsi="TitilliumText25L" w:cs="Arial"/>
                <w:b/>
                <w:bCs/>
                <w:color w:val="282828"/>
                <w:lang w:eastAsia="en-AU"/>
              </w:rPr>
              <w:t>nical</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setting,</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that</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th</w:t>
            </w:r>
            <w:r w:rsidRPr="0010248C">
              <w:rPr>
                <w:rFonts w:ascii="TitilliumText25L" w:hAnsi="TitilliumText25L" w:cs="Arial"/>
                <w:b/>
                <w:bCs/>
                <w:color w:val="282828"/>
                <w:spacing w:val="2"/>
                <w:lang w:eastAsia="en-AU"/>
              </w:rPr>
              <w:t>e</w:t>
            </w:r>
            <w:r w:rsidRPr="0010248C">
              <w:rPr>
                <w:rFonts w:ascii="TitilliumText25L" w:hAnsi="TitilliumText25L" w:cs="Arial"/>
                <w:b/>
                <w:bCs/>
                <w:color w:val="282828"/>
                <w:lang w:eastAsia="en-AU"/>
              </w:rPr>
              <w:t>y</w:t>
            </w:r>
            <w:r w:rsidRPr="0010248C">
              <w:rPr>
                <w:rFonts w:ascii="TitilliumText25L" w:hAnsi="TitilliumText25L" w:cs="Arial"/>
                <w:b/>
                <w:bCs/>
                <w:color w:val="282828"/>
                <w:spacing w:val="-3"/>
                <w:lang w:eastAsia="en-AU"/>
              </w:rPr>
              <w:t xml:space="preserve"> </w:t>
            </w:r>
            <w:r w:rsidRPr="0010248C">
              <w:rPr>
                <w:rFonts w:ascii="TitilliumText25L" w:hAnsi="TitilliumText25L" w:cs="Arial"/>
                <w:b/>
                <w:bCs/>
                <w:color w:val="282828"/>
                <w:lang w:eastAsia="en-AU"/>
              </w:rPr>
              <w:t>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54"/>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80" w:right="18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29"/>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6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14"/>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18"/>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4" w:after="0"/>
              <w:ind w:left="225" w:right="227"/>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As</w:t>
            </w:r>
            <w:r w:rsidRPr="0010248C">
              <w:rPr>
                <w:rFonts w:ascii="TitilliumText25L" w:hAnsi="TitilliumText25L" w:cs="Arial"/>
                <w:b/>
                <w:bCs/>
                <w:color w:val="282828"/>
                <w:spacing w:val="-1"/>
                <w:sz w:val="20"/>
                <w:szCs w:val="20"/>
                <w:lang w:eastAsia="en-AU"/>
              </w:rPr>
              <w:t>s</w:t>
            </w:r>
            <w:r w:rsidRPr="0010248C">
              <w:rPr>
                <w:rFonts w:ascii="TitilliumText25L" w:hAnsi="TitilliumText25L" w:cs="Arial"/>
                <w:b/>
                <w:bCs/>
                <w:color w:val="282828"/>
                <w:sz w:val="20"/>
                <w:szCs w:val="20"/>
                <w:lang w:eastAsia="en-AU"/>
              </w:rPr>
              <w:t>ess</w:t>
            </w:r>
            <w:r w:rsidRPr="0010248C">
              <w:rPr>
                <w:rFonts w:ascii="TitilliumText25L" w:hAnsi="TitilliumText25L" w:cs="Arial"/>
                <w:b/>
                <w:bCs/>
                <w:color w:val="282828"/>
                <w:spacing w:val="-1"/>
                <w:sz w:val="20"/>
                <w:szCs w:val="20"/>
                <w:lang w:eastAsia="en-AU"/>
              </w:rPr>
              <w:t>o</w:t>
            </w:r>
            <w:r w:rsidRPr="0010248C">
              <w:rPr>
                <w:rFonts w:ascii="TitilliumText25L" w:hAnsi="TitilliumText25L" w:cs="Arial"/>
                <w:b/>
                <w:bCs/>
                <w:color w:val="282828"/>
                <w:sz w:val="20"/>
                <w:szCs w:val="20"/>
                <w:lang w:eastAsia="en-AU"/>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449" w:right="451"/>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Da</w:t>
            </w:r>
            <w:r w:rsidRPr="0010248C">
              <w:rPr>
                <w:rFonts w:ascii="TitilliumText25L" w:hAnsi="TitilliumText25L" w:cs="Arial"/>
                <w:b/>
                <w:bCs/>
                <w:color w:val="282828"/>
                <w:spacing w:val="-1"/>
                <w:sz w:val="20"/>
                <w:szCs w:val="20"/>
                <w:lang w:eastAsia="en-AU"/>
              </w:rPr>
              <w:t>t</w:t>
            </w:r>
            <w:r w:rsidRPr="0010248C">
              <w:rPr>
                <w:rFonts w:ascii="TitilliumText25L" w:hAnsi="TitilliumText25L" w:cs="Arial"/>
                <w:b/>
                <w:bCs/>
                <w:color w:val="282828"/>
                <w:sz w:val="20"/>
                <w:szCs w:val="20"/>
                <w:lang w:eastAsia="en-AU"/>
              </w:rPr>
              <w:t>e</w:t>
            </w:r>
          </w:p>
        </w:tc>
      </w:tr>
      <w:tr w:rsidR="0010248C" w:rsidRPr="0010248C" w:rsidTr="00420E8E">
        <w:trPr>
          <w:trHeight w:hRule="exact" w:val="737"/>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06" w:right="170"/>
              <w:rPr>
                <w:rFonts w:ascii="TitilliumText25L" w:hAnsi="TitilliumText25L" w:hint="eastAsia"/>
                <w:sz w:val="24"/>
                <w:szCs w:val="24"/>
                <w:lang w:eastAsia="en-AU"/>
              </w:rPr>
            </w:pPr>
            <w:r w:rsidRPr="0010248C">
              <w:rPr>
                <w:rFonts w:ascii="TitilliumText25L" w:hAnsi="TitilliumText25L" w:cs="Arial"/>
                <w:color w:val="282828"/>
                <w:lang w:eastAsia="en-AU"/>
              </w:rPr>
              <w:t>Check</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confirm</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with</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relevant</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member</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2"/>
                <w:lang w:eastAsia="en-AU"/>
              </w:rPr>
              <w:t>s</w:t>
            </w:r>
            <w:r w:rsidRPr="0010248C">
              <w:rPr>
                <w:rFonts w:ascii="TitilliumText25L" w:hAnsi="TitilliumText25L" w:cs="Arial"/>
                <w:color w:val="282828"/>
                <w:lang w:eastAsia="en-AU"/>
              </w:rPr>
              <w:t>taff</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suit</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bility</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 salvaged 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processing.</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8"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Maintain</w:t>
            </w:r>
            <w:r w:rsidRPr="0010248C">
              <w:rPr>
                <w:rFonts w:ascii="TitilliumText25L" w:hAnsi="TitilliumText25L" w:cs="Arial"/>
                <w:color w:val="282828"/>
                <w:spacing w:val="-14"/>
                <w:lang w:eastAsia="en-AU"/>
              </w:rPr>
              <w:t xml:space="preserve"> </w:t>
            </w:r>
            <w:r w:rsidRPr="0010248C">
              <w:rPr>
                <w:rFonts w:ascii="TitilliumText25L" w:hAnsi="TitilliumText25L" w:cs="Arial"/>
                <w:color w:val="282828"/>
                <w:lang w:eastAsia="en-AU"/>
              </w:rPr>
              <w:t>str</w:t>
            </w:r>
            <w:r w:rsidRPr="0010248C">
              <w:rPr>
                <w:rFonts w:ascii="TitilliumText25L" w:hAnsi="TitilliumText25L" w:cs="Arial"/>
                <w:color w:val="282828"/>
                <w:spacing w:val="-1"/>
                <w:lang w:eastAsia="en-AU"/>
              </w:rPr>
              <w:t>i</w:t>
            </w:r>
            <w:r w:rsidRPr="0010248C">
              <w:rPr>
                <w:rFonts w:ascii="TitilliumText25L" w:hAnsi="TitilliumText25L" w:cs="Arial"/>
                <w:color w:val="282828"/>
                <w:lang w:eastAsia="en-AU"/>
              </w:rPr>
              <w:t>ct</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asepsis</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at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all</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times.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27"/>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8"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Check</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confirm</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that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correct</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spacing w:val="-1"/>
                <w:lang w:eastAsia="en-AU"/>
              </w:rPr>
              <w:t>p</w:t>
            </w:r>
            <w:r w:rsidRPr="0010248C">
              <w:rPr>
                <w:rFonts w:ascii="TitilliumText25L" w:hAnsi="TitilliumText25L" w:cs="Arial"/>
                <w:color w:val="282828"/>
                <w:lang w:eastAsia="en-AU"/>
              </w:rPr>
              <w:t>rocessing</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quipment</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is</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safe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use.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74" w:after="0"/>
              <w:ind w:left="106" w:right="585"/>
              <w:rPr>
                <w:rFonts w:ascii="TitilliumText25L" w:hAnsi="TitilliumText25L" w:hint="eastAsia"/>
                <w:sz w:val="24"/>
                <w:szCs w:val="24"/>
                <w:lang w:eastAsia="en-AU"/>
              </w:rPr>
            </w:pPr>
            <w:r w:rsidRPr="0010248C">
              <w:rPr>
                <w:rFonts w:ascii="TitilliumText25L" w:hAnsi="TitilliumText25L" w:cs="Arial"/>
                <w:color w:val="282828"/>
                <w:lang w:eastAsia="en-AU"/>
              </w:rPr>
              <w:t>Load</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e</w:t>
            </w:r>
            <w:r w:rsidRPr="0010248C">
              <w:rPr>
                <w:rFonts w:ascii="TitilliumText25L" w:hAnsi="TitilliumText25L" w:cs="Arial"/>
                <w:color w:val="282828"/>
                <w:spacing w:val="-1"/>
                <w:lang w:eastAsia="en-AU"/>
              </w:rPr>
              <w:t>q</w:t>
            </w:r>
            <w:r w:rsidRPr="0010248C">
              <w:rPr>
                <w:rFonts w:ascii="TitilliumText25L" w:hAnsi="TitilliumText25L" w:cs="Arial"/>
                <w:color w:val="282828"/>
                <w:lang w:eastAsia="en-AU"/>
              </w:rPr>
              <w:t>uipment</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into</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machine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conn</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ct</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 collec</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ion e</w:t>
            </w:r>
            <w:r w:rsidRPr="0010248C">
              <w:rPr>
                <w:rFonts w:ascii="TitilliumText25L" w:hAnsi="TitilliumText25L" w:cs="Arial"/>
                <w:color w:val="282828"/>
                <w:spacing w:val="-1"/>
                <w:lang w:eastAsia="en-AU"/>
              </w:rPr>
              <w:t>q</w:t>
            </w:r>
            <w:r w:rsidRPr="0010248C">
              <w:rPr>
                <w:rFonts w:ascii="TitilliumText25L" w:hAnsi="TitilliumText25L" w:cs="Arial"/>
                <w:color w:val="282828"/>
                <w:lang w:eastAsia="en-AU"/>
              </w:rPr>
              <w:t>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74"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Check</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confirm</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that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wash</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fluid</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is</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intrave</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ous</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normal</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saline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0.9% before</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priming</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system.</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8"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Set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correct</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machine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programme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ready</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use.</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72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after="0"/>
              <w:ind w:left="106" w:right="464"/>
              <w:rPr>
                <w:rFonts w:ascii="TitilliumText25L" w:hAnsi="TitilliumText25L" w:hint="eastAsia"/>
                <w:sz w:val="24"/>
                <w:szCs w:val="24"/>
                <w:lang w:eastAsia="en-AU"/>
              </w:rPr>
            </w:pPr>
            <w:r w:rsidRPr="0010248C">
              <w:rPr>
                <w:rFonts w:ascii="TitilliumText25L" w:hAnsi="TitilliumText25L" w:cs="Arial"/>
                <w:color w:val="282828"/>
                <w:lang w:eastAsia="en-AU"/>
              </w:rPr>
              <w:t>Inform</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relevant</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m</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mber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staff</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that</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equipment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is</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fully prepared as</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necessary.</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bl>
    <w:p w:rsidR="0010248C" w:rsidRPr="0010248C" w:rsidRDefault="0010248C" w:rsidP="0010248C">
      <w:pPr>
        <w:widowControl w:val="0"/>
        <w:autoSpaceDE w:val="0"/>
        <w:autoSpaceDN w:val="0"/>
        <w:adjustRightInd w:val="0"/>
        <w:spacing w:after="0" w:line="200" w:lineRule="exact"/>
        <w:rPr>
          <w:rFonts w:ascii="TitilliumText25L" w:hAnsi="TitilliumText25L" w:hint="eastAsia"/>
          <w:sz w:val="20"/>
          <w:szCs w:val="20"/>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br w:type="page"/>
      </w: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00"/>
        <w:gridCol w:w="594"/>
        <w:gridCol w:w="567"/>
        <w:gridCol w:w="1611"/>
        <w:gridCol w:w="1441"/>
      </w:tblGrid>
      <w:tr w:rsidR="0010248C" w:rsidRPr="0010248C" w:rsidTr="00420E8E">
        <w:trPr>
          <w:trHeight w:hRule="exact" w:val="1303"/>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outlineLvl w:val="1"/>
              <w:rPr>
                <w:rFonts w:ascii="TitilliumText25L" w:hAnsi="TitilliumText25L" w:cs="Arial" w:hint="eastAsia"/>
                <w:sz w:val="24"/>
                <w:szCs w:val="24"/>
                <w:lang w:eastAsia="en-AU"/>
              </w:rPr>
            </w:pPr>
            <w:bookmarkStart w:id="51" w:name="_Toc355270958"/>
            <w:bookmarkStart w:id="52" w:name="_Toc366850103"/>
            <w:r w:rsidRPr="0010248C">
              <w:rPr>
                <w:rFonts w:ascii="TitilliumText25L" w:hAnsi="TitilliumText25L" w:cs="Arial"/>
                <w:sz w:val="36"/>
                <w:szCs w:val="36"/>
                <w:lang w:eastAsia="en-AU"/>
              </w:rPr>
              <w:lastRenderedPageBreak/>
              <w:t>Section 5</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Operate and</w:t>
            </w:r>
            <w:r w:rsidRPr="0010248C">
              <w:rPr>
                <w:rFonts w:ascii="TitilliumText25L" w:hAnsi="TitilliumText25L" w:cs="Arial"/>
                <w:spacing w:val="-2"/>
                <w:sz w:val="36"/>
                <w:szCs w:val="36"/>
                <w:lang w:eastAsia="en-AU"/>
              </w:rPr>
              <w:t xml:space="preserve"> </w:t>
            </w:r>
            <w:r w:rsidRPr="0010248C">
              <w:rPr>
                <w:rFonts w:ascii="TitilliumText25L" w:hAnsi="TitilliumText25L" w:cs="Arial"/>
                <w:sz w:val="36"/>
                <w:szCs w:val="36"/>
                <w:lang w:eastAsia="en-AU"/>
              </w:rPr>
              <w:t>monitor equipment for processing intra-operative salvage blood and complete salvaged blood processing</w:t>
            </w:r>
            <w:bookmarkEnd w:id="51"/>
            <w:bookmarkEnd w:id="52"/>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C449"/>
            <w:vAlign w:val="center"/>
          </w:tcPr>
          <w:p w:rsidR="0010248C" w:rsidRPr="0010248C" w:rsidRDefault="0010248C" w:rsidP="0010248C">
            <w:pPr>
              <w:spacing w:after="0"/>
              <w:ind w:left="170"/>
              <w:outlineLvl w:val="2"/>
              <w:rPr>
                <w:rFonts w:ascii="TitilliumText25L" w:hAnsi="TitilliumText25L" w:cs="Arial" w:hint="eastAsia"/>
                <w:b/>
                <w:color w:val="C60C30"/>
                <w:sz w:val="28"/>
                <w:szCs w:val="28"/>
                <w:lang w:eastAsia="en-AU"/>
              </w:rPr>
            </w:pPr>
            <w:bookmarkStart w:id="53" w:name="_Toc355270959"/>
            <w:bookmarkStart w:id="54" w:name="_Toc366850104"/>
            <w:r w:rsidRPr="0010248C">
              <w:rPr>
                <w:rFonts w:ascii="TitilliumText25L" w:hAnsi="TitilliumText25L" w:cs="Arial"/>
                <w:color w:val="FFFFFF"/>
                <w:sz w:val="28"/>
                <w:szCs w:val="28"/>
                <w:lang w:eastAsia="en-AU"/>
              </w:rPr>
              <w:t>Knowledge and Understandin</w:t>
            </w:r>
            <w:r w:rsidRPr="0010248C">
              <w:rPr>
                <w:rFonts w:ascii="TitilliumText25L" w:hAnsi="TitilliumText25L" w:cs="Arial"/>
                <w:b/>
                <w:color w:val="FFFFFF"/>
                <w:sz w:val="28"/>
                <w:szCs w:val="28"/>
                <w:lang w:eastAsia="en-AU"/>
              </w:rPr>
              <w:t>g</w:t>
            </w:r>
            <w:bookmarkEnd w:id="53"/>
            <w:bookmarkEnd w:id="54"/>
          </w:p>
        </w:tc>
        <w:tc>
          <w:tcPr>
            <w:tcW w:w="3572"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5" w:after="0"/>
              <w:ind w:left="170"/>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52" w:type="dxa"/>
            <w:gridSpan w:val="2"/>
            <w:tcBorders>
              <w:top w:val="single" w:sz="7" w:space="0" w:color="282828"/>
              <w:left w:val="single" w:sz="7" w:space="0" w:color="282828"/>
              <w:bottom w:val="single" w:sz="7" w:space="0" w:color="282828"/>
              <w:right w:val="single" w:sz="7" w:space="0" w:color="282828"/>
            </w:tcBorders>
            <w:shd w:val="clear" w:color="auto" w:fill="96C449"/>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509"/>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r w:rsidRPr="0010248C">
              <w:rPr>
                <w:rFonts w:ascii="TitilliumText25L" w:hAnsi="TitilliumText25L" w:cs="Arial"/>
                <w:b/>
                <w:bCs/>
                <w:color w:val="282828"/>
                <w:lang w:eastAsia="en-AU"/>
              </w:rPr>
              <w:t>The</w:t>
            </w:r>
            <w:r w:rsidRPr="0010248C">
              <w:rPr>
                <w:rFonts w:ascii="TitilliumText25L" w:hAnsi="TitilliumText25L" w:cs="Arial"/>
                <w:b/>
                <w:bCs/>
                <w:color w:val="282828"/>
                <w:spacing w:val="-9"/>
                <w:lang w:eastAsia="en-AU"/>
              </w:rPr>
              <w:t xml:space="preserve"> </w:t>
            </w:r>
            <w:r w:rsidRPr="0010248C">
              <w:rPr>
                <w:rFonts w:ascii="TitilliumText25L" w:hAnsi="TitilliumText25L" w:cs="Arial"/>
                <w:b/>
                <w:bCs/>
                <w:color w:val="282828"/>
                <w:lang w:eastAsia="en-AU"/>
              </w:rPr>
              <w:t>trainee</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demonstrated</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kn</w:t>
            </w:r>
            <w:r w:rsidRPr="0010248C">
              <w:rPr>
                <w:rFonts w:ascii="TitilliumText25L" w:hAnsi="TitilliumText25L" w:cs="Arial"/>
                <w:b/>
                <w:bCs/>
                <w:color w:val="282828"/>
                <w:spacing w:val="-1"/>
                <w:lang w:eastAsia="en-AU"/>
              </w:rPr>
              <w:t>o</w:t>
            </w:r>
            <w:r w:rsidRPr="0010248C">
              <w:rPr>
                <w:rFonts w:ascii="TitilliumText25L" w:hAnsi="TitilliumText25L" w:cs="Arial"/>
                <w:b/>
                <w:bCs/>
                <w:color w:val="282828"/>
                <w:spacing w:val="2"/>
                <w:lang w:eastAsia="en-AU"/>
              </w:rPr>
              <w:t>w</w:t>
            </w:r>
            <w:r w:rsidRPr="0010248C">
              <w:rPr>
                <w:rFonts w:ascii="TitilliumText25L" w:hAnsi="TitilliumText25L" w:cs="Arial"/>
                <w:b/>
                <w:bCs/>
                <w:color w:val="282828"/>
                <w:lang w:eastAsia="en-AU"/>
              </w:rPr>
              <w:t>l</w:t>
            </w:r>
            <w:r w:rsidRPr="0010248C">
              <w:rPr>
                <w:rFonts w:ascii="TitilliumText25L" w:hAnsi="TitilliumText25L" w:cs="Arial"/>
                <w:b/>
                <w:bCs/>
                <w:color w:val="282828"/>
                <w:spacing w:val="-1"/>
                <w:lang w:eastAsia="en-AU"/>
              </w:rPr>
              <w:t>e</w:t>
            </w:r>
            <w:r w:rsidRPr="0010248C">
              <w:rPr>
                <w:rFonts w:ascii="TitilliumText25L" w:hAnsi="TitilliumText25L" w:cs="Arial"/>
                <w:b/>
                <w:bCs/>
                <w:color w:val="282828"/>
                <w:lang w:eastAsia="en-AU"/>
              </w:rPr>
              <w:t>dge</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and</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understanding</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of: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ight="18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EW</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PL</w:t>
            </w: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WQ</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OQ</w:t>
            </w: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4" w:after="0"/>
              <w:ind w:left="170" w:right="227"/>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As</w:t>
            </w:r>
            <w:r w:rsidRPr="0010248C">
              <w:rPr>
                <w:rFonts w:ascii="TitilliumText25L" w:hAnsi="TitilliumText25L" w:cs="Arial"/>
                <w:b/>
                <w:bCs/>
                <w:color w:val="282828"/>
                <w:spacing w:val="-1"/>
                <w:sz w:val="20"/>
                <w:szCs w:val="20"/>
                <w:lang w:eastAsia="en-AU"/>
              </w:rPr>
              <w:t>s</w:t>
            </w:r>
            <w:r w:rsidRPr="0010248C">
              <w:rPr>
                <w:rFonts w:ascii="TitilliumText25L" w:hAnsi="TitilliumText25L" w:cs="Arial"/>
                <w:b/>
                <w:bCs/>
                <w:color w:val="282828"/>
                <w:sz w:val="20"/>
                <w:szCs w:val="20"/>
                <w:lang w:eastAsia="en-AU"/>
              </w:rPr>
              <w:t>ess</w:t>
            </w:r>
            <w:r w:rsidRPr="0010248C">
              <w:rPr>
                <w:rFonts w:ascii="TitilliumText25L" w:hAnsi="TitilliumText25L" w:cs="Arial"/>
                <w:b/>
                <w:bCs/>
                <w:color w:val="282828"/>
                <w:spacing w:val="-1"/>
                <w:sz w:val="20"/>
                <w:szCs w:val="20"/>
                <w:lang w:eastAsia="en-AU"/>
              </w:rPr>
              <w:t>o</w:t>
            </w:r>
            <w:r w:rsidRPr="0010248C">
              <w:rPr>
                <w:rFonts w:ascii="TitilliumText25L" w:hAnsi="TitilliumText25L" w:cs="Arial"/>
                <w:b/>
                <w:bCs/>
                <w:color w:val="282828"/>
                <w:sz w:val="20"/>
                <w:szCs w:val="20"/>
                <w:lang w:eastAsia="en-AU"/>
              </w:rPr>
              <w:t>r’s Initials</w:t>
            </w: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ight="451"/>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Da</w:t>
            </w:r>
            <w:r w:rsidRPr="0010248C">
              <w:rPr>
                <w:rFonts w:ascii="TitilliumText25L" w:hAnsi="TitilliumText25L" w:cs="Arial"/>
                <w:b/>
                <w:bCs/>
                <w:color w:val="282828"/>
                <w:spacing w:val="-1"/>
                <w:sz w:val="20"/>
                <w:szCs w:val="20"/>
                <w:lang w:eastAsia="en-AU"/>
              </w:rPr>
              <w:t>t</w:t>
            </w:r>
            <w:r w:rsidRPr="0010248C">
              <w:rPr>
                <w:rFonts w:ascii="TitilliumText25L" w:hAnsi="TitilliumText25L" w:cs="Arial"/>
                <w:b/>
                <w:bCs/>
                <w:color w:val="282828"/>
                <w:sz w:val="20"/>
                <w:szCs w:val="20"/>
                <w:lang w:eastAsia="en-AU"/>
              </w:rPr>
              <w:t>e</w:t>
            </w: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74" w:after="0"/>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indica</w:t>
            </w:r>
            <w:r w:rsidRPr="0010248C">
              <w:rPr>
                <w:rFonts w:ascii="TitilliumText25L" w:hAnsi="TitilliumText25L" w:cs="Arial"/>
                <w:color w:val="282828"/>
                <w:spacing w:val="-1"/>
                <w:lang w:eastAsia="en-AU"/>
              </w:rPr>
              <w:t>ti</w:t>
            </w:r>
            <w:r w:rsidRPr="0010248C">
              <w:rPr>
                <w:rFonts w:ascii="TitilliumText25L" w:hAnsi="TitilliumText25L" w:cs="Arial"/>
                <w:color w:val="282828"/>
                <w:lang w:eastAsia="en-AU"/>
              </w:rPr>
              <w:t>ons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traindicatio</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s</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use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Intraoperative</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Cell Salvage</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(ICS).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907"/>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1" w:after="0"/>
              <w:ind w:left="170" w:right="317"/>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role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he</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individual</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operating</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monitoring</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equipment</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w w:val="99"/>
                <w:lang w:eastAsia="en-AU"/>
              </w:rPr>
              <w:t>for processing</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completing</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salvag</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d</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how this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relates</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other</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members</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of 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theatre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team.</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452"/>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6" w:after="0"/>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components</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whole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basis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centrifugal</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separation.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8" w:after="0"/>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functio</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s</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red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cells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delivery</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oxyg</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n</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body</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tissues.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8" w:after="0"/>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differe</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ces</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betwe</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n</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red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cells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whole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blo</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74" w:after="0"/>
              <w:ind w:left="170" w:right="267"/>
              <w:rPr>
                <w:rFonts w:ascii="TitilliumText25L" w:hAnsi="TitilliumText25L" w:hint="eastAsia"/>
                <w:sz w:val="24"/>
                <w:szCs w:val="24"/>
                <w:lang w:eastAsia="en-AU"/>
              </w:rPr>
            </w:pPr>
            <w:r w:rsidRPr="0010248C">
              <w:rPr>
                <w:rFonts w:ascii="TitilliumText25L" w:hAnsi="TitilliumText25L" w:cs="Arial"/>
                <w:color w:val="282828"/>
                <w:lang w:eastAsia="en-AU"/>
              </w:rPr>
              <w:t>Factors</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b</w:t>
            </w:r>
            <w:r w:rsidRPr="0010248C">
              <w:rPr>
                <w:rFonts w:ascii="TitilliumText25L" w:hAnsi="TitilliumText25L" w:cs="Arial"/>
                <w:color w:val="282828"/>
                <w:lang w:eastAsia="en-AU"/>
              </w:rPr>
              <w:t>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consider</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decision</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proceed</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with</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the reservoir contents.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397"/>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types,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purpose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spacing w:val="-1"/>
                <w:lang w:eastAsia="en-AU"/>
              </w:rPr>
              <w:t>f</w:t>
            </w:r>
            <w:r w:rsidRPr="0010248C">
              <w:rPr>
                <w:rFonts w:ascii="TitilliumText25L" w:hAnsi="TitilliumText25L" w:cs="Arial"/>
                <w:color w:val="282828"/>
                <w:lang w:eastAsia="en-AU"/>
              </w:rPr>
              <w:t>unction</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I</w:t>
            </w:r>
            <w:r w:rsidRPr="0010248C">
              <w:rPr>
                <w:rFonts w:ascii="TitilliumText25L" w:hAnsi="TitilliumText25L" w:cs="Arial"/>
                <w:color w:val="282828"/>
                <w:lang w:eastAsia="en-AU"/>
              </w:rPr>
              <w:t>CS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machin</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within</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your</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work</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area.</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66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7" w:after="0"/>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rationale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behind</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choices</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machine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programme</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for ICS machines</w:t>
            </w:r>
            <w:r w:rsidRPr="0010248C">
              <w:rPr>
                <w:rFonts w:ascii="TitilliumText25L" w:hAnsi="TitilliumText25L" w:cs="Arial"/>
                <w:color w:val="282828"/>
                <w:spacing w:val="-15"/>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use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work</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area.</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45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8" w:after="0"/>
              <w:ind w:left="170"/>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purpose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collection</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equi</w:t>
            </w:r>
            <w:r w:rsidRPr="0010248C">
              <w:rPr>
                <w:rFonts w:ascii="TitilliumText25L" w:hAnsi="TitilliumText25L" w:cs="Arial"/>
                <w:color w:val="282828"/>
                <w:spacing w:val="-1"/>
                <w:lang w:eastAsia="en-AU"/>
              </w:rPr>
              <w:t>pm</w:t>
            </w:r>
            <w:r w:rsidRPr="0010248C">
              <w:rPr>
                <w:rFonts w:ascii="TitilliumText25L" w:hAnsi="TitilliumText25L" w:cs="Arial"/>
                <w:color w:val="282828"/>
                <w:lang w:eastAsia="en-AU"/>
              </w:rPr>
              <w:t>ent</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e</w:t>
            </w:r>
            <w:r w:rsidRPr="0010248C">
              <w:rPr>
                <w:rFonts w:ascii="TitilliumText25L" w:hAnsi="TitilliumText25L" w:cs="Arial"/>
                <w:color w:val="282828"/>
                <w:spacing w:val="-1"/>
                <w:lang w:eastAsia="en-AU"/>
              </w:rPr>
              <w:t>q</w:t>
            </w:r>
            <w:r w:rsidRPr="0010248C">
              <w:rPr>
                <w:rFonts w:ascii="TitilliumText25L" w:hAnsi="TitilliumText25L" w:cs="Arial"/>
                <w:color w:val="282828"/>
                <w:lang w:eastAsia="en-AU"/>
              </w:rPr>
              <w:t>uipment.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r w:rsidR="0010248C" w:rsidRPr="0010248C" w:rsidTr="00420E8E">
        <w:trPr>
          <w:trHeight w:hRule="exact" w:val="72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00" w:after="0"/>
              <w:ind w:left="170" w:right="145"/>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effects</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citrate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or</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heparin</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anticoagulant</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n</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w:t>
            </w:r>
            <w:r w:rsidRPr="0010248C">
              <w:rPr>
                <w:rFonts w:ascii="TitilliumText25L" w:hAnsi="TitilliumText25L" w:cs="Arial"/>
                <w:color w:val="282828"/>
                <w:spacing w:val="-1"/>
                <w:lang w:eastAsia="en-AU"/>
              </w:rPr>
              <w:t>h</w:t>
            </w:r>
            <w:r w:rsidRPr="0010248C">
              <w:rPr>
                <w:rFonts w:ascii="TitilliumText25L" w:hAnsi="TitilliumText25L" w:cs="Arial"/>
                <w:color w:val="282828"/>
                <w:lang w:eastAsia="en-AU"/>
              </w:rPr>
              <w:t>e importance 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documenting</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amount</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antic</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agulant</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us</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94"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61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c>
          <w:tcPr>
            <w:tcW w:w="14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70"/>
              <w:rPr>
                <w:rFonts w:ascii="TitilliumText25L" w:hAnsi="TitilliumText25L" w:hint="eastAsia"/>
                <w:sz w:val="24"/>
                <w:szCs w:val="24"/>
                <w:lang w:eastAsia="en-AU"/>
              </w:rPr>
            </w:pPr>
          </w:p>
        </w:tc>
      </w:tr>
    </w:tbl>
    <w:p w:rsidR="0010248C" w:rsidRPr="0010248C" w:rsidRDefault="0010248C" w:rsidP="0010248C">
      <w:pPr>
        <w:widowControl w:val="0"/>
        <w:autoSpaceDE w:val="0"/>
        <w:autoSpaceDN w:val="0"/>
        <w:adjustRightInd w:val="0"/>
        <w:spacing w:before="12" w:after="0" w:line="280" w:lineRule="exact"/>
        <w:rPr>
          <w:rFonts w:ascii="TitilliumText25L" w:hAnsi="TitilliumText25L" w:hint="eastAsia"/>
          <w:sz w:val="28"/>
          <w:szCs w:val="28"/>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widowControl w:val="0"/>
        <w:autoSpaceDE w:val="0"/>
        <w:autoSpaceDN w:val="0"/>
        <w:adjustRightInd w:val="0"/>
        <w:spacing w:before="3" w:after="0" w:line="170" w:lineRule="exact"/>
        <w:rPr>
          <w:rFonts w:ascii="TitilliumText25L" w:hAnsi="TitilliumText25L" w:hint="eastAsia"/>
          <w:sz w:val="17"/>
          <w:szCs w:val="17"/>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7393"/>
        <w:gridCol w:w="630"/>
        <w:gridCol w:w="586"/>
        <w:gridCol w:w="602"/>
        <w:gridCol w:w="539"/>
        <w:gridCol w:w="632"/>
        <w:gridCol w:w="476"/>
        <w:gridCol w:w="1617"/>
        <w:gridCol w:w="1447"/>
      </w:tblGrid>
      <w:tr w:rsidR="0010248C" w:rsidRPr="0010248C" w:rsidTr="00420E8E">
        <w:trPr>
          <w:trHeight w:hRule="exact" w:val="1324"/>
        </w:trPr>
        <w:tc>
          <w:tcPr>
            <w:tcW w:w="13922"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sz w:val="36"/>
                <w:szCs w:val="36"/>
                <w:lang w:eastAsia="en-AU"/>
              </w:rPr>
            </w:pPr>
            <w:r w:rsidRPr="0010248C">
              <w:rPr>
                <w:rFonts w:ascii="TitilliumText25L" w:hAnsi="TitilliumText25L" w:cs="Arial"/>
                <w:sz w:val="36"/>
                <w:szCs w:val="36"/>
                <w:lang w:eastAsia="en-AU"/>
              </w:rPr>
              <w:lastRenderedPageBreak/>
              <w:t>Section 5</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Operate and</w:t>
            </w:r>
            <w:r w:rsidRPr="0010248C">
              <w:rPr>
                <w:rFonts w:ascii="TitilliumText25L" w:hAnsi="TitilliumText25L" w:cs="Arial"/>
                <w:spacing w:val="-2"/>
                <w:sz w:val="36"/>
                <w:szCs w:val="36"/>
                <w:lang w:eastAsia="en-AU"/>
              </w:rPr>
              <w:t xml:space="preserve"> </w:t>
            </w:r>
            <w:r w:rsidRPr="0010248C">
              <w:rPr>
                <w:rFonts w:ascii="TitilliumText25L" w:hAnsi="TitilliumText25L" w:cs="Arial"/>
                <w:sz w:val="36"/>
                <w:szCs w:val="36"/>
                <w:lang w:eastAsia="en-AU"/>
              </w:rPr>
              <w:t>monitor equipment for processing intra-operative salvage blood and complete salvaged blood processing</w:t>
            </w:r>
          </w:p>
        </w:tc>
      </w:tr>
      <w:tr w:rsidR="0010248C" w:rsidRPr="0010248C" w:rsidTr="00420E8E">
        <w:trPr>
          <w:trHeight w:hRule="exact" w:val="421"/>
        </w:trPr>
        <w:tc>
          <w:tcPr>
            <w:tcW w:w="7393" w:type="dxa"/>
            <w:tcBorders>
              <w:top w:val="single" w:sz="7" w:space="0" w:color="282828"/>
              <w:left w:val="single" w:sz="7" w:space="0" w:color="282828"/>
              <w:bottom w:val="single" w:sz="7" w:space="0" w:color="282828"/>
              <w:right w:val="single" w:sz="7" w:space="0" w:color="282828"/>
            </w:tcBorders>
            <w:shd w:val="clear" w:color="auto" w:fill="96C449"/>
            <w:vAlign w:val="center"/>
          </w:tcPr>
          <w:p w:rsidR="0010248C" w:rsidRPr="0010248C" w:rsidRDefault="0010248C" w:rsidP="0010248C">
            <w:pPr>
              <w:widowControl w:val="0"/>
              <w:autoSpaceDE w:val="0"/>
              <w:autoSpaceDN w:val="0"/>
              <w:adjustRightInd w:val="0"/>
              <w:spacing w:before="38" w:after="0"/>
              <w:ind w:left="106"/>
              <w:rPr>
                <w:rFonts w:ascii="TitilliumText25L" w:hAnsi="TitilliumText25L" w:hint="eastAsia"/>
                <w:sz w:val="24"/>
                <w:szCs w:val="24"/>
                <w:lang w:eastAsia="en-AU"/>
              </w:rPr>
            </w:pPr>
            <w:r w:rsidRPr="0010248C">
              <w:rPr>
                <w:rFonts w:ascii="TitilliumText25L" w:hAnsi="TitilliumText25L" w:cs="Arial"/>
                <w:b/>
                <w:bCs/>
                <w:color w:val="FDFDFD"/>
                <w:w w:val="99"/>
                <w:sz w:val="28"/>
                <w:szCs w:val="28"/>
                <w:lang w:eastAsia="en-AU"/>
              </w:rPr>
              <w:t>Knowledge</w:t>
            </w:r>
            <w:r w:rsidRPr="0010248C">
              <w:rPr>
                <w:rFonts w:ascii="TitilliumText25L" w:hAnsi="TitilliumText25L" w:cs="Arial"/>
                <w:b/>
                <w:bCs/>
                <w:color w:val="FDFDFD"/>
                <w:spacing w:val="-20"/>
                <w:w w:val="99"/>
                <w:sz w:val="28"/>
                <w:szCs w:val="28"/>
                <w:lang w:eastAsia="en-AU"/>
              </w:rPr>
              <w:t xml:space="preserve"> </w:t>
            </w:r>
            <w:r w:rsidRPr="0010248C">
              <w:rPr>
                <w:rFonts w:ascii="TitilliumText25L" w:hAnsi="TitilliumText25L" w:cs="Arial"/>
                <w:b/>
                <w:bCs/>
                <w:color w:val="FDFDFD"/>
                <w:sz w:val="28"/>
                <w:szCs w:val="28"/>
                <w:lang w:eastAsia="en-AU"/>
              </w:rPr>
              <w:t>and</w:t>
            </w:r>
            <w:r w:rsidRPr="0010248C">
              <w:rPr>
                <w:rFonts w:ascii="TitilliumText25L" w:hAnsi="TitilliumText25L" w:cs="Arial"/>
                <w:b/>
                <w:bCs/>
                <w:color w:val="FDFDFD"/>
                <w:spacing w:val="-3"/>
                <w:sz w:val="28"/>
                <w:szCs w:val="28"/>
                <w:lang w:eastAsia="en-AU"/>
              </w:rPr>
              <w:t xml:space="preserve"> </w:t>
            </w:r>
            <w:r w:rsidRPr="0010248C">
              <w:rPr>
                <w:rFonts w:ascii="TitilliumText25L" w:hAnsi="TitilliumText25L" w:cs="Arial"/>
                <w:b/>
                <w:bCs/>
                <w:color w:val="FDFDFD"/>
                <w:sz w:val="28"/>
                <w:szCs w:val="28"/>
                <w:lang w:eastAsia="en-AU"/>
              </w:rPr>
              <w:t>Unders</w:t>
            </w:r>
            <w:r w:rsidRPr="0010248C">
              <w:rPr>
                <w:rFonts w:ascii="TitilliumText25L" w:hAnsi="TitilliumText25L" w:cs="Arial"/>
                <w:b/>
                <w:bCs/>
                <w:color w:val="FDFDFD"/>
                <w:spacing w:val="-7"/>
                <w:sz w:val="28"/>
                <w:szCs w:val="28"/>
                <w:lang w:eastAsia="en-AU"/>
              </w:rPr>
              <w:t>t</w:t>
            </w:r>
            <w:r w:rsidRPr="0010248C">
              <w:rPr>
                <w:rFonts w:ascii="TitilliumText25L" w:hAnsi="TitilliumText25L" w:cs="Arial"/>
                <w:b/>
                <w:bCs/>
                <w:color w:val="FDFDFD"/>
                <w:sz w:val="28"/>
                <w:szCs w:val="28"/>
                <w:lang w:eastAsia="en-AU"/>
              </w:rPr>
              <w:t>anding</w:t>
            </w:r>
            <w:r w:rsidRPr="0010248C">
              <w:rPr>
                <w:rFonts w:ascii="TitilliumText25L" w:hAnsi="TitilliumText25L" w:cs="Arial"/>
                <w:b/>
                <w:bCs/>
                <w:color w:val="FDFDFD"/>
                <w:spacing w:val="-6"/>
                <w:sz w:val="28"/>
                <w:szCs w:val="28"/>
                <w:lang w:eastAsia="en-AU"/>
              </w:rPr>
              <w:t xml:space="preserve"> </w:t>
            </w:r>
            <w:r w:rsidRPr="0010248C">
              <w:rPr>
                <w:rFonts w:ascii="TitilliumText25L" w:hAnsi="TitilliumText25L" w:cs="Arial"/>
                <w:b/>
                <w:bCs/>
                <w:color w:val="FDFDFD"/>
                <w:sz w:val="28"/>
                <w:szCs w:val="28"/>
                <w:lang w:eastAsia="en-AU"/>
              </w:rPr>
              <w:t>Cont...</w:t>
            </w:r>
          </w:p>
        </w:tc>
        <w:tc>
          <w:tcPr>
            <w:tcW w:w="3465"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7" w:after="0"/>
              <w:ind w:left="486"/>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064" w:type="dxa"/>
            <w:gridSpan w:val="2"/>
            <w:tcBorders>
              <w:top w:val="single" w:sz="7" w:space="0" w:color="282828"/>
              <w:left w:val="single" w:sz="7" w:space="0" w:color="282828"/>
              <w:bottom w:val="single" w:sz="7" w:space="0" w:color="282828"/>
              <w:right w:val="single" w:sz="7" w:space="0" w:color="282828"/>
            </w:tcBorders>
            <w:shd w:val="clear" w:color="auto" w:fill="96C449"/>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14"/>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06"/>
              <w:rPr>
                <w:rFonts w:ascii="TitilliumText25L" w:hAnsi="TitilliumText25L" w:hint="eastAsia"/>
                <w:sz w:val="24"/>
                <w:szCs w:val="24"/>
                <w:lang w:eastAsia="en-AU"/>
              </w:rPr>
            </w:pPr>
            <w:r w:rsidRPr="0010248C">
              <w:rPr>
                <w:rFonts w:ascii="TitilliumText25L" w:hAnsi="TitilliumText25L" w:cs="Arial"/>
                <w:b/>
                <w:bCs/>
                <w:color w:val="282828"/>
                <w:lang w:eastAsia="en-AU"/>
              </w:rPr>
              <w:t>The</w:t>
            </w:r>
            <w:r w:rsidRPr="0010248C">
              <w:rPr>
                <w:rFonts w:ascii="TitilliumText25L" w:hAnsi="TitilliumText25L" w:cs="Arial"/>
                <w:b/>
                <w:bCs/>
                <w:color w:val="282828"/>
                <w:spacing w:val="-9"/>
                <w:lang w:eastAsia="en-AU"/>
              </w:rPr>
              <w:t xml:space="preserve"> </w:t>
            </w:r>
            <w:r w:rsidRPr="0010248C">
              <w:rPr>
                <w:rFonts w:ascii="TitilliumText25L" w:hAnsi="TitilliumText25L" w:cs="Arial"/>
                <w:b/>
                <w:bCs/>
                <w:color w:val="282828"/>
                <w:lang w:eastAsia="en-AU"/>
              </w:rPr>
              <w:t>trainee</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demonstrated</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kn</w:t>
            </w:r>
            <w:r w:rsidRPr="0010248C">
              <w:rPr>
                <w:rFonts w:ascii="TitilliumText25L" w:hAnsi="TitilliumText25L" w:cs="Arial"/>
                <w:b/>
                <w:bCs/>
                <w:color w:val="282828"/>
                <w:spacing w:val="-1"/>
                <w:lang w:eastAsia="en-AU"/>
              </w:rPr>
              <w:t>o</w:t>
            </w:r>
            <w:r w:rsidRPr="0010248C">
              <w:rPr>
                <w:rFonts w:ascii="TitilliumText25L" w:hAnsi="TitilliumText25L" w:cs="Arial"/>
                <w:b/>
                <w:bCs/>
                <w:color w:val="282828"/>
                <w:spacing w:val="2"/>
                <w:lang w:eastAsia="en-AU"/>
              </w:rPr>
              <w:t>w</w:t>
            </w:r>
            <w:r w:rsidRPr="0010248C">
              <w:rPr>
                <w:rFonts w:ascii="TitilliumText25L" w:hAnsi="TitilliumText25L" w:cs="Arial"/>
                <w:b/>
                <w:bCs/>
                <w:color w:val="282828"/>
                <w:lang w:eastAsia="en-AU"/>
              </w:rPr>
              <w:t>l</w:t>
            </w:r>
            <w:r w:rsidRPr="0010248C">
              <w:rPr>
                <w:rFonts w:ascii="TitilliumText25L" w:hAnsi="TitilliumText25L" w:cs="Arial"/>
                <w:b/>
                <w:bCs/>
                <w:color w:val="282828"/>
                <w:spacing w:val="-1"/>
                <w:lang w:eastAsia="en-AU"/>
              </w:rPr>
              <w:t>e</w:t>
            </w:r>
            <w:r w:rsidRPr="0010248C">
              <w:rPr>
                <w:rFonts w:ascii="TitilliumText25L" w:hAnsi="TitilliumText25L" w:cs="Arial"/>
                <w:b/>
                <w:bCs/>
                <w:color w:val="282828"/>
                <w:lang w:eastAsia="en-AU"/>
              </w:rPr>
              <w:t>dge</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and</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understanding</w:t>
            </w:r>
            <w:r w:rsidRPr="0010248C">
              <w:rPr>
                <w:rFonts w:ascii="TitilliumText25L" w:hAnsi="TitilliumText25L" w:cs="Arial"/>
                <w:b/>
                <w:bCs/>
                <w:color w:val="282828"/>
                <w:spacing w:val="-13"/>
                <w:lang w:eastAsia="en-AU"/>
              </w:rPr>
              <w:t xml:space="preserve"> </w:t>
            </w:r>
            <w:r w:rsidRPr="0010248C">
              <w:rPr>
                <w:rFonts w:ascii="TitilliumText25L" w:hAnsi="TitilliumText25L" w:cs="Arial"/>
                <w:b/>
                <w:bCs/>
                <w:color w:val="282828"/>
                <w:lang w:eastAsia="en-AU"/>
              </w:rPr>
              <w:t>of:</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55"/>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DO</w:t>
            </w: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81" w:right="183"/>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S</w:t>
            </w: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30"/>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EW</w:t>
            </w: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63"/>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PL</w:t>
            </w: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63"/>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WQ</w:t>
            </w: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19"/>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OQ</w:t>
            </w: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6" w:after="0"/>
              <w:ind w:left="228" w:right="230"/>
              <w:rPr>
                <w:rFonts w:ascii="TitilliumText25L" w:hAnsi="TitilliumText25L" w:cs="Arial" w:hint="eastAsia"/>
                <w:color w:val="000000"/>
                <w:sz w:val="20"/>
                <w:szCs w:val="20"/>
                <w:lang w:eastAsia="en-AU"/>
              </w:rPr>
            </w:pPr>
            <w:r w:rsidRPr="0010248C">
              <w:rPr>
                <w:rFonts w:ascii="TitilliumText25L" w:hAnsi="TitilliumText25L" w:cs="Arial"/>
                <w:b/>
                <w:bCs/>
                <w:color w:val="282828"/>
                <w:sz w:val="20"/>
                <w:szCs w:val="20"/>
                <w:lang w:eastAsia="en-AU"/>
              </w:rPr>
              <w:t>As</w:t>
            </w:r>
            <w:r w:rsidRPr="0010248C">
              <w:rPr>
                <w:rFonts w:ascii="TitilliumText25L" w:hAnsi="TitilliumText25L" w:cs="Arial"/>
                <w:b/>
                <w:bCs/>
                <w:color w:val="282828"/>
                <w:spacing w:val="-1"/>
                <w:sz w:val="20"/>
                <w:szCs w:val="20"/>
                <w:lang w:eastAsia="en-AU"/>
              </w:rPr>
              <w:t>s</w:t>
            </w:r>
            <w:r w:rsidRPr="0010248C">
              <w:rPr>
                <w:rFonts w:ascii="TitilliumText25L" w:hAnsi="TitilliumText25L" w:cs="Arial"/>
                <w:b/>
                <w:bCs/>
                <w:color w:val="282828"/>
                <w:sz w:val="20"/>
                <w:szCs w:val="20"/>
                <w:lang w:eastAsia="en-AU"/>
              </w:rPr>
              <w:t>ess</w:t>
            </w:r>
            <w:r w:rsidRPr="0010248C">
              <w:rPr>
                <w:rFonts w:ascii="TitilliumText25L" w:hAnsi="TitilliumText25L" w:cs="Arial"/>
                <w:b/>
                <w:bCs/>
                <w:color w:val="282828"/>
                <w:spacing w:val="-1"/>
                <w:sz w:val="20"/>
                <w:szCs w:val="20"/>
                <w:lang w:eastAsia="en-AU"/>
              </w:rPr>
              <w:t>o</w:t>
            </w:r>
            <w:r w:rsidRPr="0010248C">
              <w:rPr>
                <w:rFonts w:ascii="TitilliumText25L" w:hAnsi="TitilliumText25L" w:cs="Arial"/>
                <w:b/>
                <w:bCs/>
                <w:color w:val="282828"/>
                <w:sz w:val="20"/>
                <w:szCs w:val="20"/>
                <w:lang w:eastAsia="en-AU"/>
              </w:rPr>
              <w:t>r’s</w:t>
            </w:r>
          </w:p>
          <w:p w:rsidR="0010248C" w:rsidRPr="0010248C" w:rsidRDefault="0010248C" w:rsidP="0010248C">
            <w:pPr>
              <w:widowControl w:val="0"/>
              <w:autoSpaceDE w:val="0"/>
              <w:autoSpaceDN w:val="0"/>
              <w:adjustRightInd w:val="0"/>
              <w:spacing w:after="0" w:line="229" w:lineRule="exact"/>
              <w:ind w:left="447" w:right="449"/>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Initials</w:t>
            </w: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2" w:after="0" w:line="130" w:lineRule="exact"/>
              <w:rPr>
                <w:rFonts w:ascii="TitilliumText25L" w:hAnsi="TitilliumText25L" w:hint="eastAsia"/>
                <w:sz w:val="13"/>
                <w:szCs w:val="13"/>
                <w:lang w:eastAsia="en-AU"/>
              </w:rPr>
            </w:pPr>
          </w:p>
          <w:p w:rsidR="0010248C" w:rsidRPr="0010248C" w:rsidRDefault="0010248C" w:rsidP="0010248C">
            <w:pPr>
              <w:widowControl w:val="0"/>
              <w:autoSpaceDE w:val="0"/>
              <w:autoSpaceDN w:val="0"/>
              <w:adjustRightInd w:val="0"/>
              <w:spacing w:after="0"/>
              <w:ind w:left="452" w:right="454"/>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Da</w:t>
            </w:r>
            <w:r w:rsidRPr="0010248C">
              <w:rPr>
                <w:rFonts w:ascii="TitilliumText25L" w:hAnsi="TitilliumText25L" w:cs="Arial"/>
                <w:b/>
                <w:bCs/>
                <w:color w:val="282828"/>
                <w:spacing w:val="-1"/>
                <w:sz w:val="20"/>
                <w:szCs w:val="20"/>
                <w:lang w:eastAsia="en-AU"/>
              </w:rPr>
              <w:t>t</w:t>
            </w:r>
            <w:r w:rsidRPr="0010248C">
              <w:rPr>
                <w:rFonts w:ascii="TitilliumText25L" w:hAnsi="TitilliumText25L" w:cs="Arial"/>
                <w:b/>
                <w:bCs/>
                <w:color w:val="282828"/>
                <w:sz w:val="20"/>
                <w:szCs w:val="20"/>
                <w:lang w:eastAsia="en-AU"/>
              </w:rPr>
              <w:t>e</w:t>
            </w:r>
          </w:p>
        </w:tc>
      </w:tr>
      <w:tr w:rsidR="0010248C" w:rsidRPr="0010248C" w:rsidTr="00420E8E">
        <w:trPr>
          <w:trHeight w:hRule="exact" w:val="625"/>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53" w:after="0" w:line="252" w:lineRule="exact"/>
              <w:ind w:left="106" w:right="127"/>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possi</w:t>
            </w:r>
            <w:r w:rsidRPr="0010248C">
              <w:rPr>
                <w:rFonts w:ascii="TitilliumText25L" w:hAnsi="TitilliumText25L" w:cs="Arial"/>
                <w:color w:val="282828"/>
                <w:spacing w:val="-1"/>
                <w:lang w:eastAsia="en-AU"/>
              </w:rPr>
              <w:t>bl</w:t>
            </w:r>
            <w:r w:rsidRPr="0010248C">
              <w:rPr>
                <w:rFonts w:ascii="TitilliumText25L" w:hAnsi="TitilliumText25L" w:cs="Arial"/>
                <w:color w:val="282828"/>
                <w:lang w:eastAsia="en-AU"/>
              </w:rPr>
              <w:t>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contents</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f</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coll</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ction</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reservoir</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during</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surg</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ry,</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including potential c</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ntaminants.</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choice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intravenous</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spacing w:val="-3"/>
                <w:lang w:eastAsia="en-AU"/>
              </w:rPr>
              <w:t xml:space="preserve">normotonic </w:t>
            </w:r>
            <w:r w:rsidRPr="0010248C">
              <w:rPr>
                <w:rFonts w:ascii="TitilliumText25L" w:hAnsi="TitilliumText25L" w:cs="Arial"/>
                <w:color w:val="282828"/>
                <w:lang w:eastAsia="en-AU"/>
              </w:rPr>
              <w:t>wash</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fluid.</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importance</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using</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an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appropriate</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wash</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volume.</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6"/>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advantages</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risks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swab</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washing.</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process</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salvagi</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g</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from</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swabs.</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rationale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weighing</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all</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swabs</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during</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ICS.</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How</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estimate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loss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during</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spacing w:val="-1"/>
                <w:lang w:eastAsia="en-AU"/>
              </w:rPr>
              <w:t>I</w:t>
            </w:r>
            <w:r w:rsidRPr="0010248C">
              <w:rPr>
                <w:rFonts w:ascii="TitilliumText25L" w:hAnsi="TitilliumText25L" w:cs="Arial"/>
                <w:color w:val="282828"/>
                <w:lang w:eastAsia="en-AU"/>
              </w:rPr>
              <w:t>CS.</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6"/>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potenti</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l</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compositi</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n</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con</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ents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spacing w:val="-1"/>
                <w:lang w:eastAsia="en-AU"/>
              </w:rPr>
              <w:t>r</w:t>
            </w:r>
            <w:r w:rsidRPr="0010248C">
              <w:rPr>
                <w:rFonts w:ascii="TitilliumText25L" w:hAnsi="TitilliumText25L" w:cs="Arial"/>
                <w:color w:val="282828"/>
                <w:lang w:eastAsia="en-AU"/>
              </w:rPr>
              <w:t>e-infusion</w:t>
            </w:r>
            <w:r w:rsidRPr="0010248C">
              <w:rPr>
                <w:rFonts w:ascii="TitilliumText25L" w:hAnsi="TitilliumText25L" w:cs="Arial"/>
                <w:color w:val="282828"/>
                <w:spacing w:val="-1"/>
                <w:lang w:eastAsia="en-AU"/>
              </w:rPr>
              <w:t xml:space="preserve"> b</w:t>
            </w:r>
            <w:r w:rsidRPr="0010248C">
              <w:rPr>
                <w:rFonts w:ascii="TitilliumText25L" w:hAnsi="TitilliumText25L" w:cs="Arial"/>
                <w:color w:val="282828"/>
                <w:lang w:eastAsia="en-AU"/>
              </w:rPr>
              <w:t>ag.</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How</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re-infusion</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bag</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should</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be</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l</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belled.</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rationale</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calculation</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ex</w:t>
            </w:r>
            <w:r w:rsidRPr="0010248C">
              <w:rPr>
                <w:rFonts w:ascii="TitilliumText25L" w:hAnsi="TitilliumText25L" w:cs="Arial"/>
                <w:color w:val="282828"/>
                <w:lang w:eastAsia="en-AU"/>
              </w:rPr>
              <w:t>piry</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time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of 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23"/>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47" w:after="0"/>
              <w:ind w:left="106" w:right="5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types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filters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spacing w:val="-1"/>
                <w:lang w:eastAsia="en-AU"/>
              </w:rPr>
              <w:t>u</w:t>
            </w:r>
            <w:r w:rsidRPr="0010248C">
              <w:rPr>
                <w:rFonts w:ascii="TitilliumText25L" w:hAnsi="TitilliumText25L" w:cs="Arial"/>
                <w:color w:val="282828"/>
                <w:spacing w:val="1"/>
                <w:lang w:eastAsia="en-AU"/>
              </w:rPr>
              <w:t>s</w:t>
            </w:r>
            <w:r w:rsidRPr="0010248C">
              <w:rPr>
                <w:rFonts w:ascii="TitilliumText25L" w:hAnsi="TitilliumText25L" w:cs="Arial"/>
                <w:color w:val="282828"/>
                <w:lang w:eastAsia="en-AU"/>
              </w:rPr>
              <w:t>ed</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when</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re-infusing</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ICS</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bl</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od</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spacing w:val="-1"/>
                <w:lang w:eastAsia="en-AU"/>
              </w:rPr>
              <w:t>p</w:t>
            </w:r>
            <w:r w:rsidRPr="0010248C">
              <w:rPr>
                <w:rFonts w:ascii="TitilliumText25L" w:hAnsi="TitilliumText25L" w:cs="Arial"/>
                <w:color w:val="282828"/>
                <w:lang w:eastAsia="en-AU"/>
              </w:rPr>
              <w:t>otential limitations.</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The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principles</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methods</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was</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disposal</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spacing w:val="-1"/>
                <w:lang w:eastAsia="en-AU"/>
              </w:rPr>
              <w:t>r</w:t>
            </w:r>
            <w:r w:rsidRPr="0010248C">
              <w:rPr>
                <w:rFonts w:ascii="TitilliumText25L" w:hAnsi="TitilliumText25L" w:cs="Arial"/>
                <w:color w:val="282828"/>
                <w:lang w:eastAsia="en-AU"/>
              </w:rPr>
              <w:t>elated</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equipment.</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16"/>
        </w:trPr>
        <w:tc>
          <w:tcPr>
            <w:tcW w:w="73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48" w:after="0" w:line="252" w:lineRule="exact"/>
              <w:ind w:left="106" w:right="141"/>
              <w:rPr>
                <w:rFonts w:ascii="TitilliumText25L" w:hAnsi="TitilliumText25L" w:hint="eastAsia"/>
                <w:sz w:val="24"/>
                <w:szCs w:val="24"/>
                <w:lang w:eastAsia="en-AU"/>
              </w:rPr>
            </w:pPr>
            <w:r w:rsidRPr="0010248C">
              <w:rPr>
                <w:rFonts w:ascii="TitilliumText25L" w:hAnsi="TitilliumText25L" w:cs="Arial"/>
                <w:color w:val="282828"/>
                <w:lang w:eastAsia="en-AU"/>
              </w:rPr>
              <w:t>How</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recognise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haza</w:t>
            </w:r>
            <w:r w:rsidRPr="0010248C">
              <w:rPr>
                <w:rFonts w:ascii="TitilliumText25L" w:hAnsi="TitilliumText25L" w:cs="Arial"/>
                <w:color w:val="282828"/>
                <w:spacing w:val="-1"/>
                <w:lang w:eastAsia="en-AU"/>
              </w:rPr>
              <w:t>r</w:t>
            </w:r>
            <w:r w:rsidRPr="0010248C">
              <w:rPr>
                <w:rFonts w:ascii="TitilliumText25L" w:hAnsi="TitilliumText25L" w:cs="Arial"/>
                <w:color w:val="282828"/>
                <w:lang w:eastAsia="en-AU"/>
              </w:rPr>
              <w:t>ds,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errors</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nd</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malfunctions</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equi</w:t>
            </w:r>
            <w:r w:rsidRPr="0010248C">
              <w:rPr>
                <w:rFonts w:ascii="TitilliumText25L" w:hAnsi="TitilliumText25L" w:cs="Arial"/>
                <w:color w:val="282828"/>
                <w:spacing w:val="-1"/>
                <w:lang w:eastAsia="en-AU"/>
              </w:rPr>
              <w:t>pm</w:t>
            </w:r>
            <w:r w:rsidRPr="0010248C">
              <w:rPr>
                <w:rFonts w:ascii="TitilliumText25L" w:hAnsi="TitilliumText25L" w:cs="Arial"/>
                <w:color w:val="282828"/>
                <w:lang w:eastAsia="en-AU"/>
              </w:rPr>
              <w:t>ent</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the appropriate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action</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take.</w:t>
            </w:r>
          </w:p>
        </w:tc>
        <w:tc>
          <w:tcPr>
            <w:tcW w:w="6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39"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3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7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4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bl>
    <w:p w:rsidR="0010248C" w:rsidRPr="0010248C" w:rsidRDefault="0010248C" w:rsidP="0010248C">
      <w:pPr>
        <w:widowControl w:val="0"/>
        <w:autoSpaceDE w:val="0"/>
        <w:autoSpaceDN w:val="0"/>
        <w:adjustRightInd w:val="0"/>
        <w:spacing w:after="0" w:line="200" w:lineRule="exact"/>
        <w:rPr>
          <w:rFonts w:ascii="TitilliumText25L" w:hAnsi="TitilliumText25L" w:hint="eastAsia"/>
          <w:sz w:val="20"/>
          <w:szCs w:val="20"/>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rPr>
          <w:rFonts w:ascii="TitilliumText25L" w:hAnsi="TitilliumText25L" w:hint="eastAsia"/>
          <w:lang w:eastAsia="en-AU"/>
        </w:rPr>
      </w:pPr>
      <w:r w:rsidRPr="0010248C">
        <w:rPr>
          <w:rFonts w:ascii="TitilliumText25L" w:hAnsi="TitilliumText25L"/>
          <w:lang w:eastAsia="en-AU"/>
        </w:rPr>
        <w:br w:type="page"/>
      </w: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7363"/>
        <w:gridCol w:w="628"/>
        <w:gridCol w:w="583"/>
        <w:gridCol w:w="600"/>
        <w:gridCol w:w="641"/>
        <w:gridCol w:w="567"/>
        <w:gridCol w:w="496"/>
        <w:gridCol w:w="1612"/>
        <w:gridCol w:w="1497"/>
      </w:tblGrid>
      <w:tr w:rsidR="0010248C" w:rsidRPr="0010248C" w:rsidTr="00420E8E">
        <w:trPr>
          <w:trHeight w:hRule="exact" w:val="1310"/>
        </w:trPr>
        <w:tc>
          <w:tcPr>
            <w:tcW w:w="13987" w:type="dxa"/>
            <w:gridSpan w:val="9"/>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spacing w:before="100" w:beforeAutospacing="1" w:after="100" w:afterAutospacing="1"/>
              <w:ind w:left="170"/>
              <w:rPr>
                <w:rFonts w:ascii="TitilliumText25L" w:hAnsi="TitilliumText25L" w:cs="Arial" w:hint="eastAsia"/>
                <w:b/>
                <w:sz w:val="28"/>
                <w:szCs w:val="28"/>
                <w:lang w:eastAsia="en-AU"/>
              </w:rPr>
            </w:pPr>
            <w:r w:rsidRPr="0010248C">
              <w:rPr>
                <w:rFonts w:ascii="TitilliumText25L" w:hAnsi="TitilliumText25L" w:cs="Arial"/>
                <w:sz w:val="36"/>
                <w:szCs w:val="36"/>
                <w:lang w:eastAsia="en-AU"/>
              </w:rPr>
              <w:t>Section 5</w:t>
            </w:r>
            <w:r w:rsidRPr="0010248C">
              <w:rPr>
                <w:rFonts w:ascii="TitilliumText25L" w:hAnsi="TitilliumText25L" w:cs="Arial"/>
                <w:sz w:val="36"/>
                <w:szCs w:val="36"/>
                <w:lang w:eastAsia="en-AU"/>
              </w:rPr>
              <w:tab/>
            </w:r>
            <w:r w:rsidRPr="0010248C">
              <w:rPr>
                <w:rFonts w:ascii="TitilliumText25L" w:hAnsi="TitilliumText25L" w:cs="Arial"/>
                <w:sz w:val="36"/>
                <w:szCs w:val="36"/>
                <w:lang w:eastAsia="en-AU"/>
              </w:rPr>
              <w:tab/>
              <w:t>Operate and monitor equipment for processing intra-operative salvage blood and complete salvaged blood processing</w:t>
            </w:r>
          </w:p>
        </w:tc>
      </w:tr>
      <w:tr w:rsidR="0010248C" w:rsidRPr="0010248C" w:rsidTr="00420E8E">
        <w:trPr>
          <w:trHeight w:hRule="exact" w:val="416"/>
        </w:trPr>
        <w:tc>
          <w:tcPr>
            <w:tcW w:w="7363" w:type="dxa"/>
            <w:tcBorders>
              <w:top w:val="single" w:sz="7" w:space="0" w:color="282828"/>
              <w:left w:val="single" w:sz="7" w:space="0" w:color="282828"/>
              <w:bottom w:val="single" w:sz="7" w:space="0" w:color="282828"/>
              <w:right w:val="single" w:sz="7" w:space="0" w:color="282828"/>
            </w:tcBorders>
            <w:shd w:val="clear" w:color="auto" w:fill="96C449"/>
            <w:vAlign w:val="center"/>
          </w:tcPr>
          <w:p w:rsidR="0010248C" w:rsidRPr="0010248C" w:rsidRDefault="0010248C" w:rsidP="0010248C">
            <w:pPr>
              <w:spacing w:after="0"/>
              <w:ind w:left="170"/>
              <w:outlineLvl w:val="2"/>
              <w:rPr>
                <w:rFonts w:ascii="TitilliumText25L" w:hAnsi="TitilliumText25L" w:cs="Arial" w:hint="eastAsia"/>
                <w:b/>
                <w:color w:val="C60C30"/>
                <w:sz w:val="24"/>
                <w:szCs w:val="24"/>
                <w:lang w:eastAsia="en-AU"/>
              </w:rPr>
            </w:pPr>
            <w:bookmarkStart w:id="55" w:name="_Toc355270960"/>
            <w:bookmarkStart w:id="56" w:name="_Toc366850105"/>
            <w:r w:rsidRPr="0010248C">
              <w:rPr>
                <w:rFonts w:ascii="TitilliumText25L" w:hAnsi="TitilliumText25L" w:cs="Arial"/>
                <w:b/>
                <w:color w:val="FFFFFF"/>
                <w:w w:val="99"/>
                <w:sz w:val="28"/>
                <w:szCs w:val="28"/>
                <w:lang w:eastAsia="en-AU"/>
              </w:rPr>
              <w:t>Performance</w:t>
            </w:r>
            <w:r w:rsidRPr="0010248C">
              <w:rPr>
                <w:rFonts w:ascii="TitilliumText25L" w:hAnsi="TitilliumText25L" w:cs="Arial"/>
                <w:b/>
                <w:color w:val="FFFFFF"/>
                <w:spacing w:val="-21"/>
                <w:w w:val="99"/>
                <w:sz w:val="28"/>
                <w:szCs w:val="28"/>
                <w:lang w:eastAsia="en-AU"/>
              </w:rPr>
              <w:t xml:space="preserve"> </w:t>
            </w:r>
            <w:r w:rsidRPr="0010248C">
              <w:rPr>
                <w:rFonts w:ascii="TitilliumText25L" w:hAnsi="TitilliumText25L" w:cs="Arial"/>
                <w:b/>
                <w:color w:val="FFFFFF"/>
                <w:sz w:val="28"/>
                <w:szCs w:val="28"/>
                <w:lang w:eastAsia="en-AU"/>
              </w:rPr>
              <w:t>Criteria</w:t>
            </w:r>
            <w:bookmarkEnd w:id="55"/>
            <w:bookmarkEnd w:id="56"/>
          </w:p>
        </w:tc>
        <w:tc>
          <w:tcPr>
            <w:tcW w:w="3515" w:type="dxa"/>
            <w:gridSpan w:val="6"/>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5" w:after="0"/>
              <w:ind w:left="479"/>
              <w:rPr>
                <w:rFonts w:ascii="TitilliumText25L" w:hAnsi="TitilliumText25L" w:hint="eastAsia"/>
                <w:sz w:val="24"/>
                <w:szCs w:val="24"/>
                <w:lang w:eastAsia="en-AU"/>
              </w:rPr>
            </w:pPr>
            <w:r w:rsidRPr="0010248C">
              <w:rPr>
                <w:rFonts w:ascii="TitilliumText25L" w:hAnsi="TitilliumText25L" w:cs="Arial"/>
                <w:color w:val="282828"/>
                <w:sz w:val="28"/>
                <w:szCs w:val="28"/>
                <w:lang w:eastAsia="en-AU"/>
              </w:rPr>
              <w:t>Assess</w:t>
            </w:r>
            <w:r w:rsidRPr="0010248C">
              <w:rPr>
                <w:rFonts w:ascii="TitilliumText25L" w:hAnsi="TitilliumText25L" w:cs="Arial"/>
                <w:color w:val="282828"/>
                <w:spacing w:val="-1"/>
                <w:sz w:val="28"/>
                <w:szCs w:val="28"/>
                <w:lang w:eastAsia="en-AU"/>
              </w:rPr>
              <w:t>m</w:t>
            </w:r>
            <w:r w:rsidRPr="0010248C">
              <w:rPr>
                <w:rFonts w:ascii="TitilliumText25L" w:hAnsi="TitilliumText25L" w:cs="Arial"/>
                <w:color w:val="282828"/>
                <w:sz w:val="28"/>
                <w:szCs w:val="28"/>
                <w:lang w:eastAsia="en-AU"/>
              </w:rPr>
              <w:t>ent</w:t>
            </w:r>
            <w:r w:rsidRPr="0010248C">
              <w:rPr>
                <w:rFonts w:ascii="TitilliumText25L" w:hAnsi="TitilliumText25L" w:cs="Arial"/>
                <w:color w:val="282828"/>
                <w:spacing w:val="-9"/>
                <w:sz w:val="28"/>
                <w:szCs w:val="28"/>
                <w:lang w:eastAsia="en-AU"/>
              </w:rPr>
              <w:t xml:space="preserve"> </w:t>
            </w:r>
            <w:r w:rsidRPr="0010248C">
              <w:rPr>
                <w:rFonts w:ascii="TitilliumText25L" w:hAnsi="TitilliumText25L" w:cs="Arial"/>
                <w:color w:val="282828"/>
                <w:sz w:val="28"/>
                <w:szCs w:val="28"/>
                <w:lang w:eastAsia="en-AU"/>
              </w:rPr>
              <w:t>Method</w:t>
            </w:r>
          </w:p>
        </w:tc>
        <w:tc>
          <w:tcPr>
            <w:tcW w:w="3109" w:type="dxa"/>
            <w:gridSpan w:val="2"/>
            <w:tcBorders>
              <w:top w:val="single" w:sz="7" w:space="0" w:color="282828"/>
              <w:left w:val="single" w:sz="7" w:space="0" w:color="282828"/>
              <w:bottom w:val="single" w:sz="7" w:space="0" w:color="282828"/>
              <w:right w:val="single" w:sz="7" w:space="0" w:color="282828"/>
            </w:tcBorders>
            <w:shd w:val="clear" w:color="auto" w:fill="96C449"/>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09"/>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06"/>
              <w:rPr>
                <w:rFonts w:ascii="TitilliumText25L" w:hAnsi="TitilliumText25L" w:hint="eastAsia"/>
                <w:sz w:val="24"/>
                <w:szCs w:val="24"/>
                <w:lang w:eastAsia="en-AU"/>
              </w:rPr>
            </w:pPr>
            <w:r w:rsidRPr="0010248C">
              <w:rPr>
                <w:rFonts w:ascii="TitilliumText25L" w:hAnsi="TitilliumText25L" w:cs="Arial"/>
                <w:b/>
                <w:bCs/>
                <w:color w:val="282828"/>
                <w:lang w:eastAsia="en-AU"/>
              </w:rPr>
              <w:t>The</w:t>
            </w:r>
            <w:r w:rsidRPr="0010248C">
              <w:rPr>
                <w:rFonts w:ascii="TitilliumText25L" w:hAnsi="TitilliumText25L" w:cs="Arial"/>
                <w:b/>
                <w:bCs/>
                <w:color w:val="282828"/>
                <w:spacing w:val="-9"/>
                <w:lang w:eastAsia="en-AU"/>
              </w:rPr>
              <w:t xml:space="preserve"> </w:t>
            </w:r>
            <w:r w:rsidRPr="0010248C">
              <w:rPr>
                <w:rFonts w:ascii="TitilliumText25L" w:hAnsi="TitilliumText25L" w:cs="Arial"/>
                <w:b/>
                <w:bCs/>
                <w:color w:val="282828"/>
                <w:lang w:eastAsia="en-AU"/>
              </w:rPr>
              <w:t>trainee</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demonstrated,</w:t>
            </w:r>
            <w:r w:rsidRPr="0010248C">
              <w:rPr>
                <w:rFonts w:ascii="TitilliumText25L" w:hAnsi="TitilliumText25L" w:cs="Arial"/>
                <w:b/>
                <w:bCs/>
                <w:color w:val="282828"/>
                <w:spacing w:val="-14"/>
                <w:lang w:eastAsia="en-AU"/>
              </w:rPr>
              <w:t xml:space="preserve"> </w:t>
            </w:r>
            <w:r w:rsidRPr="0010248C">
              <w:rPr>
                <w:rFonts w:ascii="TitilliumText25L" w:hAnsi="TitilliumText25L" w:cs="Arial"/>
                <w:b/>
                <w:bCs/>
                <w:color w:val="282828"/>
                <w:lang w:eastAsia="en-AU"/>
              </w:rPr>
              <w:t>in a</w:t>
            </w:r>
            <w:r w:rsidRPr="0010248C">
              <w:rPr>
                <w:rFonts w:ascii="TitilliumText25L" w:hAnsi="TitilliumText25L" w:cs="Arial"/>
                <w:b/>
                <w:bCs/>
                <w:color w:val="282828"/>
                <w:spacing w:val="-1"/>
                <w:lang w:eastAsia="en-AU"/>
              </w:rPr>
              <w:t xml:space="preserve"> </w:t>
            </w:r>
            <w:r w:rsidRPr="0010248C">
              <w:rPr>
                <w:rFonts w:ascii="TitilliumText25L" w:hAnsi="TitilliumText25L" w:cs="Arial"/>
                <w:b/>
                <w:bCs/>
                <w:color w:val="282828"/>
                <w:lang w:eastAsia="en-AU"/>
              </w:rPr>
              <w:t>cl</w:t>
            </w:r>
            <w:r w:rsidRPr="0010248C">
              <w:rPr>
                <w:rFonts w:ascii="TitilliumText25L" w:hAnsi="TitilliumText25L" w:cs="Arial"/>
                <w:b/>
                <w:bCs/>
                <w:color w:val="282828"/>
                <w:spacing w:val="-1"/>
                <w:lang w:eastAsia="en-AU"/>
              </w:rPr>
              <w:t>i</w:t>
            </w:r>
            <w:r w:rsidRPr="0010248C">
              <w:rPr>
                <w:rFonts w:ascii="TitilliumText25L" w:hAnsi="TitilliumText25L" w:cs="Arial"/>
                <w:b/>
                <w:bCs/>
                <w:color w:val="282828"/>
                <w:lang w:eastAsia="en-AU"/>
              </w:rPr>
              <w:t>nical</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setting,</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that</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th</w:t>
            </w:r>
            <w:r w:rsidRPr="0010248C">
              <w:rPr>
                <w:rFonts w:ascii="TitilliumText25L" w:hAnsi="TitilliumText25L" w:cs="Arial"/>
                <w:b/>
                <w:bCs/>
                <w:color w:val="282828"/>
                <w:spacing w:val="2"/>
                <w:lang w:eastAsia="en-AU"/>
              </w:rPr>
              <w:t>e</w:t>
            </w:r>
            <w:r w:rsidRPr="0010248C">
              <w:rPr>
                <w:rFonts w:ascii="TitilliumText25L" w:hAnsi="TitilliumText25L" w:cs="Arial"/>
                <w:b/>
                <w:bCs/>
                <w:color w:val="282828"/>
                <w:lang w:eastAsia="en-AU"/>
              </w:rPr>
              <w:t>y</w:t>
            </w:r>
            <w:r w:rsidRPr="0010248C">
              <w:rPr>
                <w:rFonts w:ascii="TitilliumText25L" w:hAnsi="TitilliumText25L" w:cs="Arial"/>
                <w:b/>
                <w:bCs/>
                <w:color w:val="282828"/>
                <w:spacing w:val="-3"/>
                <w:lang w:eastAsia="en-AU"/>
              </w:rPr>
              <w:t xml:space="preserve"> </w:t>
            </w:r>
            <w:r w:rsidRPr="0010248C">
              <w:rPr>
                <w:rFonts w:ascii="TitilliumText25L" w:hAnsi="TitilliumText25L" w:cs="Arial"/>
                <w:b/>
                <w:bCs/>
                <w:color w:val="282828"/>
                <w:lang w:eastAsia="en-AU"/>
              </w:rPr>
              <w:t>could:</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54"/>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DO</w:t>
            </w: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80" w:right="18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S</w:t>
            </w: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29"/>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EW</w:t>
            </w: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62"/>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PL</w:t>
            </w: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7" w:after="0" w:line="230" w:lineRule="exact"/>
              <w:ind w:right="131"/>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WQ</w:t>
            </w: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118"/>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OQ</w:t>
            </w: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4" w:after="0"/>
              <w:ind w:left="225" w:right="227"/>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As</w:t>
            </w:r>
            <w:r w:rsidRPr="0010248C">
              <w:rPr>
                <w:rFonts w:ascii="TitilliumText25L" w:hAnsi="TitilliumText25L" w:cs="Arial"/>
                <w:b/>
                <w:bCs/>
                <w:color w:val="282828"/>
                <w:spacing w:val="-1"/>
                <w:sz w:val="20"/>
                <w:szCs w:val="20"/>
                <w:lang w:eastAsia="en-AU"/>
              </w:rPr>
              <w:t>s</w:t>
            </w:r>
            <w:r w:rsidRPr="0010248C">
              <w:rPr>
                <w:rFonts w:ascii="TitilliumText25L" w:hAnsi="TitilliumText25L" w:cs="Arial"/>
                <w:b/>
                <w:bCs/>
                <w:color w:val="282828"/>
                <w:sz w:val="20"/>
                <w:szCs w:val="20"/>
                <w:lang w:eastAsia="en-AU"/>
              </w:rPr>
              <w:t>ess</w:t>
            </w:r>
            <w:r w:rsidRPr="0010248C">
              <w:rPr>
                <w:rFonts w:ascii="TitilliumText25L" w:hAnsi="TitilliumText25L" w:cs="Arial"/>
                <w:b/>
                <w:bCs/>
                <w:color w:val="282828"/>
                <w:spacing w:val="-1"/>
                <w:sz w:val="20"/>
                <w:szCs w:val="20"/>
                <w:lang w:eastAsia="en-AU"/>
              </w:rPr>
              <w:t>o</w:t>
            </w:r>
            <w:r w:rsidRPr="0010248C">
              <w:rPr>
                <w:rFonts w:ascii="TitilliumText25L" w:hAnsi="TitilliumText25L" w:cs="Arial"/>
                <w:b/>
                <w:bCs/>
                <w:color w:val="282828"/>
                <w:sz w:val="20"/>
                <w:szCs w:val="20"/>
                <w:lang w:eastAsia="en-AU"/>
              </w:rPr>
              <w:t>r’s Initials</w:t>
            </w: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ind w:left="478" w:right="479"/>
              <w:rPr>
                <w:rFonts w:ascii="TitilliumText25L" w:hAnsi="TitilliumText25L" w:hint="eastAsia"/>
                <w:sz w:val="24"/>
                <w:szCs w:val="24"/>
                <w:lang w:eastAsia="en-AU"/>
              </w:rPr>
            </w:pPr>
            <w:r w:rsidRPr="0010248C">
              <w:rPr>
                <w:rFonts w:ascii="TitilliumText25L" w:hAnsi="TitilliumText25L" w:cs="Arial"/>
                <w:b/>
                <w:bCs/>
                <w:color w:val="282828"/>
                <w:sz w:val="20"/>
                <w:szCs w:val="20"/>
                <w:lang w:eastAsia="en-AU"/>
              </w:rPr>
              <w:t>Da</w:t>
            </w:r>
            <w:r w:rsidRPr="0010248C">
              <w:rPr>
                <w:rFonts w:ascii="TitilliumText25L" w:hAnsi="TitilliumText25L" w:cs="Arial"/>
                <w:b/>
                <w:bCs/>
                <w:color w:val="282828"/>
                <w:spacing w:val="-1"/>
                <w:sz w:val="20"/>
                <w:szCs w:val="20"/>
                <w:lang w:eastAsia="en-AU"/>
              </w:rPr>
              <w:t>t</w:t>
            </w:r>
            <w:r w:rsidRPr="0010248C">
              <w:rPr>
                <w:rFonts w:ascii="TitilliumText25L" w:hAnsi="TitilliumText25L" w:cs="Arial"/>
                <w:b/>
                <w:bCs/>
                <w:color w:val="282828"/>
                <w:sz w:val="20"/>
                <w:szCs w:val="20"/>
                <w:lang w:eastAsia="en-AU"/>
              </w:rPr>
              <w:t>e</w:t>
            </w:r>
          </w:p>
        </w:tc>
      </w:tr>
      <w:tr w:rsidR="0010248C" w:rsidRPr="0010248C" w:rsidTr="00420E8E">
        <w:trPr>
          <w:trHeight w:hRule="exact" w:val="648"/>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59" w:after="0"/>
              <w:ind w:left="106" w:right="174"/>
              <w:rPr>
                <w:rFonts w:ascii="TitilliumText25L" w:hAnsi="TitilliumText25L" w:hint="eastAsia"/>
                <w:sz w:val="24"/>
                <w:szCs w:val="24"/>
                <w:lang w:eastAsia="en-AU"/>
              </w:rPr>
            </w:pPr>
            <w:r w:rsidRPr="0010248C">
              <w:rPr>
                <w:rFonts w:ascii="TitilliumText25L" w:hAnsi="TitilliumText25L" w:cs="Arial"/>
                <w:color w:val="282828"/>
                <w:lang w:eastAsia="en-AU"/>
              </w:rPr>
              <w:t>Confirm</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decision</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w:t>
            </w:r>
            <w:r w:rsidRPr="0010248C">
              <w:rPr>
                <w:rFonts w:ascii="TitilliumText25L" w:hAnsi="TitilliumText25L" w:cs="Arial"/>
                <w:color w:val="282828"/>
                <w:spacing w:val="-1"/>
                <w:lang w:eastAsia="en-AU"/>
              </w:rPr>
              <w:t>oc</w:t>
            </w:r>
            <w:r w:rsidRPr="0010248C">
              <w:rPr>
                <w:rFonts w:ascii="TitilliumText25L" w:hAnsi="TitilliumText25L" w:cs="Arial"/>
                <w:color w:val="282828"/>
                <w:lang w:eastAsia="en-AU"/>
              </w:rPr>
              <w:t>ess</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salvag</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d</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with</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relevant</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member</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24"/>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47" w:after="0"/>
              <w:ind w:left="106" w:right="220"/>
              <w:rPr>
                <w:rFonts w:ascii="TitilliumText25L" w:hAnsi="TitilliumText25L" w:hint="eastAsia"/>
                <w:sz w:val="24"/>
                <w:szCs w:val="24"/>
                <w:lang w:eastAsia="en-AU"/>
              </w:rPr>
            </w:pPr>
            <w:r w:rsidRPr="0010248C">
              <w:rPr>
                <w:rFonts w:ascii="TitilliumText25L" w:hAnsi="TitilliumText25L" w:cs="Arial"/>
                <w:color w:val="282828"/>
                <w:lang w:eastAsia="en-AU"/>
              </w:rPr>
              <w:t>Use</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intravenous</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spacing w:val="-3"/>
                <w:lang w:eastAsia="en-AU"/>
              </w:rPr>
              <w:t xml:space="preserve">normotonic </w:t>
            </w:r>
            <w:r w:rsidRPr="0010248C">
              <w:rPr>
                <w:rFonts w:ascii="TitilliumText25L" w:hAnsi="TitilliumText25L" w:cs="Arial"/>
                <w:color w:val="282828"/>
                <w:lang w:eastAsia="en-AU"/>
              </w:rPr>
              <w:t>wash</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fluid</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as</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r</w:t>
            </w:r>
            <w:r w:rsidRPr="0010248C">
              <w:rPr>
                <w:rFonts w:ascii="TitilliumText25L" w:hAnsi="TitilliumText25L" w:cs="Arial"/>
                <w:color w:val="282828"/>
                <w:spacing w:val="-1"/>
                <w:lang w:eastAsia="en-AU"/>
              </w:rPr>
              <w:t>e</w:t>
            </w:r>
            <w:r w:rsidRPr="0010248C">
              <w:rPr>
                <w:rFonts w:ascii="TitilliumText25L" w:hAnsi="TitilliumText25L" w:cs="Arial"/>
                <w:color w:val="282828"/>
                <w:lang w:eastAsia="en-AU"/>
              </w:rPr>
              <w:t>commended</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by the man</w:t>
            </w:r>
            <w:r w:rsidRPr="0010248C">
              <w:rPr>
                <w:rFonts w:ascii="TitilliumText25L" w:hAnsi="TitilliumText25L" w:cs="Arial"/>
                <w:color w:val="282828"/>
                <w:spacing w:val="1"/>
                <w:lang w:eastAsia="en-AU"/>
              </w:rPr>
              <w:t>u</w:t>
            </w:r>
            <w:r w:rsidRPr="0010248C">
              <w:rPr>
                <w:rFonts w:ascii="TitilliumText25L" w:hAnsi="TitilliumText25L" w:cs="Arial"/>
                <w:color w:val="282828"/>
                <w:lang w:eastAsia="en-AU"/>
              </w:rPr>
              <w:t>facturer.</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74" w:after="0"/>
              <w:ind w:left="106" w:right="918"/>
              <w:rPr>
                <w:rFonts w:ascii="TitilliumText25L" w:hAnsi="TitilliumText25L" w:hint="eastAsia"/>
                <w:sz w:val="24"/>
                <w:szCs w:val="24"/>
                <w:lang w:eastAsia="en-AU"/>
              </w:rPr>
            </w:pPr>
            <w:r w:rsidRPr="0010248C">
              <w:rPr>
                <w:rFonts w:ascii="TitilliumText25L" w:hAnsi="TitilliumText25L" w:cs="Arial"/>
                <w:color w:val="282828"/>
                <w:lang w:eastAsia="en-AU"/>
              </w:rPr>
              <w:t>Monitor</w:t>
            </w:r>
            <w:r w:rsidRPr="0010248C">
              <w:rPr>
                <w:rFonts w:ascii="TitilliumText25L" w:hAnsi="TitilliumText25L" w:cs="Arial"/>
                <w:color w:val="282828"/>
                <w:spacing w:val="-13"/>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progress</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he</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processing</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procedu</w:t>
            </w:r>
            <w:r w:rsidRPr="0010248C">
              <w:rPr>
                <w:rFonts w:ascii="TitilliumText25L" w:hAnsi="TitilliumText25L" w:cs="Arial"/>
                <w:color w:val="282828"/>
                <w:spacing w:val="-1"/>
                <w:lang w:eastAsia="en-AU"/>
              </w:rPr>
              <w:t>r</w:t>
            </w:r>
            <w:r w:rsidRPr="0010248C">
              <w:rPr>
                <w:rFonts w:ascii="TitilliumText25L" w:hAnsi="TitilliumText25L" w:cs="Arial"/>
                <w:color w:val="282828"/>
                <w:lang w:eastAsia="en-AU"/>
              </w:rPr>
              <w:t>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report</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any problems 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appropriate</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member</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Correctly</w:t>
            </w:r>
            <w:r w:rsidRPr="0010248C">
              <w:rPr>
                <w:rFonts w:ascii="TitilliumText25L" w:hAnsi="TitilliumText25L" w:cs="Arial"/>
                <w:color w:val="282828"/>
                <w:spacing w:val="-14"/>
                <w:lang w:eastAsia="en-AU"/>
              </w:rPr>
              <w:t xml:space="preserve"> </w:t>
            </w:r>
            <w:r w:rsidRPr="0010248C">
              <w:rPr>
                <w:rFonts w:ascii="TitilliumText25L" w:hAnsi="TitilliumText25L" w:cs="Arial"/>
                <w:color w:val="282828"/>
                <w:lang w:eastAsia="en-AU"/>
              </w:rPr>
              <w:t>record</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volume</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processed</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s</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lvaged</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cells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for</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re-infusion.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23"/>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47" w:after="0"/>
              <w:ind w:left="106" w:right="307"/>
              <w:rPr>
                <w:rFonts w:ascii="TitilliumText25L" w:hAnsi="TitilliumText25L" w:hint="eastAsia"/>
                <w:sz w:val="24"/>
                <w:szCs w:val="24"/>
                <w:lang w:eastAsia="en-AU"/>
              </w:rPr>
            </w:pPr>
            <w:r w:rsidRPr="0010248C">
              <w:rPr>
                <w:rFonts w:ascii="TitilliumText25L" w:hAnsi="TitilliumText25L" w:cs="Arial"/>
                <w:color w:val="282828"/>
                <w:lang w:eastAsia="en-AU"/>
              </w:rPr>
              <w:t>Report</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completion</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w:t>
            </w:r>
            <w:r w:rsidRPr="0010248C">
              <w:rPr>
                <w:rFonts w:ascii="TitilliumText25L" w:hAnsi="TitilliumText25L" w:cs="Arial"/>
                <w:color w:val="282828"/>
                <w:spacing w:val="-1"/>
                <w:lang w:eastAsia="en-AU"/>
              </w:rPr>
              <w:t>h</w:t>
            </w:r>
            <w:r w:rsidRPr="0010248C">
              <w:rPr>
                <w:rFonts w:ascii="TitilliumText25L" w:hAnsi="TitilliumText25L" w:cs="Arial"/>
                <w:color w:val="282828"/>
                <w:lang w:eastAsia="en-AU"/>
              </w:rPr>
              <w:t>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processi</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g</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procedure</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to</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relevant</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member</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 xml:space="preserve">of </w:t>
            </w:r>
            <w:r w:rsidRPr="0010248C">
              <w:rPr>
                <w:rFonts w:ascii="TitilliumText25L" w:hAnsi="TitilliumText25L" w:cs="Arial"/>
                <w:color w:val="282828"/>
                <w:w w:val="99"/>
                <w:lang w:eastAsia="en-AU"/>
              </w:rPr>
              <w:t>staff.</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851"/>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34" w:after="0" w:line="239" w:lineRule="auto"/>
              <w:ind w:left="106" w:right="268"/>
              <w:rPr>
                <w:rFonts w:ascii="TitilliumText25L" w:hAnsi="TitilliumText25L" w:hint="eastAsia"/>
                <w:sz w:val="24"/>
                <w:szCs w:val="24"/>
                <w:lang w:eastAsia="en-AU"/>
              </w:rPr>
            </w:pPr>
            <w:r w:rsidRPr="0010248C">
              <w:rPr>
                <w:rFonts w:ascii="TitilliumText25L" w:hAnsi="TitilliumText25L" w:cs="Arial"/>
                <w:color w:val="282828"/>
                <w:lang w:eastAsia="en-AU"/>
              </w:rPr>
              <w:t>Through a safe patient identification process, clearly</w:t>
            </w:r>
            <w:r w:rsidRPr="0010248C">
              <w:rPr>
                <w:rFonts w:ascii="TitilliumText25L" w:hAnsi="TitilliumText25L" w:cs="Arial"/>
                <w:color w:val="282828"/>
                <w:spacing w:val="-12"/>
                <w:lang w:eastAsia="en-AU"/>
              </w:rPr>
              <w:t xml:space="preserve"> </w:t>
            </w:r>
            <w:r w:rsidRPr="0010248C">
              <w:rPr>
                <w:rFonts w:ascii="TitilliumText25L" w:hAnsi="TitilliumText25L" w:cs="Arial"/>
                <w:color w:val="282828"/>
                <w:lang w:eastAsia="en-AU"/>
              </w:rPr>
              <w:t>label</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blood</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re-infusion</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lang w:eastAsia="en-AU"/>
              </w:rPr>
              <w:t>bags</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wi</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h</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patient's</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ame,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hospital n</w:t>
            </w:r>
            <w:r w:rsidRPr="0010248C">
              <w:rPr>
                <w:rFonts w:ascii="TitilliumText25L" w:hAnsi="TitilliumText25L" w:cs="Arial"/>
                <w:color w:val="282828"/>
                <w:spacing w:val="-1"/>
                <w:lang w:eastAsia="en-AU"/>
              </w:rPr>
              <w:t>u</w:t>
            </w:r>
            <w:r w:rsidRPr="0010248C">
              <w:rPr>
                <w:rFonts w:ascii="TitilliumText25L" w:hAnsi="TitilliumText25L" w:cs="Arial"/>
                <w:color w:val="282828"/>
                <w:lang w:eastAsia="en-AU"/>
              </w:rPr>
              <w:t>mber,</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date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birth,</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'use</w:t>
            </w:r>
            <w:r w:rsidRPr="0010248C">
              <w:rPr>
                <w:rFonts w:ascii="TitilliumText25L" w:hAnsi="TitilliumText25L" w:cs="Arial"/>
                <w:color w:val="282828"/>
                <w:spacing w:val="-5"/>
                <w:lang w:eastAsia="en-AU"/>
              </w:rPr>
              <w:t xml:space="preserve"> </w:t>
            </w:r>
            <w:r w:rsidRPr="0010248C">
              <w:rPr>
                <w:rFonts w:ascii="TitilliumText25L" w:hAnsi="TitilliumText25L" w:cs="Arial"/>
                <w:color w:val="282828"/>
                <w:lang w:eastAsia="en-AU"/>
              </w:rPr>
              <w:t>by'</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time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w:t>
            </w:r>
            <w:r w:rsidRPr="0010248C">
              <w:rPr>
                <w:rFonts w:ascii="TitilliumText25L" w:hAnsi="TitilliumText25L" w:cs="Arial"/>
                <w:color w:val="282828"/>
                <w:spacing w:val="1"/>
                <w:lang w:eastAsia="en-AU"/>
              </w:rPr>
              <w:t>n</w:t>
            </w:r>
            <w:r w:rsidRPr="0010248C">
              <w:rPr>
                <w:rFonts w:ascii="TitilliumText25L" w:hAnsi="TitilliumText25L" w:cs="Arial"/>
                <w:color w:val="282828"/>
                <w:lang w:eastAsia="en-AU"/>
              </w:rPr>
              <w:t>d</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volume</w:t>
            </w:r>
            <w:r w:rsidRPr="0010248C">
              <w:rPr>
                <w:rFonts w:ascii="TitilliumText25L" w:hAnsi="TitilliumText25L" w:cs="Arial"/>
                <w:color w:val="282828"/>
                <w:spacing w:val="-6"/>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salvaged</w:t>
            </w:r>
            <w:r w:rsidRPr="0010248C">
              <w:rPr>
                <w:rFonts w:ascii="TitilliumText25L" w:hAnsi="TitilliumText25L" w:cs="Arial"/>
                <w:color w:val="282828"/>
                <w:spacing w:val="-8"/>
                <w:lang w:eastAsia="en-AU"/>
              </w:rPr>
              <w:t xml:space="preserve"> </w:t>
            </w:r>
            <w:r w:rsidRPr="0010248C">
              <w:rPr>
                <w:rFonts w:ascii="TitilliumText25L" w:hAnsi="TitilliumText25L" w:cs="Arial"/>
                <w:color w:val="282828"/>
                <w:lang w:eastAsia="en-AU"/>
              </w:rPr>
              <w:t>cells.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397"/>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60"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Keep</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processed</w:t>
            </w:r>
            <w:r w:rsidRPr="0010248C">
              <w:rPr>
                <w:rFonts w:ascii="TitilliumText25L" w:hAnsi="TitilliumText25L" w:cs="Arial"/>
                <w:color w:val="282828"/>
                <w:spacing w:val="-9"/>
                <w:lang w:eastAsia="en-AU"/>
              </w:rPr>
              <w:t xml:space="preserve"> </w:t>
            </w:r>
            <w:r w:rsidRPr="0010248C">
              <w:rPr>
                <w:rFonts w:ascii="TitilliumText25L" w:hAnsi="TitilliumText25L" w:cs="Arial"/>
                <w:color w:val="282828"/>
                <w:spacing w:val="-1"/>
                <w:lang w:eastAsia="en-AU"/>
              </w:rPr>
              <w:t>b</w:t>
            </w:r>
            <w:r w:rsidRPr="0010248C">
              <w:rPr>
                <w:rFonts w:ascii="TitilliumText25L" w:hAnsi="TitilliumText25L" w:cs="Arial"/>
                <w:color w:val="282828"/>
                <w:lang w:eastAsia="en-AU"/>
              </w:rPr>
              <w:t>l</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od</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with</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the</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patient.</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680"/>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74" w:after="0"/>
              <w:ind w:left="106" w:right="684"/>
              <w:rPr>
                <w:rFonts w:ascii="TitilliumText25L" w:hAnsi="TitilliumText25L" w:hint="eastAsia"/>
                <w:sz w:val="24"/>
                <w:szCs w:val="24"/>
                <w:lang w:eastAsia="en-AU"/>
              </w:rPr>
            </w:pPr>
            <w:r w:rsidRPr="0010248C">
              <w:rPr>
                <w:rFonts w:ascii="TitilliumText25L" w:hAnsi="TitilliumText25L" w:cs="Arial"/>
                <w:color w:val="282828"/>
                <w:lang w:eastAsia="en-AU"/>
              </w:rPr>
              <w:t>Clear</w:t>
            </w:r>
            <w:r w:rsidRPr="0010248C">
              <w:rPr>
                <w:rFonts w:ascii="TitilliumText25L" w:hAnsi="TitilliumText25L" w:cs="Arial"/>
                <w:color w:val="282828"/>
                <w:spacing w:val="-11"/>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dispose</w:t>
            </w:r>
            <w:r w:rsidRPr="0010248C">
              <w:rPr>
                <w:rFonts w:ascii="TitilliumText25L" w:hAnsi="TitilliumText25L" w:cs="Arial"/>
                <w:color w:val="282828"/>
                <w:spacing w:val="-7"/>
                <w:lang w:eastAsia="en-AU"/>
              </w:rPr>
              <w:t xml:space="preserve"> </w:t>
            </w:r>
            <w:r w:rsidRPr="0010248C">
              <w:rPr>
                <w:rFonts w:ascii="TitilliumText25L" w:hAnsi="TitilliumText25L" w:cs="Arial"/>
                <w:color w:val="282828"/>
                <w:lang w:eastAsia="en-AU"/>
              </w:rPr>
              <w:t>of</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w</w:t>
            </w:r>
            <w:r w:rsidRPr="0010248C">
              <w:rPr>
                <w:rFonts w:ascii="TitilliumText25L" w:hAnsi="TitilliumText25L" w:cs="Arial"/>
                <w:color w:val="282828"/>
                <w:spacing w:val="-1"/>
                <w:lang w:eastAsia="en-AU"/>
              </w:rPr>
              <w:t>a</w:t>
            </w:r>
            <w:r w:rsidRPr="0010248C">
              <w:rPr>
                <w:rFonts w:ascii="TitilliumText25L" w:hAnsi="TitilliumText25L" w:cs="Arial"/>
                <w:color w:val="282828"/>
                <w:lang w:eastAsia="en-AU"/>
              </w:rPr>
              <w:t>ste</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as</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appr</w:t>
            </w:r>
            <w:r w:rsidRPr="0010248C">
              <w:rPr>
                <w:rFonts w:ascii="TitilliumText25L" w:hAnsi="TitilliumText25L" w:cs="Arial"/>
                <w:color w:val="282828"/>
                <w:spacing w:val="-1"/>
                <w:lang w:eastAsia="en-AU"/>
              </w:rPr>
              <w:t>o</w:t>
            </w:r>
            <w:r w:rsidRPr="0010248C">
              <w:rPr>
                <w:rFonts w:ascii="TitilliumText25L" w:hAnsi="TitilliumText25L" w:cs="Arial"/>
                <w:color w:val="282828"/>
                <w:lang w:eastAsia="en-AU"/>
              </w:rPr>
              <w:t>priate</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in</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accordance</w:t>
            </w:r>
            <w:r w:rsidRPr="0010248C">
              <w:rPr>
                <w:rFonts w:ascii="TitilliumText25L" w:hAnsi="TitilliumText25L" w:cs="Arial"/>
                <w:color w:val="282828"/>
                <w:spacing w:val="-10"/>
                <w:lang w:eastAsia="en-AU"/>
              </w:rPr>
              <w:t xml:space="preserve"> </w:t>
            </w:r>
            <w:r w:rsidRPr="0010248C">
              <w:rPr>
                <w:rFonts w:ascii="TitilliumText25L" w:hAnsi="TitilliumText25L" w:cs="Arial"/>
                <w:color w:val="282828"/>
                <w:lang w:eastAsia="en-AU"/>
              </w:rPr>
              <w:t>wi</w:t>
            </w:r>
            <w:r w:rsidRPr="0010248C">
              <w:rPr>
                <w:rFonts w:ascii="TitilliumText25L" w:hAnsi="TitilliumText25L" w:cs="Arial"/>
                <w:color w:val="282828"/>
                <w:spacing w:val="-1"/>
                <w:lang w:eastAsia="en-AU"/>
              </w:rPr>
              <w:t>t</w:t>
            </w:r>
            <w:r w:rsidRPr="0010248C">
              <w:rPr>
                <w:rFonts w:ascii="TitilliumText25L" w:hAnsi="TitilliumText25L" w:cs="Arial"/>
                <w:color w:val="282828"/>
                <w:lang w:eastAsia="en-AU"/>
              </w:rPr>
              <w:t>h</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lang w:eastAsia="en-AU"/>
              </w:rPr>
              <w:t>local guidelines.</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445"/>
        </w:trPr>
        <w:tc>
          <w:tcPr>
            <w:tcW w:w="736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84" w:after="0"/>
              <w:ind w:left="106"/>
              <w:rPr>
                <w:rFonts w:ascii="TitilliumText25L" w:hAnsi="TitilliumText25L" w:hint="eastAsia"/>
                <w:sz w:val="24"/>
                <w:szCs w:val="24"/>
                <w:lang w:eastAsia="en-AU"/>
              </w:rPr>
            </w:pPr>
            <w:r w:rsidRPr="0010248C">
              <w:rPr>
                <w:rFonts w:ascii="TitilliumText25L" w:hAnsi="TitilliumText25L" w:cs="Arial"/>
                <w:color w:val="282828"/>
                <w:lang w:eastAsia="en-AU"/>
              </w:rPr>
              <w:t>Complete</w:t>
            </w:r>
            <w:r w:rsidRPr="0010248C">
              <w:rPr>
                <w:rFonts w:ascii="TitilliumText25L" w:hAnsi="TitilliumText25L" w:cs="Arial"/>
                <w:color w:val="282828"/>
                <w:spacing w:val="-15"/>
                <w:lang w:eastAsia="en-AU"/>
              </w:rPr>
              <w:t xml:space="preserve"> </w:t>
            </w:r>
            <w:r w:rsidRPr="0010248C">
              <w:rPr>
                <w:rFonts w:ascii="TitilliumText25L" w:hAnsi="TitilliumText25L" w:cs="Arial"/>
                <w:color w:val="282828"/>
                <w:lang w:eastAsia="en-AU"/>
              </w:rPr>
              <w:t>and</w:t>
            </w:r>
            <w:r w:rsidRPr="0010248C">
              <w:rPr>
                <w:rFonts w:ascii="TitilliumText25L" w:hAnsi="TitilliumText25L" w:cs="Arial"/>
                <w:color w:val="282828"/>
                <w:spacing w:val="-3"/>
                <w:lang w:eastAsia="en-AU"/>
              </w:rPr>
              <w:t xml:space="preserve"> </w:t>
            </w:r>
            <w:r w:rsidRPr="0010248C">
              <w:rPr>
                <w:rFonts w:ascii="TitilliumText25L" w:hAnsi="TitilliumText25L" w:cs="Arial"/>
                <w:color w:val="282828"/>
                <w:lang w:eastAsia="en-AU"/>
              </w:rPr>
              <w:t>sign</w:t>
            </w:r>
            <w:r w:rsidRPr="0010248C">
              <w:rPr>
                <w:rFonts w:ascii="TitilliumText25L" w:hAnsi="TitilliumText25L" w:cs="Arial"/>
                <w:color w:val="282828"/>
                <w:spacing w:val="-4"/>
                <w:lang w:eastAsia="en-AU"/>
              </w:rPr>
              <w:t xml:space="preserve"> </w:t>
            </w:r>
            <w:r w:rsidRPr="0010248C">
              <w:rPr>
                <w:rFonts w:ascii="TitilliumText25L" w:hAnsi="TitilliumText25L" w:cs="Arial"/>
                <w:color w:val="282828"/>
                <w:lang w:eastAsia="en-AU"/>
              </w:rPr>
              <w:t>all</w:t>
            </w:r>
            <w:r w:rsidRPr="0010248C">
              <w:rPr>
                <w:rFonts w:ascii="TitilliumText25L" w:hAnsi="TitilliumText25L" w:cs="Arial"/>
                <w:color w:val="282828"/>
                <w:spacing w:val="-2"/>
                <w:lang w:eastAsia="en-AU"/>
              </w:rPr>
              <w:t xml:space="preserve"> </w:t>
            </w:r>
            <w:r w:rsidRPr="0010248C">
              <w:rPr>
                <w:rFonts w:ascii="TitilliumText25L" w:hAnsi="TitilliumText25L" w:cs="Arial"/>
                <w:color w:val="282828"/>
                <w:spacing w:val="-1"/>
                <w:lang w:eastAsia="en-AU"/>
              </w:rPr>
              <w:t>r</w:t>
            </w:r>
            <w:r w:rsidRPr="0010248C">
              <w:rPr>
                <w:rFonts w:ascii="TitilliumText25L" w:hAnsi="TitilliumText25L" w:cs="Arial"/>
                <w:color w:val="282828"/>
                <w:lang w:eastAsia="en-AU"/>
              </w:rPr>
              <w:t>elevant</w:t>
            </w:r>
            <w:r w:rsidRPr="0010248C">
              <w:rPr>
                <w:rFonts w:ascii="TitilliumText25L" w:hAnsi="TitilliumText25L" w:cs="Arial"/>
                <w:color w:val="282828"/>
                <w:spacing w:val="-1"/>
                <w:lang w:eastAsia="en-AU"/>
              </w:rPr>
              <w:t xml:space="preserve"> </w:t>
            </w:r>
            <w:r w:rsidRPr="0010248C">
              <w:rPr>
                <w:rFonts w:ascii="TitilliumText25L" w:hAnsi="TitilliumText25L" w:cs="Arial"/>
                <w:color w:val="282828"/>
                <w:lang w:eastAsia="en-AU"/>
              </w:rPr>
              <w:t>documentation.</w:t>
            </w:r>
          </w:p>
        </w:tc>
        <w:tc>
          <w:tcPr>
            <w:tcW w:w="62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8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0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64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5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61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bl>
    <w:p w:rsidR="0010248C" w:rsidRPr="0010248C" w:rsidRDefault="0010248C" w:rsidP="0010248C">
      <w:pPr>
        <w:widowControl w:val="0"/>
        <w:autoSpaceDE w:val="0"/>
        <w:autoSpaceDN w:val="0"/>
        <w:adjustRightInd w:val="0"/>
        <w:spacing w:before="10" w:after="0" w:line="200" w:lineRule="exact"/>
        <w:rPr>
          <w:rFonts w:ascii="TitilliumText25L" w:hAnsi="TitilliumText25L" w:hint="eastAsia"/>
          <w:sz w:val="20"/>
          <w:szCs w:val="20"/>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2473"/>
        <w:gridCol w:w="1600"/>
        <w:gridCol w:w="2315"/>
        <w:gridCol w:w="2426"/>
        <w:gridCol w:w="2591"/>
        <w:gridCol w:w="2582"/>
      </w:tblGrid>
      <w:tr w:rsidR="0010248C" w:rsidRPr="0010248C" w:rsidTr="00420E8E">
        <w:trPr>
          <w:trHeight w:hRule="exact" w:val="451"/>
        </w:trPr>
        <w:tc>
          <w:tcPr>
            <w:tcW w:w="2473"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1"/>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DO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Dir</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ct</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Obse</w:t>
            </w:r>
            <w:r w:rsidRPr="0010248C">
              <w:rPr>
                <w:rFonts w:ascii="TitilliumText25L" w:hAnsi="TitilliumText25L" w:cs="Arial"/>
                <w:b/>
                <w:bCs/>
                <w:color w:val="C0C0C0"/>
                <w:spacing w:val="2"/>
                <w:sz w:val="19"/>
                <w:szCs w:val="19"/>
                <w:lang w:eastAsia="en-AU"/>
              </w:rPr>
              <w:t>r</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ation</w:t>
            </w:r>
          </w:p>
        </w:tc>
        <w:tc>
          <w:tcPr>
            <w:tcW w:w="1600"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187"/>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S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S</w:t>
            </w:r>
            <w:r w:rsidRPr="0010248C">
              <w:rPr>
                <w:rFonts w:ascii="TitilliumText25L" w:hAnsi="TitilliumText25L" w:cs="Arial"/>
                <w:b/>
                <w:bCs/>
                <w:color w:val="C0C0C0"/>
                <w:spacing w:val="1"/>
                <w:sz w:val="19"/>
                <w:szCs w:val="19"/>
                <w:lang w:eastAsia="en-AU"/>
              </w:rPr>
              <w:t>i</w:t>
            </w:r>
            <w:r w:rsidRPr="0010248C">
              <w:rPr>
                <w:rFonts w:ascii="TitilliumText25L" w:hAnsi="TitilliumText25L" w:cs="Arial"/>
                <w:b/>
                <w:bCs/>
                <w:color w:val="C0C0C0"/>
                <w:sz w:val="19"/>
                <w:szCs w:val="19"/>
                <w:lang w:eastAsia="en-AU"/>
              </w:rPr>
              <w:t>m</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lati</w:t>
            </w:r>
            <w:r w:rsidRPr="0010248C">
              <w:rPr>
                <w:rFonts w:ascii="TitilliumText25L" w:hAnsi="TitilliumText25L" w:cs="Arial"/>
                <w:b/>
                <w:bCs/>
                <w:color w:val="C0C0C0"/>
                <w:spacing w:val="1"/>
                <w:sz w:val="19"/>
                <w:szCs w:val="19"/>
                <w:lang w:eastAsia="en-AU"/>
              </w:rPr>
              <w:t>o</w:t>
            </w:r>
            <w:r w:rsidRPr="0010248C">
              <w:rPr>
                <w:rFonts w:ascii="TitilliumText25L" w:hAnsi="TitilliumText25L" w:cs="Arial"/>
                <w:b/>
                <w:bCs/>
                <w:color w:val="C0C0C0"/>
                <w:sz w:val="19"/>
                <w:szCs w:val="19"/>
                <w:lang w:eastAsia="en-AU"/>
              </w:rPr>
              <w:t>n</w:t>
            </w:r>
          </w:p>
        </w:tc>
        <w:tc>
          <w:tcPr>
            <w:tcW w:w="2315"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56"/>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EW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Ex</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z w:val="19"/>
                <w:szCs w:val="19"/>
                <w:lang w:eastAsia="en-AU"/>
              </w:rPr>
              <w:t>ert</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Wit</w:t>
            </w:r>
            <w:r w:rsidRPr="0010248C">
              <w:rPr>
                <w:rFonts w:ascii="TitilliumText25L" w:hAnsi="TitilliumText25L" w:cs="Arial"/>
                <w:b/>
                <w:bCs/>
                <w:color w:val="C0C0C0"/>
                <w:spacing w:val="1"/>
                <w:sz w:val="19"/>
                <w:szCs w:val="19"/>
                <w:lang w:eastAsia="en-AU"/>
              </w:rPr>
              <w:t>n</w:t>
            </w:r>
            <w:r w:rsidRPr="0010248C">
              <w:rPr>
                <w:rFonts w:ascii="TitilliumText25L" w:hAnsi="TitilliumText25L" w:cs="Arial"/>
                <w:b/>
                <w:bCs/>
                <w:color w:val="C0C0C0"/>
                <w:sz w:val="19"/>
                <w:szCs w:val="19"/>
                <w:lang w:eastAsia="en-AU"/>
              </w:rPr>
              <w:t>ess</w:t>
            </w:r>
          </w:p>
        </w:tc>
        <w:tc>
          <w:tcPr>
            <w:tcW w:w="2426"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line="214" w:lineRule="exact"/>
              <w:ind w:left="379"/>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PL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pacing w:val="1"/>
                <w:sz w:val="19"/>
                <w:szCs w:val="19"/>
                <w:lang w:eastAsia="en-AU"/>
              </w:rPr>
              <w:t>P</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io</w:t>
            </w:r>
            <w:r w:rsidRPr="0010248C">
              <w:rPr>
                <w:rFonts w:ascii="TitilliumText25L" w:hAnsi="TitilliumText25L" w:cs="Arial"/>
                <w:b/>
                <w:bCs/>
                <w:color w:val="C0C0C0"/>
                <w:sz w:val="19"/>
                <w:szCs w:val="19"/>
                <w:lang w:eastAsia="en-AU"/>
              </w:rPr>
              <w:t>r</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pacing w:val="1"/>
                <w:sz w:val="19"/>
                <w:szCs w:val="19"/>
                <w:lang w:eastAsia="en-AU"/>
              </w:rPr>
              <w:t>Lea</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pacing w:val="1"/>
                <w:sz w:val="19"/>
                <w:szCs w:val="19"/>
                <w:lang w:eastAsia="en-AU"/>
              </w:rPr>
              <w:t>ning</w:t>
            </w:r>
            <w:r w:rsidRPr="0010248C">
              <w:rPr>
                <w:rFonts w:ascii="TitilliumText25L" w:hAnsi="TitilliumText25L" w:cs="Arial"/>
                <w:b/>
                <w:bCs/>
                <w:color w:val="C0C0C0"/>
                <w:sz w:val="19"/>
                <w:szCs w:val="19"/>
                <w:lang w:eastAsia="en-AU"/>
              </w:rPr>
              <w:t xml:space="preserve"> (</w:t>
            </w:r>
            <w:r w:rsidRPr="0010248C">
              <w:rPr>
                <w:rFonts w:ascii="TitilliumText25L" w:hAnsi="TitilliumText25L" w:cs="Arial"/>
                <w:b/>
                <w:bCs/>
                <w:color w:val="C0C0C0"/>
                <w:spacing w:val="2"/>
                <w:sz w:val="19"/>
                <w:szCs w:val="19"/>
                <w:lang w:eastAsia="en-AU"/>
              </w:rPr>
              <w:t>e</w:t>
            </w:r>
            <w:r w:rsidRPr="0010248C">
              <w:rPr>
                <w:rFonts w:ascii="TitilliumText25L" w:hAnsi="TitilliumText25L" w:cs="Arial"/>
                <w:b/>
                <w:bCs/>
                <w:color w:val="C0C0C0"/>
                <w:spacing w:val="-3"/>
                <w:sz w:val="19"/>
                <w:szCs w:val="19"/>
                <w:lang w:eastAsia="en-AU"/>
              </w:rPr>
              <w:t>v</w:t>
            </w:r>
            <w:r w:rsidRPr="0010248C">
              <w:rPr>
                <w:rFonts w:ascii="TitilliumText25L" w:hAnsi="TitilliumText25L" w:cs="Arial"/>
                <w:b/>
                <w:bCs/>
                <w:color w:val="C0C0C0"/>
                <w:sz w:val="19"/>
                <w:szCs w:val="19"/>
                <w:lang w:eastAsia="en-AU"/>
              </w:rPr>
              <w:t>idence</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re</w:t>
            </w:r>
            <w:r w:rsidRPr="0010248C">
              <w:rPr>
                <w:rFonts w:ascii="TitilliumText25L" w:hAnsi="TitilliumText25L" w:cs="Arial"/>
                <w:b/>
                <w:bCs/>
                <w:color w:val="C0C0C0"/>
                <w:spacing w:val="2"/>
                <w:sz w:val="19"/>
                <w:szCs w:val="19"/>
                <w:lang w:eastAsia="en-AU"/>
              </w:rPr>
              <w:t>q</w:t>
            </w:r>
            <w:r w:rsidRPr="0010248C">
              <w:rPr>
                <w:rFonts w:ascii="TitilliumText25L" w:hAnsi="TitilliumText25L" w:cs="Arial"/>
                <w:b/>
                <w:bCs/>
                <w:color w:val="C0C0C0"/>
                <w:spacing w:val="1"/>
                <w:sz w:val="19"/>
                <w:szCs w:val="19"/>
                <w:lang w:eastAsia="en-AU"/>
              </w:rPr>
              <w:t>u</w:t>
            </w:r>
            <w:r w:rsidRPr="0010248C">
              <w:rPr>
                <w:rFonts w:ascii="TitilliumText25L" w:hAnsi="TitilliumText25L" w:cs="Arial"/>
                <w:b/>
                <w:bCs/>
                <w:color w:val="C0C0C0"/>
                <w:sz w:val="19"/>
                <w:szCs w:val="19"/>
                <w:lang w:eastAsia="en-AU"/>
              </w:rPr>
              <w:t>ired)</w:t>
            </w:r>
          </w:p>
        </w:tc>
        <w:tc>
          <w:tcPr>
            <w:tcW w:w="2591"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223"/>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WQ </w:t>
            </w:r>
            <w:r w:rsidRPr="0010248C">
              <w:rPr>
                <w:rFonts w:ascii="TitilliumText25L" w:hAnsi="TitilliumText25L" w:cs="Arial"/>
                <w:b/>
                <w:bCs/>
                <w:color w:val="C0C0C0"/>
                <w:spacing w:val="3"/>
                <w:sz w:val="19"/>
                <w:szCs w:val="19"/>
                <w:lang w:eastAsia="en-AU"/>
              </w:rPr>
              <w:t xml:space="preserve"> </w:t>
            </w:r>
            <w:r w:rsidRPr="0010248C">
              <w:rPr>
                <w:rFonts w:ascii="TitilliumText25L" w:hAnsi="TitilliumText25L" w:cs="Arial"/>
                <w:b/>
                <w:bCs/>
                <w:color w:val="C0C0C0"/>
                <w:sz w:val="19"/>
                <w:szCs w:val="19"/>
                <w:lang w:eastAsia="en-AU"/>
              </w:rPr>
              <w:t>W</w:t>
            </w:r>
            <w:r w:rsidRPr="0010248C">
              <w:rPr>
                <w:rFonts w:ascii="TitilliumText25L" w:hAnsi="TitilliumText25L" w:cs="Arial"/>
                <w:b/>
                <w:bCs/>
                <w:color w:val="C0C0C0"/>
                <w:spacing w:val="-1"/>
                <w:sz w:val="19"/>
                <w:szCs w:val="19"/>
                <w:lang w:eastAsia="en-AU"/>
              </w:rPr>
              <w:t>r</w:t>
            </w:r>
            <w:r w:rsidRPr="0010248C">
              <w:rPr>
                <w:rFonts w:ascii="TitilliumText25L" w:hAnsi="TitilliumText25L" w:cs="Arial"/>
                <w:b/>
                <w:bCs/>
                <w:color w:val="C0C0C0"/>
                <w:sz w:val="19"/>
                <w:szCs w:val="19"/>
                <w:lang w:eastAsia="en-AU"/>
              </w:rPr>
              <w:t>itten</w:t>
            </w:r>
            <w:r w:rsidRPr="0010248C">
              <w:rPr>
                <w:rFonts w:ascii="TitilliumText25L" w:hAnsi="TitilliumText25L" w:cs="Arial"/>
                <w:b/>
                <w:bCs/>
                <w:color w:val="C0C0C0"/>
                <w:spacing w:val="-1"/>
                <w:sz w:val="19"/>
                <w:szCs w:val="19"/>
                <w:lang w:eastAsia="en-AU"/>
              </w:rPr>
              <w:t xml:space="preserve"> </w:t>
            </w:r>
            <w:r w:rsidRPr="0010248C">
              <w:rPr>
                <w:rFonts w:ascii="TitilliumText25L" w:hAnsi="TitilliumText25L" w:cs="Arial"/>
                <w:b/>
                <w:bCs/>
                <w:color w:val="C0C0C0"/>
                <w:sz w:val="19"/>
                <w:szCs w:val="19"/>
                <w:lang w:eastAsia="en-AU"/>
              </w:rPr>
              <w:t>Questions</w:t>
            </w:r>
          </w:p>
        </w:tc>
        <w:tc>
          <w:tcPr>
            <w:tcW w:w="2582" w:type="dxa"/>
            <w:tcBorders>
              <w:top w:val="single" w:sz="7" w:space="0" w:color="C0C0C0"/>
              <w:left w:val="single" w:sz="7" w:space="0" w:color="C0C0C0"/>
              <w:bottom w:val="single" w:sz="7" w:space="0" w:color="C0C0C0"/>
              <w:right w:val="single" w:sz="7" w:space="0" w:color="C0C0C0"/>
            </w:tcBorders>
            <w:vAlign w:val="center"/>
          </w:tcPr>
          <w:p w:rsidR="0010248C" w:rsidRPr="0010248C" w:rsidRDefault="0010248C" w:rsidP="0010248C">
            <w:pPr>
              <w:widowControl w:val="0"/>
              <w:autoSpaceDE w:val="0"/>
              <w:autoSpaceDN w:val="0"/>
              <w:adjustRightInd w:val="0"/>
              <w:spacing w:after="0"/>
              <w:ind w:left="400"/>
              <w:rPr>
                <w:rFonts w:ascii="TitilliumText25L" w:hAnsi="TitilliumText25L" w:hint="eastAsia"/>
                <w:sz w:val="24"/>
                <w:szCs w:val="24"/>
                <w:lang w:eastAsia="en-AU"/>
              </w:rPr>
            </w:pPr>
            <w:r w:rsidRPr="0010248C">
              <w:rPr>
                <w:rFonts w:ascii="TitilliumText25L" w:hAnsi="TitilliumText25L" w:cs="Arial"/>
                <w:b/>
                <w:bCs/>
                <w:color w:val="C0C0C0"/>
                <w:sz w:val="19"/>
                <w:szCs w:val="19"/>
                <w:lang w:eastAsia="en-AU"/>
              </w:rPr>
              <w:t xml:space="preserve">OQ </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Oral</w:t>
            </w:r>
            <w:r w:rsidRPr="0010248C">
              <w:rPr>
                <w:rFonts w:ascii="TitilliumText25L" w:hAnsi="TitilliumText25L" w:cs="Arial"/>
                <w:b/>
                <w:bCs/>
                <w:color w:val="C0C0C0"/>
                <w:spacing w:val="-4"/>
                <w:sz w:val="19"/>
                <w:szCs w:val="19"/>
                <w:lang w:eastAsia="en-AU"/>
              </w:rPr>
              <w:t xml:space="preserve"> </w:t>
            </w:r>
            <w:r w:rsidRPr="0010248C">
              <w:rPr>
                <w:rFonts w:ascii="TitilliumText25L" w:hAnsi="TitilliumText25L" w:cs="Arial"/>
                <w:b/>
                <w:bCs/>
                <w:color w:val="C0C0C0"/>
                <w:sz w:val="19"/>
                <w:szCs w:val="19"/>
                <w:lang w:eastAsia="en-AU"/>
              </w:rPr>
              <w:t>Qu</w:t>
            </w:r>
            <w:r w:rsidRPr="0010248C">
              <w:rPr>
                <w:rFonts w:ascii="TitilliumText25L" w:hAnsi="TitilliumText25L" w:cs="Arial"/>
                <w:b/>
                <w:bCs/>
                <w:color w:val="C0C0C0"/>
                <w:spacing w:val="1"/>
                <w:sz w:val="19"/>
                <w:szCs w:val="19"/>
                <w:lang w:eastAsia="en-AU"/>
              </w:rPr>
              <w:t>e</w:t>
            </w:r>
            <w:r w:rsidRPr="0010248C">
              <w:rPr>
                <w:rFonts w:ascii="TitilliumText25L" w:hAnsi="TitilliumText25L" w:cs="Arial"/>
                <w:b/>
                <w:bCs/>
                <w:color w:val="C0C0C0"/>
                <w:sz w:val="19"/>
                <w:szCs w:val="19"/>
                <w:lang w:eastAsia="en-AU"/>
              </w:rPr>
              <w:t>stions</w:t>
            </w:r>
          </w:p>
        </w:tc>
      </w:tr>
    </w:tbl>
    <w:p w:rsidR="0010248C" w:rsidRPr="0010248C" w:rsidRDefault="0010248C" w:rsidP="0010248C">
      <w:pPr>
        <w:widowControl w:val="0"/>
        <w:autoSpaceDE w:val="0"/>
        <w:autoSpaceDN w:val="0"/>
        <w:adjustRightInd w:val="0"/>
        <w:spacing w:after="0" w:line="200" w:lineRule="exact"/>
        <w:rPr>
          <w:rFonts w:ascii="TitilliumText25L" w:hAnsi="TitilliumText25L" w:hint="eastAsia"/>
          <w:sz w:val="20"/>
          <w:szCs w:val="20"/>
          <w:lang w:eastAsia="en-AU"/>
        </w:rPr>
      </w:pPr>
    </w:p>
    <w:p w:rsidR="0010248C" w:rsidRPr="0010248C" w:rsidRDefault="0010248C" w:rsidP="0010248C">
      <w:pPr>
        <w:widowControl w:val="0"/>
        <w:tabs>
          <w:tab w:val="left" w:pos="14240"/>
        </w:tabs>
        <w:autoSpaceDE w:val="0"/>
        <w:autoSpaceDN w:val="0"/>
        <w:adjustRightInd w:val="0"/>
        <w:spacing w:before="34" w:after="0"/>
        <w:ind w:left="3844"/>
        <w:rPr>
          <w:rFonts w:ascii="TitilliumText25L" w:hAnsi="TitilliumText25L" w:cs="Arial" w:hint="eastAsia"/>
          <w:color w:val="000000"/>
          <w:sz w:val="24"/>
          <w:szCs w:val="24"/>
          <w:lang w:eastAsia="en-AU"/>
        </w:rPr>
        <w:sectPr w:rsidR="0010248C" w:rsidRPr="0010248C" w:rsidSect="00D65937">
          <w:pgSz w:w="16840" w:h="11900" w:orient="landscape"/>
          <w:pgMar w:top="993" w:right="920" w:bottom="280" w:left="1300" w:header="720" w:footer="720" w:gutter="0"/>
          <w:cols w:space="720"/>
          <w:noEndnote/>
        </w:sectPr>
      </w:pPr>
    </w:p>
    <w:p w:rsidR="0010248C" w:rsidRPr="0010248C" w:rsidRDefault="0010248C" w:rsidP="0010248C">
      <w:pPr>
        <w:spacing w:before="360" w:after="120"/>
        <w:outlineLvl w:val="1"/>
        <w:rPr>
          <w:rFonts w:ascii="TitilliumText25L" w:hAnsi="TitilliumText25L" w:cs="Arial" w:hint="eastAsia"/>
          <w:color w:val="000000"/>
          <w:sz w:val="36"/>
          <w:szCs w:val="36"/>
          <w:u w:val="single"/>
          <w:lang w:eastAsia="en-AU"/>
        </w:rPr>
      </w:pPr>
      <w:bookmarkStart w:id="57" w:name="_Toc355270961"/>
      <w:bookmarkStart w:id="58" w:name="_Toc366850106"/>
      <w:r w:rsidRPr="0010248C">
        <w:rPr>
          <w:rFonts w:ascii="TitilliumText25L" w:hAnsi="TitilliumText25L" w:cs="Arial"/>
          <w:sz w:val="36"/>
          <w:szCs w:val="36"/>
          <w:u w:val="single"/>
          <w:lang w:eastAsia="en-AU"/>
        </w:rPr>
        <w:lastRenderedPageBreak/>
        <w:t>Reflective Lea</w:t>
      </w:r>
      <w:r w:rsidRPr="0010248C">
        <w:rPr>
          <w:rFonts w:ascii="TitilliumText25L" w:hAnsi="TitilliumText25L" w:cs="Arial"/>
          <w:spacing w:val="1"/>
          <w:sz w:val="36"/>
          <w:szCs w:val="36"/>
          <w:u w:val="single"/>
          <w:lang w:eastAsia="en-AU"/>
        </w:rPr>
        <w:t>r</w:t>
      </w:r>
      <w:r w:rsidRPr="0010248C">
        <w:rPr>
          <w:rFonts w:ascii="TitilliumText25L" w:hAnsi="TitilliumText25L" w:cs="Arial"/>
          <w:sz w:val="36"/>
          <w:szCs w:val="36"/>
          <w:u w:val="single"/>
          <w:lang w:eastAsia="en-AU"/>
        </w:rPr>
        <w:t>ning Record</w:t>
      </w:r>
      <w:bookmarkEnd w:id="57"/>
      <w:bookmarkEnd w:id="58"/>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tbl>
      <w:tblPr>
        <w:tblW w:w="0" w:type="auto"/>
        <w:tblInd w:w="117" w:type="dxa"/>
        <w:tblLayout w:type="fixed"/>
        <w:tblCellMar>
          <w:left w:w="0" w:type="dxa"/>
          <w:right w:w="0" w:type="dxa"/>
        </w:tblCellMar>
        <w:tblLook w:val="0000" w:firstRow="0" w:lastRow="0" w:firstColumn="0" w:lastColumn="0" w:noHBand="0" w:noVBand="0"/>
      </w:tblPr>
      <w:tblGrid>
        <w:gridCol w:w="3010"/>
        <w:gridCol w:w="3036"/>
        <w:gridCol w:w="3010"/>
      </w:tblGrid>
      <w:tr w:rsidR="0010248C" w:rsidRPr="0010248C" w:rsidTr="00420E8E">
        <w:trPr>
          <w:trHeight w:hRule="exact" w:val="383"/>
        </w:trPr>
        <w:tc>
          <w:tcPr>
            <w:tcW w:w="301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55" w:after="0"/>
              <w:ind w:left="55"/>
              <w:rPr>
                <w:rFonts w:ascii="TitilliumText25L" w:hAnsi="TitilliumText25L" w:hint="eastAsia"/>
                <w:sz w:val="24"/>
                <w:szCs w:val="24"/>
                <w:lang w:eastAsia="en-AU"/>
              </w:rPr>
            </w:pPr>
            <w:r w:rsidRPr="0010248C">
              <w:rPr>
                <w:rFonts w:ascii="TitilliumText25L" w:hAnsi="TitilliumText25L" w:cs="Arial"/>
                <w:b/>
                <w:bCs/>
                <w:color w:val="282828"/>
                <w:lang w:eastAsia="en-AU"/>
              </w:rPr>
              <w:t>Procedure:</w:t>
            </w:r>
          </w:p>
        </w:tc>
        <w:tc>
          <w:tcPr>
            <w:tcW w:w="30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55" w:after="0"/>
              <w:ind w:left="55"/>
              <w:rPr>
                <w:rFonts w:ascii="TitilliumText25L" w:hAnsi="TitilliumText25L" w:hint="eastAsia"/>
                <w:sz w:val="24"/>
                <w:szCs w:val="24"/>
                <w:lang w:eastAsia="en-AU"/>
              </w:rPr>
            </w:pPr>
            <w:r w:rsidRPr="0010248C">
              <w:rPr>
                <w:rFonts w:ascii="TitilliumText25L" w:hAnsi="TitilliumText25L" w:cs="Arial"/>
                <w:b/>
                <w:bCs/>
                <w:color w:val="282828"/>
                <w:lang w:eastAsia="en-AU"/>
              </w:rPr>
              <w:t>Date:</w:t>
            </w:r>
          </w:p>
        </w:tc>
        <w:tc>
          <w:tcPr>
            <w:tcW w:w="301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55" w:after="0"/>
              <w:ind w:left="55"/>
              <w:rPr>
                <w:rFonts w:ascii="TitilliumText25L" w:hAnsi="TitilliumText25L" w:hint="eastAsia"/>
                <w:sz w:val="24"/>
                <w:szCs w:val="24"/>
                <w:lang w:eastAsia="en-AU"/>
              </w:rPr>
            </w:pPr>
            <w:r w:rsidRPr="0010248C">
              <w:rPr>
                <w:rFonts w:ascii="TitilliumText25L" w:hAnsi="TitilliumText25L" w:cs="Arial"/>
                <w:b/>
                <w:bCs/>
                <w:color w:val="282828"/>
                <w:lang w:eastAsia="en-AU"/>
              </w:rPr>
              <w:t>Case</w:t>
            </w:r>
            <w:r w:rsidRPr="0010248C">
              <w:rPr>
                <w:rFonts w:ascii="TitilliumText25L" w:hAnsi="TitilliumText25L" w:cs="Arial"/>
                <w:b/>
                <w:bCs/>
                <w:color w:val="282828"/>
                <w:spacing w:val="-11"/>
                <w:lang w:eastAsia="en-AU"/>
              </w:rPr>
              <w:t xml:space="preserve"> </w:t>
            </w:r>
            <w:r w:rsidRPr="0010248C">
              <w:rPr>
                <w:rFonts w:ascii="TitilliumText25L" w:hAnsi="TitilliumText25L" w:cs="Arial"/>
                <w:b/>
                <w:bCs/>
                <w:color w:val="282828"/>
                <w:lang w:eastAsia="en-AU"/>
              </w:rPr>
              <w:t>Log</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Number:</w:t>
            </w:r>
          </w:p>
        </w:tc>
      </w:tr>
      <w:tr w:rsidR="0010248C" w:rsidRPr="0010248C" w:rsidTr="00420E8E">
        <w:trPr>
          <w:trHeight w:hRule="exact" w:val="1532"/>
        </w:trPr>
        <w:tc>
          <w:tcPr>
            <w:tcW w:w="9056" w:type="dxa"/>
            <w:gridSpan w:val="3"/>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before="55" w:after="0"/>
              <w:ind w:left="55"/>
              <w:rPr>
                <w:rFonts w:ascii="TitilliumText25L" w:hAnsi="TitilliumText25L" w:hint="eastAsia"/>
                <w:sz w:val="24"/>
                <w:szCs w:val="24"/>
                <w:lang w:eastAsia="en-AU"/>
              </w:rPr>
            </w:pPr>
            <w:r w:rsidRPr="0010248C">
              <w:rPr>
                <w:rFonts w:ascii="TitilliumText25L" w:hAnsi="TitilliumText25L" w:cs="Arial"/>
                <w:b/>
                <w:bCs/>
                <w:color w:val="282828"/>
                <w:lang w:eastAsia="en-AU"/>
              </w:rPr>
              <w:t>Additional</w:t>
            </w:r>
            <w:r w:rsidRPr="0010248C">
              <w:rPr>
                <w:rFonts w:ascii="TitilliumText25L" w:hAnsi="TitilliumText25L" w:cs="Arial"/>
                <w:b/>
                <w:bCs/>
                <w:color w:val="282828"/>
                <w:spacing w:val="-15"/>
                <w:lang w:eastAsia="en-AU"/>
              </w:rPr>
              <w:t xml:space="preserve"> </w:t>
            </w:r>
            <w:r w:rsidRPr="0010248C">
              <w:rPr>
                <w:rFonts w:ascii="TitilliumText25L" w:hAnsi="TitilliumText25L" w:cs="Arial"/>
                <w:b/>
                <w:bCs/>
                <w:color w:val="282828"/>
                <w:lang w:eastAsia="en-AU"/>
              </w:rPr>
              <w:t>Information:</w:t>
            </w:r>
          </w:p>
        </w:tc>
      </w:tr>
    </w:tbl>
    <w:p w:rsidR="0010248C" w:rsidRPr="0010248C" w:rsidRDefault="0010248C" w:rsidP="0010248C">
      <w:pPr>
        <w:widowControl w:val="0"/>
        <w:autoSpaceDE w:val="0"/>
        <w:autoSpaceDN w:val="0"/>
        <w:adjustRightInd w:val="0"/>
        <w:spacing w:before="5" w:after="0" w:line="160" w:lineRule="exact"/>
        <w:rPr>
          <w:rFonts w:ascii="TitilliumText25L" w:hAnsi="TitilliumText25L" w:hint="eastAsia"/>
          <w:sz w:val="16"/>
          <w:szCs w:val="16"/>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hint="eastAsia"/>
          <w:sz w:val="20"/>
          <w:szCs w:val="20"/>
          <w:lang w:eastAsia="en-AU"/>
        </w:rPr>
      </w:pPr>
    </w:p>
    <w:p w:rsidR="0010248C" w:rsidRPr="0010248C" w:rsidRDefault="0010248C" w:rsidP="0010248C">
      <w:pPr>
        <w:widowControl w:val="0"/>
        <w:autoSpaceDE w:val="0"/>
        <w:autoSpaceDN w:val="0"/>
        <w:adjustRightInd w:val="0"/>
        <w:spacing w:before="31" w:after="0" w:line="248" w:lineRule="exact"/>
        <w:ind w:left="189" w:firstLine="531"/>
        <w:rPr>
          <w:rFonts w:ascii="TitilliumText25L" w:hAnsi="TitilliumText25L" w:cs="Arial" w:hint="eastAsia"/>
          <w:color w:val="000000"/>
          <w:lang w:eastAsia="en-AU"/>
        </w:rPr>
      </w:pPr>
      <w:r>
        <w:rPr>
          <w:noProof/>
          <w:lang w:eastAsia="en-AU"/>
        </w:rPr>
        <mc:AlternateContent>
          <mc:Choice Requires="wps">
            <w:drawing>
              <wp:anchor distT="0" distB="0" distL="114300" distR="114300" simplePos="0" relativeHeight="251659264" behindDoc="1" locked="0" layoutInCell="0" allowOverlap="1" wp14:anchorId="211BFBA2" wp14:editId="49913311">
                <wp:simplePos x="0" y="0"/>
                <wp:positionH relativeFrom="page">
                  <wp:posOffset>899795</wp:posOffset>
                </wp:positionH>
                <wp:positionV relativeFrom="paragraph">
                  <wp:posOffset>-26035</wp:posOffset>
                </wp:positionV>
                <wp:extent cx="5760085" cy="1518920"/>
                <wp:effectExtent l="0" t="0" r="0" b="508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518920"/>
                        </a:xfrm>
                        <a:custGeom>
                          <a:avLst/>
                          <a:gdLst>
                            <a:gd name="T0" fmla="*/ 0 w 9071"/>
                            <a:gd name="T1" fmla="*/ 2392 h 2392"/>
                            <a:gd name="T2" fmla="*/ 15 w 9071"/>
                            <a:gd name="T3" fmla="*/ 2378 h 2392"/>
                            <a:gd name="T4" fmla="*/ 15 w 9071"/>
                            <a:gd name="T5" fmla="*/ 14 h 2392"/>
                            <a:gd name="T6" fmla="*/ 9056 w 9071"/>
                            <a:gd name="T7" fmla="*/ 14 h 2392"/>
                            <a:gd name="T8" fmla="*/ 9056 w 9071"/>
                            <a:gd name="T9" fmla="*/ 2378 h 2392"/>
                            <a:gd name="T10" fmla="*/ 15 w 9071"/>
                            <a:gd name="T11" fmla="*/ 2378 h 2392"/>
                            <a:gd name="T12" fmla="*/ 9070 w 9071"/>
                            <a:gd name="T13" fmla="*/ 2392 h 2392"/>
                            <a:gd name="T14" fmla="*/ 9070 w 9071"/>
                            <a:gd name="T15" fmla="*/ 0 h 2392"/>
                            <a:gd name="T16" fmla="*/ 0 w 9071"/>
                            <a:gd name="T17" fmla="*/ 0 h 2392"/>
                            <a:gd name="T18" fmla="*/ 0 w 9071"/>
                            <a:gd name="T19" fmla="*/ 2392 h 2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71" h="2392">
                              <a:moveTo>
                                <a:pt x="0" y="2392"/>
                              </a:moveTo>
                              <a:lnTo>
                                <a:pt x="15" y="2378"/>
                              </a:lnTo>
                              <a:lnTo>
                                <a:pt x="15" y="14"/>
                              </a:lnTo>
                              <a:lnTo>
                                <a:pt x="9056" y="14"/>
                              </a:lnTo>
                              <a:lnTo>
                                <a:pt x="9056" y="2378"/>
                              </a:lnTo>
                              <a:lnTo>
                                <a:pt x="15" y="2378"/>
                              </a:lnTo>
                              <a:lnTo>
                                <a:pt x="9070" y="2392"/>
                              </a:lnTo>
                              <a:lnTo>
                                <a:pt x="9070" y="0"/>
                              </a:lnTo>
                              <a:lnTo>
                                <a:pt x="0" y="0"/>
                              </a:lnTo>
                              <a:lnTo>
                                <a:pt x="0" y="2392"/>
                              </a:lnTo>
                              <a:close/>
                            </a:path>
                          </a:pathLst>
                        </a:custGeom>
                        <a:solidFill>
                          <a:srgbClr val="28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70.85pt;margin-top:-2.05pt;width:453.55pt;height:11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1,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3o5wMAALwLAAAOAAAAZHJzL2Uyb0RvYy54bWysVu2OnDYU/V8p72D5Z6VZMAszw2hnoybb&#10;qSpt20jZPoAHzIACmNqej02Ud++9Bs+atGxQ1V1pMPhwueccX/vevb00NTkJpSvZbim7CSkRbSbz&#10;qj1s6Z9Pu8WaEm14m/NatmJLn4Wmb+/f/HB37jYikqWsc6EIBGn15txtaWlMtwkCnZWi4fpGdqKF&#10;yUKqhhu4VYcgV/wM0Zs6iMJwGZylyjslM6E1PH3oJ+m9jV8UIjN/FIUWhtRbCrkZ+6vs7x5/g/s7&#10;vjko3pVVNqTB/0MWDa9a+Og11AM3nBxV9Y9QTZUpqWVhbjLZBLIoqkxYDsCGhd+w+VjyTlguII7u&#10;rjLp/y9s9vvpgyJVvqURo6TlDXi0U0Kg4gQegT7nTm8A9rH7oJCh7h5l9knDRDCawRsNGLI//yZz&#10;CMOPRlpNLoVq8E1gSy5W+uer9OJiSAYPk9UyDNcJJRnMsYSt08iaE/CNez07avOLkDYUPz1q03uX&#10;w8gqnw/pP4HPRVODjT8GJCRnkoYrSwTcuWKA7BUT3aYRKQlehvVwhUUejCUTsW49UHS7Wk/Eij3Y&#10;ZCxQ4JoXiyciLT1QGibLibxWHmwyFtTn9YOvxEo92Cscma/9JEk2Vn9SMebLDy5Omjl2YNJN5lvw&#10;WjzfhXDCBOa7MJmZ78FkJN+DyUhjB0YcoUgOrgx46Soju7RDacCIcNyQQ1uPndRYh1gnUGxPtjYg&#10;BKCwjibAYAWCb7FCvgsGnRGczAKDjghezQKDVAhOZ4FxNSIa1tucrHG5Wfg8kriaLHweTVwvFj6P&#10;KBuYshHVXvnBVgWn27fnmqIEzrU98uWbjhtcDW5Izltq90JSwnaPux3ONPIknqTFmJft2W2G8MEX&#10;QN36QAZVAoRwNxjkdfPu2tmAAw7k6k1ws+7ao3DvsfHm4uZ+97s43AgGJv0BAJxdbu7qchyQ7mhy&#10;0+7aw/poczCeyi5EVksteqHQPltsVx/Rfu8U1LKu8l1V1+ieVof9+1qRE4dWJ1rj/yD4CFbbIm8l&#10;vub8wNfhIB6WCh7JtnX5krIoDt9F6WK3XK8W8S5OFukqXC9Clr5Ll2Gcxg+7r7iIWLwpqzwX7WPV&#10;CtdGsXhemzI0dH0DZBspu1CTKLHrc5T9iGRo//6NpJLHNgd2fFMKnv88jA2v6n4cjDO2IgNtd7VC&#10;2O4GG5q+A9rL/BmaGyX7FhJaXhiUUn2m5Azt45bqv45cCUrqX1voz1IWx7AOjL2JkxV0M0T5M3t/&#10;hrcZhNpSQ2GfxuF70/eox05VhxK+xKwWrfwJmqqiwtbH5tdnNdxAi2gZDO0s9qD+vUW9NN33fwMA&#10;AP//AwBQSwMEFAAGAAgAAAAhALynKLrgAAAACwEAAA8AAABkcnMvZG93bnJldi54bWxMj8FOwzAQ&#10;RO9I/IO1SFxQa7skbRXiVBSpRw4NCPXoxksSiNchdtPw97inchzt0+ybfDPZjo04+NaRAjkXwJAq&#10;Z1qqFby/7WZrYD5oMrpzhAp+0cOmuL3JdWbcmfY4lqFmsYR8phU0IfQZ575q0Go/dz1SvH26weoQ&#10;41BzM+hzLLcdXwix5Fa3FD80useXBqvv8mQV7L9EutzqcvewfRXjR2rdD8mDUvd30/MTsIBTuMJw&#10;0Y/qUESnozuR8ayLOZGriCqYJRLYBRDJOo45Klg8phJ4kfP/G4o/AAAA//8DAFBLAQItABQABgAI&#10;AAAAIQC2gziS/gAAAOEBAAATAAAAAAAAAAAAAAAAAAAAAABbQ29udGVudF9UeXBlc10ueG1sUEsB&#10;Ai0AFAAGAAgAAAAhADj9If/WAAAAlAEAAAsAAAAAAAAAAAAAAAAALwEAAF9yZWxzLy5yZWxzUEsB&#10;Ai0AFAAGAAgAAAAhAC4PPejnAwAAvAsAAA4AAAAAAAAAAAAAAAAALgIAAGRycy9lMm9Eb2MueG1s&#10;UEsBAi0AFAAGAAgAAAAhALynKLrgAAAACwEAAA8AAAAAAAAAAAAAAAAAQQYAAGRycy9kb3ducmV2&#10;LnhtbFBLBQYAAAAABAAEAPMAAABOBwAAAAA=&#10;" o:allowincell="f" path="m,2392r15,-14l15,14r9041,l9056,2378r-9041,l9070,2392,9070,,,,,2392xe" fillcolor="#282828" stroked="f">
                <v:path arrowok="t" o:connecttype="custom" o:connectlocs="0,1518920;9525,1510030;9525,8890;5750560,8890;5750560,1510030;9525,1510030;5759450,1518920;5759450,0;0,0;0,1518920" o:connectangles="0,0,0,0,0,0,0,0,0,0"/>
                <w10:wrap anchorx="page"/>
              </v:shape>
            </w:pict>
          </mc:Fallback>
        </mc:AlternateContent>
      </w:r>
      <w:r>
        <w:rPr>
          <w:noProof/>
          <w:lang w:eastAsia="en-AU"/>
        </w:rPr>
        <mc:AlternateContent>
          <mc:Choice Requires="wps">
            <w:drawing>
              <wp:anchor distT="0" distB="0" distL="114300" distR="114300" simplePos="0" relativeHeight="251660288" behindDoc="1" locked="0" layoutInCell="0" allowOverlap="1" wp14:anchorId="6260FC60" wp14:editId="3DBEC99D">
                <wp:simplePos x="0" y="0"/>
                <wp:positionH relativeFrom="page">
                  <wp:posOffset>909320</wp:posOffset>
                </wp:positionH>
                <wp:positionV relativeFrom="paragraph">
                  <wp:posOffset>1483995</wp:posOffset>
                </wp:positionV>
                <wp:extent cx="0" cy="0"/>
                <wp:effectExtent l="13970" t="13970" r="5080" b="508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6pt,116.85pt,71.6pt,116.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n7xQIAADAGAAAOAAAAZHJzL2Uyb0RvYy54bWysVG1r2zAQ/j7YfxD6OEhtp06amjqlxMkY&#10;dFuh3Q9QJDk2kyVPUuJ0Zf99J8lOk5a9MGaDfac73d1zb1fX+0agHdemVjLHyVmMEZdUsVpucvzl&#10;YTWaYWQskYwIJXmOH7nB1/O3b666NuNjVSnBuEZgRJqsa3NcWdtmUWRoxRtizlTLJQhLpRtigdWb&#10;iGnSgfVGROM4nkad0qzVinJj4LQIQjz39suSU/u5LA23SOQYYrP+q/137b7R/IpkG03aqqZ9GOQf&#10;omhILcHpwVRBLEFbXb8y1dRUK6NKe0ZVE6myrCn3GABNEr9Ac1+RlnsskBzTHtJk/p9Z+ml3p1HN&#10;cpxiJEkDJVppzl3CUeqy07UmA6X79k47fKa9VfSrAUF0InGMAR207j4qBlbI1iqfkX2pG3cTsKK9&#10;T/zjIfF8bxENh3Q4jUg2XKFbY99z5a+T3a2xoVoMKJ9r1kf8AJUtGwGFexehGE1jeNB0Mjmf9vU9&#10;KCa/UwTPm8E2qQZ3dC97f0Ah4voa/Dn/rTIvEIEFUHKyZ93kD7rhTu9CQ8O+bFWNEbTqOkBpiXWR&#10;efdAun+jdvxB+RP7Op5nqZC/1goyCMXZh9oGwjty8R3VQapVLYQvhJCog5kfX4R0GCVq5oQuFKM3&#10;64XQaEdg8MYz9zoAYOxETautZN5YxQlb9rQltQg06AufT+iUHrbrGT9ZT5fx5XK2nKWjdDxdjtK4&#10;KEY3q0U6mq6Si0lxXiwWRfLDZT9Js6pmjEsX3TDlSfp3U9TvmzCfhzk/QXECduWf12Cj0zB8LgDL&#10;8A+5HsYozN1asUcYKa3C2oI1C0Sl9HeMOlhZOTbftkRzjMQHCTvhMklTt+M8k04uxsDoY8n6WEIk&#10;BVM5thia2pELG/bittX1pgJPoXOluoFRLms3fH7mQ1Q9A2vJI+hXqNt7x7zXel70858AAAD//wMA&#10;UEsDBBQABgAIAAAAIQBj92sT3gAAAAsBAAAPAAAAZHJzL2Rvd25yZXYueG1sTI9BS8NAEIXvgv9h&#10;GcGL2E0T0RKzKVIoHtSiUex1mx2TaHY2ZrdJ/PdORdDje/Px5r1sOdlWDNj7xpGC+SwCgVQ601Cl&#10;4OV5fb4A4YMmo1tHqOALPSzz46NMp8aN9IRDESrBIeRTraAOoUul9GWNVvuZ65D49uZ6qwPLvpKm&#10;1yOH21bGUXQprW6IP9S6w1WN5Uextwrut5txuNuezbvX9fvCPz7cfhYrUur0ZLq5BhFwCn8wHOpz&#10;dci5087tyXjRsr5IYkYVxElyBeJA/Di7X0fmmfy/If8GAAD//wMAUEsBAi0AFAAGAAgAAAAhALaD&#10;OJL+AAAA4QEAABMAAAAAAAAAAAAAAAAAAAAAAFtDb250ZW50X1R5cGVzXS54bWxQSwECLQAUAAYA&#10;CAAAACEAOP0h/9YAAACUAQAACwAAAAAAAAAAAAAAAAAvAQAAX3JlbHMvLnJlbHNQSwECLQAUAAYA&#10;CAAAACEAxQgp+8UCAAAwBgAADgAAAAAAAAAAAAAAAAAuAgAAZHJzL2Uyb0RvYy54bWxQSwECLQAU&#10;AAYACAAAACEAY/drE94AAAALAQAADwAAAAAAAAAAAAAAAAAfBQAAZHJzL2Rvd25yZXYueG1sUEsF&#10;BgAAAAAEAAQA8wAAACoGAAAAAA==&#10;" o:allowincell="f" filled="f" strokecolor="#282828" strokeweight=".1pt">
                <v:path arrowok="t" o:connecttype="custom" o:connectlocs="0,0;0,0" o:connectangles="0,0"/>
                <w10:wrap anchorx="page"/>
              </v:polyline>
            </w:pict>
          </mc:Fallback>
        </mc:AlternateContent>
      </w:r>
      <w:r w:rsidRPr="0010248C">
        <w:rPr>
          <w:rFonts w:ascii="TitilliumText25L" w:hAnsi="TitilliumText25L" w:cs="Arial"/>
          <w:b/>
          <w:bCs/>
          <w:color w:val="282828"/>
          <w:position w:val="-1"/>
          <w:lang w:eastAsia="en-AU"/>
        </w:rPr>
        <w:t>What</w:t>
      </w:r>
      <w:r w:rsidRPr="0010248C">
        <w:rPr>
          <w:rFonts w:ascii="TitilliumText25L" w:hAnsi="TitilliumText25L" w:cs="Arial"/>
          <w:b/>
          <w:bCs/>
          <w:color w:val="282828"/>
          <w:spacing w:val="-11"/>
          <w:position w:val="-1"/>
          <w:lang w:eastAsia="en-AU"/>
        </w:rPr>
        <w:t xml:space="preserve"> </w:t>
      </w:r>
      <w:r w:rsidRPr="0010248C">
        <w:rPr>
          <w:rFonts w:ascii="TitilliumText25L" w:hAnsi="TitilliumText25L" w:cs="Arial"/>
          <w:b/>
          <w:bCs/>
          <w:color w:val="282828"/>
          <w:position w:val="-1"/>
          <w:lang w:eastAsia="en-AU"/>
        </w:rPr>
        <w:t>have</w:t>
      </w:r>
      <w:r w:rsidRPr="0010248C">
        <w:rPr>
          <w:rFonts w:ascii="TitilliumText25L" w:hAnsi="TitilliumText25L" w:cs="Arial"/>
          <w:b/>
          <w:bCs/>
          <w:color w:val="282828"/>
          <w:spacing w:val="-5"/>
          <w:position w:val="-1"/>
          <w:lang w:eastAsia="en-AU"/>
        </w:rPr>
        <w:t xml:space="preserve"> </w:t>
      </w:r>
      <w:r w:rsidRPr="0010248C">
        <w:rPr>
          <w:rFonts w:ascii="TitilliumText25L" w:hAnsi="TitilliumText25L" w:cs="Arial"/>
          <w:b/>
          <w:bCs/>
          <w:color w:val="282828"/>
          <w:position w:val="-1"/>
          <w:lang w:eastAsia="en-AU"/>
        </w:rPr>
        <w:t>I learnt</w:t>
      </w:r>
      <w:r w:rsidRPr="0010248C">
        <w:rPr>
          <w:rFonts w:ascii="TitilliumText25L" w:hAnsi="TitilliumText25L" w:cs="Arial"/>
          <w:b/>
          <w:bCs/>
          <w:color w:val="282828"/>
          <w:spacing w:val="-5"/>
          <w:position w:val="-1"/>
          <w:lang w:eastAsia="en-AU"/>
        </w:rPr>
        <w:t xml:space="preserve"> </w:t>
      </w:r>
      <w:r w:rsidRPr="0010248C">
        <w:rPr>
          <w:rFonts w:ascii="TitilliumText25L" w:hAnsi="TitilliumText25L" w:cs="Arial"/>
          <w:b/>
          <w:bCs/>
          <w:color w:val="282828"/>
          <w:position w:val="-1"/>
          <w:lang w:eastAsia="en-AU"/>
        </w:rPr>
        <w:t>from</w:t>
      </w:r>
      <w:r w:rsidRPr="0010248C">
        <w:rPr>
          <w:rFonts w:ascii="TitilliumText25L" w:hAnsi="TitilliumText25L" w:cs="Arial"/>
          <w:b/>
          <w:bCs/>
          <w:color w:val="282828"/>
          <w:spacing w:val="-4"/>
          <w:position w:val="-1"/>
          <w:lang w:eastAsia="en-AU"/>
        </w:rPr>
        <w:t xml:space="preserve"> </w:t>
      </w:r>
      <w:r w:rsidRPr="0010248C">
        <w:rPr>
          <w:rFonts w:ascii="TitilliumText25L" w:hAnsi="TitilliumText25L" w:cs="Arial"/>
          <w:b/>
          <w:bCs/>
          <w:color w:val="282828"/>
          <w:position w:val="-1"/>
          <w:lang w:eastAsia="en-AU"/>
        </w:rPr>
        <w:t>this</w:t>
      </w:r>
      <w:r w:rsidRPr="0010248C">
        <w:rPr>
          <w:rFonts w:ascii="TitilliumText25L" w:hAnsi="TitilliumText25L" w:cs="Arial"/>
          <w:b/>
          <w:bCs/>
          <w:color w:val="282828"/>
          <w:spacing w:val="-4"/>
          <w:position w:val="-1"/>
          <w:lang w:eastAsia="en-AU"/>
        </w:rPr>
        <w:t xml:space="preserve"> </w:t>
      </w:r>
      <w:r w:rsidRPr="0010248C">
        <w:rPr>
          <w:rFonts w:ascii="TitilliumText25L" w:hAnsi="TitilliumText25L" w:cs="Arial"/>
          <w:b/>
          <w:bCs/>
          <w:color w:val="282828"/>
          <w:position w:val="-1"/>
          <w:lang w:eastAsia="en-AU"/>
        </w:rPr>
        <w:t>procedure?</w:t>
      </w: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before="6" w:after="0" w:line="240" w:lineRule="exact"/>
        <w:rPr>
          <w:rFonts w:ascii="TitilliumText25L" w:hAnsi="TitilliumText25L" w:cs="Arial" w:hint="eastAsia"/>
          <w:color w:val="000000"/>
          <w:sz w:val="24"/>
          <w:szCs w:val="24"/>
          <w:lang w:eastAsia="en-AU"/>
        </w:rPr>
      </w:pPr>
    </w:p>
    <w:p w:rsidR="0010248C" w:rsidRPr="0010248C" w:rsidRDefault="0010248C" w:rsidP="0010248C">
      <w:pPr>
        <w:widowControl w:val="0"/>
        <w:autoSpaceDE w:val="0"/>
        <w:autoSpaceDN w:val="0"/>
        <w:adjustRightInd w:val="0"/>
        <w:spacing w:before="31" w:after="0"/>
        <w:ind w:left="189" w:firstLine="531"/>
        <w:rPr>
          <w:rFonts w:ascii="TitilliumText25L" w:hAnsi="TitilliumText25L" w:cs="Arial" w:hint="eastAsia"/>
          <w:color w:val="000000"/>
          <w:lang w:eastAsia="en-AU"/>
        </w:rPr>
      </w:pPr>
      <w:r>
        <w:rPr>
          <w:noProof/>
          <w:lang w:eastAsia="en-AU"/>
        </w:rPr>
        <mc:AlternateContent>
          <mc:Choice Requires="wps">
            <w:drawing>
              <wp:anchor distT="0" distB="0" distL="114300" distR="114300" simplePos="0" relativeHeight="251661312" behindDoc="1" locked="0" layoutInCell="0" allowOverlap="1" wp14:anchorId="5B496499" wp14:editId="29A5363F">
                <wp:simplePos x="0" y="0"/>
                <wp:positionH relativeFrom="page">
                  <wp:posOffset>899795</wp:posOffset>
                </wp:positionH>
                <wp:positionV relativeFrom="paragraph">
                  <wp:posOffset>-26035</wp:posOffset>
                </wp:positionV>
                <wp:extent cx="5760085" cy="1518920"/>
                <wp:effectExtent l="0" t="0" r="0" b="508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518920"/>
                        </a:xfrm>
                        <a:custGeom>
                          <a:avLst/>
                          <a:gdLst>
                            <a:gd name="T0" fmla="*/ 0 w 9071"/>
                            <a:gd name="T1" fmla="*/ 2392 h 2392"/>
                            <a:gd name="T2" fmla="*/ 15 w 9071"/>
                            <a:gd name="T3" fmla="*/ 2377 h 2392"/>
                            <a:gd name="T4" fmla="*/ 15 w 9071"/>
                            <a:gd name="T5" fmla="*/ 14 h 2392"/>
                            <a:gd name="T6" fmla="*/ 9056 w 9071"/>
                            <a:gd name="T7" fmla="*/ 14 h 2392"/>
                            <a:gd name="T8" fmla="*/ 9056 w 9071"/>
                            <a:gd name="T9" fmla="*/ 2377 h 2392"/>
                            <a:gd name="T10" fmla="*/ 15 w 9071"/>
                            <a:gd name="T11" fmla="*/ 2377 h 2392"/>
                            <a:gd name="T12" fmla="*/ 9070 w 9071"/>
                            <a:gd name="T13" fmla="*/ 2392 h 2392"/>
                            <a:gd name="T14" fmla="*/ 9070 w 9071"/>
                            <a:gd name="T15" fmla="*/ 0 h 2392"/>
                            <a:gd name="T16" fmla="*/ 0 w 9071"/>
                            <a:gd name="T17" fmla="*/ 0 h 2392"/>
                            <a:gd name="T18" fmla="*/ 0 w 9071"/>
                            <a:gd name="T19" fmla="*/ 2392 h 2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71" h="2392">
                              <a:moveTo>
                                <a:pt x="0" y="2392"/>
                              </a:moveTo>
                              <a:lnTo>
                                <a:pt x="15" y="2377"/>
                              </a:lnTo>
                              <a:lnTo>
                                <a:pt x="15" y="14"/>
                              </a:lnTo>
                              <a:lnTo>
                                <a:pt x="9056" y="14"/>
                              </a:lnTo>
                              <a:lnTo>
                                <a:pt x="9056" y="2377"/>
                              </a:lnTo>
                              <a:lnTo>
                                <a:pt x="15" y="2377"/>
                              </a:lnTo>
                              <a:lnTo>
                                <a:pt x="9070" y="2392"/>
                              </a:lnTo>
                              <a:lnTo>
                                <a:pt x="9070" y="0"/>
                              </a:lnTo>
                              <a:lnTo>
                                <a:pt x="0" y="0"/>
                              </a:lnTo>
                              <a:lnTo>
                                <a:pt x="0" y="2392"/>
                              </a:lnTo>
                              <a:close/>
                            </a:path>
                          </a:pathLst>
                        </a:custGeom>
                        <a:solidFill>
                          <a:srgbClr val="28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70.85pt;margin-top:-2.05pt;width:453.55pt;height:11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1,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O5gMAALwLAAAOAAAAZHJzL2Uyb0RvYy54bWysVu1upDYU/V+p72D5Z6UJmMDMMMpk1d10&#10;qkppu9KmD+ABM6ACprbnI1v13XuvwROTlgRVTaTB4MPlnnN87Xv34dLU5CSUrmS7pewmpES0mcyr&#10;9rClvz3tFmtKtOFtzmvZii19Fpp+uP/2m7tztxGRLGWdC0UgSKs3525LS2O6TRDorBQN1zeyEy1M&#10;FlI13MCtOgS54meI3tRBFIbL4CxV3imZCa3h6UM/Se9t/KIQmfm1KLQwpN5SyM3YX2V/9/gb3N/x&#10;zUHxrqyyIQ3+H7JoeNXCR6+hHrjh5Kiqf4RqqkxJLQtzk8kmkEVRZcJyADYsfMXmS8k7YbmAOLq7&#10;yqT/v7DZL6fPilT5lka3lLS8AY92SghUnMAj0Ofc6Q3AvnSfFTLU3aPMftcwEYxm8EYDhuzPP8sc&#10;wvCjkVaTS6EafBPYkouV/vkqvbgYksHDZLUMw3VCSQZzLGHrNLLmBHzjXs+O2vwopA3FT4/a9N7l&#10;MLLK50P6T+Bz0dRg43cBCcmZpOGKDUZfMczDRLdpREpgm0avYZEHY8lELBDu+r3odrWaiBV7sMlY&#10;oMA1FosnIi09UBomy4m8Vh5sMhbU5/WDb8RKPdgbHJmv/SRJNlZ/UjHmyw8uTpo5dmDSTeZb8FY8&#10;34VwwgTmuzCZme/BZCTfg8lIYwdGHKFIDq4MeOkqI7u0Q2nAiHDckENbj53UWIdYJ1BsT7Y2IASg&#10;sI4mwGAFgu2O8C4YdEZwguX0Lhh0RPBqFhikQnA6C4yrEdGw3uYkgsvNwueRxNVk4fNo4nqx8HlE&#10;2cCUjaj2Yg62KjjdXp9rihI41/bIl286bnA1uCE5b6ndC0mJ2z3sdjjTyJN4khZjXrZntxnCB18A&#10;desDGVQJEMLdYJDXzbtrZwMOOJCrN8HNumuPwr3HxpuLm/vdd3G4EQxM+gMAOLvc3NXlOCDd0eSm&#10;3bWH9dHmYDyVXYisllr0QqF9tn6uPqL93imoZV3lu6qu0T2tDvtPtSInDq1OtMb/QfARrLZF3kp8&#10;zfmBr8NBPCwVPJJt6/JnyqI4/Bili91yvVrEuzhZpKtwvQhZ+jFdhnEaP+z+wkXE4k1Z5bloH6tW&#10;uDaKxfPalKGh6xsg20jZhZpEiV2fo+xHJEP7928klTy2ObDjm1Lw/IdhbHhV9+NgnLEVGWi7qxXC&#10;djfY0PQd0F7mz9DcKNm3kNDywqCU6islZ2gft1T/ceRKUFL/1EJ/lrI4hnVg7E2crKCbIcqf2fsz&#10;vM0g1JYaCvs0Dj+Zvkc9dqo6lPAlZrVo5ffQVBUVtj42vz6r4QZaRMtgaGexB/XvLeql6b7/GwAA&#10;//8DAFBLAwQUAAYACAAAACEAvKcouuAAAAALAQAADwAAAGRycy9kb3ducmV2LnhtbEyPwU7DMBBE&#10;70j8g7VIXFBruyRtFeJUFKlHDg0I9ejGSxKI1yF20/D3uKdyHO3T7Jt8M9mOjTj41pECORfAkCpn&#10;WqoVvL/tZmtgPmgyunOECn7Rw6a4vcl1ZtyZ9jiWoWaxhHymFTQh9BnnvmrQaj93PVK8fbrB6hDj&#10;UHMz6HMstx1fCLHkVrcUPzS6x5cGq+/yZBXsv0S63Opy97B9FeNHat0PyYNS93fT8xOwgFO4wnDR&#10;j+pQRKejO5HxrIs5kauIKpglEtgFEMk6jjkqWDymEniR8/8bij8AAAD//wMAUEsBAi0AFAAGAAgA&#10;AAAhALaDOJL+AAAA4QEAABMAAAAAAAAAAAAAAAAAAAAAAFtDb250ZW50X1R5cGVzXS54bWxQSwEC&#10;LQAUAAYACAAAACEAOP0h/9YAAACUAQAACwAAAAAAAAAAAAAAAAAvAQAAX3JlbHMvLnJlbHNQSwEC&#10;LQAUAAYACAAAACEAGnvizuYDAAC8CwAADgAAAAAAAAAAAAAAAAAuAgAAZHJzL2Uyb0RvYy54bWxQ&#10;SwECLQAUAAYACAAAACEAvKcouuAAAAALAQAADwAAAAAAAAAAAAAAAABABgAAZHJzL2Rvd25yZXYu&#10;eG1sUEsFBgAAAAAEAAQA8wAAAE0HAAAAAA==&#10;" o:allowincell="f" path="m,2392r15,-15l15,14r9041,l9056,2377r-9041,l9070,2392,9070,,,,,2392xe" fillcolor="#282828" stroked="f">
                <v:path arrowok="t" o:connecttype="custom" o:connectlocs="0,1518920;9525,1509395;9525,8890;5750560,8890;5750560,1509395;9525,1509395;5759450,1518920;5759450,0;0,0;0,1518920" o:connectangles="0,0,0,0,0,0,0,0,0,0"/>
                <w10:wrap anchorx="page"/>
              </v:shape>
            </w:pict>
          </mc:Fallback>
        </mc:AlternateContent>
      </w:r>
      <w:r>
        <w:rPr>
          <w:noProof/>
          <w:lang w:eastAsia="en-AU"/>
        </w:rPr>
        <mc:AlternateContent>
          <mc:Choice Requires="wps">
            <w:drawing>
              <wp:anchor distT="0" distB="0" distL="114300" distR="114300" simplePos="0" relativeHeight="251662336" behindDoc="1" locked="0" layoutInCell="0" allowOverlap="1" wp14:anchorId="421EE19C" wp14:editId="35C1E587">
                <wp:simplePos x="0" y="0"/>
                <wp:positionH relativeFrom="page">
                  <wp:posOffset>909320</wp:posOffset>
                </wp:positionH>
                <wp:positionV relativeFrom="paragraph">
                  <wp:posOffset>1483360</wp:posOffset>
                </wp:positionV>
                <wp:extent cx="0" cy="0"/>
                <wp:effectExtent l="13970" t="10160" r="5080" b="889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6pt,116.8pt,71.6pt,116.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SxQIAADAGAAAOAAAAZHJzL2Uyb0RvYy54bWysVG1r2zAQ/j7YfxD6OEhtJ06amjqlxMkY&#10;7KXQ7gcokhybyZInKXG6sf++k2SnScteGLPBvtOd7u65t+ubQyPQnmtTK5nj5CLGiEuqWC23Of78&#10;sB7NMTKWSEaEkjzHj9zgm8XrV9ddm/GxqpRgXCMwIk3WtTmurG2zKDK04g0xF6rlEoSl0g2xwOpt&#10;xDTpwHojonEcz6JOadZqRbkxcFoEIV54+2XJqf1UloZbJHIMsVn/1f67cd9ocU2yrSZtVdM+DPIP&#10;UTSkluD0aKoglqCdrl+YamqqlVGlvaCqiVRZ1pR7DIAmiZ+hua9Iyz0WSI5pj2ky/88s/bi/06hm&#10;OZ5gJEkDJVprzl3C0cRlp2tNBkr37Z12+Ez7XtEvBgTRmcQxBnTQpvugGFghO6t8Rg6lbtxNwIoO&#10;PvGPx8Tzg0U0HNLhNCLZcIXujH3Llb9O9u+NDdViQPlcsz7iB6hs2Qgo3JsIxWgWw4Nm0+lk1tf3&#10;qJj8ThE8bwfbpBrc0YPs/QGFiOtr8Of8t8o8QwQWQMnJnnSTP+iGO70LDQ37vFU1RtCqmwClJdZF&#10;5t0D6f6N2vMH5U/sy3iepEL+WivIIBRnH2obCO/IxXdSB6nWtRC+EEKiDmZ+fBnSYZSomRO6UIze&#10;bpZCoz2BwRvP3esAgLEzNa12knljFSds1dOW1CLQoC98PqFTetiuZ/xkfb+Kr1bz1TwdpePZapTG&#10;RTG6XS/T0WydXE6LSbFcFskPl/0kzaqaMS5ddMOUJ+nfTVG/b8J8Huf8DMUZ2LV/XoKNzsPwuQAs&#10;wz/kehijMHcbxR5hpLQKawvWLBCV0t8w6mBl5dh83RHNMRLvJOyEqyRN3Y7zTDq9HAOjTyWbUwmR&#10;FEzl2GJoakcubdiLu1bX2wo8hc6V6hZGuazd8PmZD1H1DKwlj6BfoW7vnfJe62nRL34CAAD//wMA&#10;UEsDBBQABgAIAAAAIQAkYHlE3wAAAAsBAAAPAAAAZHJzL2Rvd25yZXYueG1sTI9PS8NAEMXvgt9h&#10;GcGL2E0TKSVmU6RQPPiHGsVet9kxiWZnY3abxG/vVAQ9vjc/3ryXrSbbigF73zhSMJ9FIJBKZxqq&#10;FLw8by6XIHzQZHTrCBV8oYdVfnqS6dS4kZ5wKEIlOIR8qhXUIXSplL6s0Wo/cx0S395cb3Vg2VfS&#10;9HrkcNvKOIoW0uqG+EOtO1zXWH4UB6vgfvc4Dne7i3n3unlf+u3D7WexJqXOz6abaxABp/AHw7E+&#10;V4ecO+3dgYwXLeurJGZUQZwkCxBH4sfZ/zoyz+T/Dfk3AAAA//8DAFBLAQItABQABgAIAAAAIQC2&#10;gziS/gAAAOEBAAATAAAAAAAAAAAAAAAAAAAAAABbQ29udGVudF9UeXBlc10ueG1sUEsBAi0AFAAG&#10;AAgAAAAhADj9If/WAAAAlAEAAAsAAAAAAAAAAAAAAAAALwEAAF9yZWxzLy5yZWxzUEsBAi0AFAAG&#10;AAgAAAAhAHvDf5LFAgAAMAYAAA4AAAAAAAAAAAAAAAAALgIAAGRycy9lMm9Eb2MueG1sUEsBAi0A&#10;FAAGAAgAAAAhACRgeUTfAAAACwEAAA8AAAAAAAAAAAAAAAAAHwUAAGRycy9kb3ducmV2LnhtbFBL&#10;BQYAAAAABAAEAPMAAAArBgAAAAA=&#10;" o:allowincell="f" filled="f" strokecolor="#282828" strokeweight=".1pt">
                <v:path arrowok="t" o:connecttype="custom" o:connectlocs="0,0;0,0" o:connectangles="0,0"/>
                <w10:wrap anchorx="page"/>
              </v:polyline>
            </w:pict>
          </mc:Fallback>
        </mc:AlternateContent>
      </w:r>
      <w:r w:rsidRPr="0010248C">
        <w:rPr>
          <w:rFonts w:ascii="TitilliumText25L" w:hAnsi="TitilliumText25L" w:cs="Arial"/>
          <w:b/>
          <w:bCs/>
          <w:color w:val="282828"/>
          <w:lang w:eastAsia="en-AU"/>
        </w:rPr>
        <w:t>How</w:t>
      </w:r>
      <w:r w:rsidRPr="0010248C">
        <w:rPr>
          <w:rFonts w:ascii="TitilliumText25L" w:hAnsi="TitilliumText25L" w:cs="Arial"/>
          <w:b/>
          <w:bCs/>
          <w:color w:val="282828"/>
          <w:spacing w:val="-8"/>
          <w:lang w:eastAsia="en-AU"/>
        </w:rPr>
        <w:t xml:space="preserve"> </w:t>
      </w:r>
      <w:r w:rsidRPr="0010248C">
        <w:rPr>
          <w:rFonts w:ascii="TitilliumText25L" w:hAnsi="TitilliumText25L" w:cs="Arial"/>
          <w:b/>
          <w:bCs/>
          <w:color w:val="282828"/>
          <w:lang w:eastAsia="en-AU"/>
        </w:rPr>
        <w:t>can</w:t>
      </w:r>
      <w:r w:rsidRPr="0010248C">
        <w:rPr>
          <w:rFonts w:ascii="TitilliumText25L" w:hAnsi="TitilliumText25L" w:cs="Arial"/>
          <w:b/>
          <w:bCs/>
          <w:color w:val="282828"/>
          <w:spacing w:val="-3"/>
          <w:lang w:eastAsia="en-AU"/>
        </w:rPr>
        <w:t xml:space="preserve"> </w:t>
      </w:r>
      <w:r w:rsidRPr="0010248C">
        <w:rPr>
          <w:rFonts w:ascii="TitilliumText25L" w:hAnsi="TitilliumText25L" w:cs="Arial"/>
          <w:b/>
          <w:bCs/>
          <w:color w:val="282828"/>
          <w:lang w:eastAsia="en-AU"/>
        </w:rPr>
        <w:t xml:space="preserve">I </w:t>
      </w:r>
      <w:r w:rsidRPr="0010248C">
        <w:rPr>
          <w:rFonts w:ascii="TitilliumText25L" w:hAnsi="TitilliumText25L" w:cs="Arial"/>
          <w:b/>
          <w:bCs/>
          <w:color w:val="282828"/>
          <w:spacing w:val="-1"/>
          <w:lang w:eastAsia="en-AU"/>
        </w:rPr>
        <w:t>a</w:t>
      </w:r>
      <w:r w:rsidRPr="0010248C">
        <w:rPr>
          <w:rFonts w:ascii="TitilliumText25L" w:hAnsi="TitilliumText25L" w:cs="Arial"/>
          <w:b/>
          <w:bCs/>
          <w:color w:val="282828"/>
          <w:lang w:eastAsia="en-AU"/>
        </w:rPr>
        <w:t>pp</w:t>
      </w:r>
      <w:r w:rsidRPr="0010248C">
        <w:rPr>
          <w:rFonts w:ascii="TitilliumText25L" w:hAnsi="TitilliumText25L" w:cs="Arial"/>
          <w:b/>
          <w:bCs/>
          <w:color w:val="282828"/>
          <w:spacing w:val="1"/>
          <w:lang w:eastAsia="en-AU"/>
        </w:rPr>
        <w:t>l</w:t>
      </w:r>
      <w:r w:rsidRPr="0010248C">
        <w:rPr>
          <w:rFonts w:ascii="TitilliumText25L" w:hAnsi="TitilliumText25L" w:cs="Arial"/>
          <w:b/>
          <w:bCs/>
          <w:color w:val="282828"/>
          <w:lang w:eastAsia="en-AU"/>
        </w:rPr>
        <w:t>y</w:t>
      </w:r>
      <w:r w:rsidRPr="0010248C">
        <w:rPr>
          <w:rFonts w:ascii="TitilliumText25L" w:hAnsi="TitilliumText25L" w:cs="Arial"/>
          <w:b/>
          <w:bCs/>
          <w:color w:val="282828"/>
          <w:spacing w:val="-3"/>
          <w:lang w:eastAsia="en-AU"/>
        </w:rPr>
        <w:t xml:space="preserve"> </w:t>
      </w:r>
      <w:r w:rsidRPr="0010248C">
        <w:rPr>
          <w:rFonts w:ascii="TitilliumText25L" w:hAnsi="TitilliumText25L" w:cs="Arial"/>
          <w:b/>
          <w:bCs/>
          <w:color w:val="282828"/>
          <w:lang w:eastAsia="en-AU"/>
        </w:rPr>
        <w:t>this</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 xml:space="preserve">to </w:t>
      </w:r>
      <w:r w:rsidRPr="0010248C">
        <w:rPr>
          <w:rFonts w:ascii="TitilliumText25L" w:hAnsi="TitilliumText25L" w:cs="Arial"/>
          <w:b/>
          <w:bCs/>
          <w:color w:val="282828"/>
          <w:spacing w:val="1"/>
          <w:lang w:eastAsia="en-AU"/>
        </w:rPr>
        <w:t>m</w:t>
      </w:r>
      <w:r w:rsidRPr="0010248C">
        <w:rPr>
          <w:rFonts w:ascii="TitilliumText25L" w:hAnsi="TitilliumText25L" w:cs="Arial"/>
          <w:b/>
          <w:bCs/>
          <w:color w:val="282828"/>
          <w:lang w:eastAsia="en-AU"/>
        </w:rPr>
        <w:t>y</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future</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spacing w:val="2"/>
          <w:lang w:eastAsia="en-AU"/>
        </w:rPr>
        <w:t>w</w:t>
      </w:r>
      <w:r w:rsidRPr="0010248C">
        <w:rPr>
          <w:rFonts w:ascii="TitilliumText25L" w:hAnsi="TitilliumText25L" w:cs="Arial"/>
          <w:b/>
          <w:bCs/>
          <w:color w:val="282828"/>
          <w:lang w:eastAsia="en-AU"/>
        </w:rPr>
        <w:t>ork?</w:t>
      </w: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before="15" w:after="0" w:line="260" w:lineRule="exact"/>
        <w:rPr>
          <w:rFonts w:ascii="TitilliumText25L" w:hAnsi="TitilliumText25L" w:cs="Arial" w:hint="eastAsia"/>
          <w:color w:val="000000"/>
          <w:sz w:val="26"/>
          <w:szCs w:val="26"/>
          <w:lang w:eastAsia="en-AU"/>
        </w:rPr>
      </w:pPr>
    </w:p>
    <w:p w:rsidR="0010248C" w:rsidRPr="0010248C" w:rsidRDefault="0010248C" w:rsidP="0010248C">
      <w:pPr>
        <w:widowControl w:val="0"/>
        <w:tabs>
          <w:tab w:val="left" w:pos="4720"/>
        </w:tabs>
        <w:autoSpaceDE w:val="0"/>
        <w:autoSpaceDN w:val="0"/>
        <w:adjustRightInd w:val="0"/>
        <w:spacing w:after="0"/>
        <w:ind w:left="189" w:firstLine="531"/>
        <w:rPr>
          <w:rFonts w:ascii="TitilliumText25L" w:hAnsi="TitilliumText25L" w:cs="Arial" w:hint="eastAsia"/>
          <w:color w:val="000000"/>
          <w:lang w:eastAsia="en-AU"/>
        </w:rPr>
      </w:pPr>
      <w:r>
        <w:rPr>
          <w:noProof/>
          <w:lang w:eastAsia="en-AU"/>
        </w:rPr>
        <mc:AlternateContent>
          <mc:Choice Requires="wpg">
            <w:drawing>
              <wp:anchor distT="0" distB="0" distL="114300" distR="114300" simplePos="0" relativeHeight="251663360" behindDoc="1" locked="0" layoutInCell="0" allowOverlap="1" wp14:anchorId="6A8F4D4C" wp14:editId="169553F9">
                <wp:simplePos x="0" y="0"/>
                <wp:positionH relativeFrom="page">
                  <wp:posOffset>893445</wp:posOffset>
                </wp:positionH>
                <wp:positionV relativeFrom="paragraph">
                  <wp:posOffset>-52070</wp:posOffset>
                </wp:positionV>
                <wp:extent cx="5772785" cy="153162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1531620"/>
                          <a:chOff x="1407" y="-82"/>
                          <a:chExt cx="9091" cy="2412"/>
                        </a:xfrm>
                      </wpg:grpSpPr>
                      <wps:wsp>
                        <wps:cNvPr id="26" name="Freeform 26"/>
                        <wps:cNvSpPr>
                          <a:spLocks/>
                        </wps:cNvSpPr>
                        <wps:spPr bwMode="auto">
                          <a:xfrm>
                            <a:off x="1417" y="-72"/>
                            <a:ext cx="4536" cy="2392"/>
                          </a:xfrm>
                          <a:custGeom>
                            <a:avLst/>
                            <a:gdLst>
                              <a:gd name="T0" fmla="*/ 0 w 4536"/>
                              <a:gd name="T1" fmla="*/ 2392 h 2392"/>
                              <a:gd name="T2" fmla="*/ 15 w 4536"/>
                              <a:gd name="T3" fmla="*/ 2377 h 2392"/>
                              <a:gd name="T4" fmla="*/ 15 w 4536"/>
                              <a:gd name="T5" fmla="*/ 14 h 2392"/>
                              <a:gd name="T6" fmla="*/ 4520 w 4536"/>
                              <a:gd name="T7" fmla="*/ 14 h 2392"/>
                              <a:gd name="T8" fmla="*/ 4520 w 4536"/>
                              <a:gd name="T9" fmla="*/ 2377 h 2392"/>
                              <a:gd name="T10" fmla="*/ 15 w 4536"/>
                              <a:gd name="T11" fmla="*/ 2377 h 2392"/>
                              <a:gd name="T12" fmla="*/ 4536 w 4536"/>
                              <a:gd name="T13" fmla="*/ 2392 h 2392"/>
                              <a:gd name="T14" fmla="*/ 4536 w 4536"/>
                              <a:gd name="T15" fmla="*/ 0 h 2392"/>
                              <a:gd name="T16" fmla="*/ 0 w 4536"/>
                              <a:gd name="T17" fmla="*/ 0 h 2392"/>
                              <a:gd name="T18" fmla="*/ 0 w 4536"/>
                              <a:gd name="T19" fmla="*/ 2392 h 2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36" h="2392">
                                <a:moveTo>
                                  <a:pt x="0" y="2392"/>
                                </a:moveTo>
                                <a:lnTo>
                                  <a:pt x="15" y="2377"/>
                                </a:lnTo>
                                <a:lnTo>
                                  <a:pt x="15" y="14"/>
                                </a:lnTo>
                                <a:lnTo>
                                  <a:pt x="4520" y="14"/>
                                </a:lnTo>
                                <a:lnTo>
                                  <a:pt x="4520" y="2377"/>
                                </a:lnTo>
                                <a:lnTo>
                                  <a:pt x="15" y="2377"/>
                                </a:lnTo>
                                <a:lnTo>
                                  <a:pt x="4536" y="2392"/>
                                </a:lnTo>
                                <a:lnTo>
                                  <a:pt x="4536" y="0"/>
                                </a:lnTo>
                                <a:lnTo>
                                  <a:pt x="0" y="0"/>
                                </a:lnTo>
                                <a:lnTo>
                                  <a:pt x="0" y="2392"/>
                                </a:lnTo>
                                <a:close/>
                              </a:path>
                            </a:pathLst>
                          </a:custGeom>
                          <a:solidFill>
                            <a:srgbClr val="28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5953" y="-72"/>
                            <a:ext cx="4535" cy="2392"/>
                          </a:xfrm>
                          <a:custGeom>
                            <a:avLst/>
                            <a:gdLst>
                              <a:gd name="T0" fmla="*/ 0 w 4535"/>
                              <a:gd name="T1" fmla="*/ 2392 h 2392"/>
                              <a:gd name="T2" fmla="*/ 14 w 4535"/>
                              <a:gd name="T3" fmla="*/ 2377 h 2392"/>
                              <a:gd name="T4" fmla="*/ 14 w 4535"/>
                              <a:gd name="T5" fmla="*/ 14 h 2392"/>
                              <a:gd name="T6" fmla="*/ 4520 w 4535"/>
                              <a:gd name="T7" fmla="*/ 14 h 2392"/>
                              <a:gd name="T8" fmla="*/ 4520 w 4535"/>
                              <a:gd name="T9" fmla="*/ 2377 h 2392"/>
                              <a:gd name="T10" fmla="*/ 14 w 4535"/>
                              <a:gd name="T11" fmla="*/ 2377 h 2392"/>
                              <a:gd name="T12" fmla="*/ 4534 w 4535"/>
                              <a:gd name="T13" fmla="*/ 2392 h 2392"/>
                              <a:gd name="T14" fmla="*/ 4534 w 4535"/>
                              <a:gd name="T15" fmla="*/ 0 h 2392"/>
                              <a:gd name="T16" fmla="*/ 0 w 4535"/>
                              <a:gd name="T17" fmla="*/ 0 h 2392"/>
                              <a:gd name="T18" fmla="*/ 0 w 4535"/>
                              <a:gd name="T19" fmla="*/ 2392 h 2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35" h="2392">
                                <a:moveTo>
                                  <a:pt x="0" y="2392"/>
                                </a:moveTo>
                                <a:lnTo>
                                  <a:pt x="14" y="2377"/>
                                </a:lnTo>
                                <a:lnTo>
                                  <a:pt x="14" y="14"/>
                                </a:lnTo>
                                <a:lnTo>
                                  <a:pt x="4520" y="14"/>
                                </a:lnTo>
                                <a:lnTo>
                                  <a:pt x="4520" y="2377"/>
                                </a:lnTo>
                                <a:lnTo>
                                  <a:pt x="14" y="2377"/>
                                </a:lnTo>
                                <a:lnTo>
                                  <a:pt x="4534" y="2392"/>
                                </a:lnTo>
                                <a:lnTo>
                                  <a:pt x="4534" y="0"/>
                                </a:lnTo>
                                <a:lnTo>
                                  <a:pt x="0" y="0"/>
                                </a:lnTo>
                                <a:lnTo>
                                  <a:pt x="0" y="2392"/>
                                </a:lnTo>
                                <a:close/>
                              </a:path>
                            </a:pathLst>
                          </a:custGeom>
                          <a:solidFill>
                            <a:srgbClr val="28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70.35pt;margin-top:-4.1pt;width:454.55pt;height:120.6pt;z-index:-251653120;mso-position-horizontal-relative:page" coordorigin="1407,-82" coordsize="9091,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0UJAUAAEQXAAAOAAAAZHJzL2Uyb0RvYy54bWzsmNtu4zYQhu8L9B0IXRbwWpTlg4w4i+5m&#10;HRRI2wU2fQBaoi2hsqhScpy06Lt3hgeZSsJYSNNeJQEsKfw95PzDwxddfLzfl+SOy6YQ1SqgH8KA&#10;8CoVWVHtVsFvt+vRIiBNy6qMlaLiq+CBN8HHy++/uzjWSx6JXJQZlwSCVM3yWK+CvG3r5XjcpDnf&#10;s+aDqHkFjVsh96yFR7kbZ5IdIfq+HEdhOBsfhcxqKVLeNPDXK90YXKr42y1P21+324a3pFwFMLZW&#10;fUr1ucHP8eUFW+4kq/MiNcNgrxjFnhUVdNqFumItIwdZPAm1L1IpGrFtP6RiPxbbbZFylQNkQ8NH&#10;2VxLcahVLrvlcVd3NoG1j3x6ddj0l7uvkhTZKoimAanYHmqkuiXwDOYc690SNNey/lZ/lTpDuL0R&#10;6e8NNI8ft+PzTovJ5vizyCAeO7RCmXO/lXsMAWmTe1WDh64G/L4lKfxxOp9H8wWMJYU2Op3QWWSq&#10;lOZQSvwejcN5QKB5tIh0AdP8i/l6EiZUfzeKqWods6XuV43VjA0TgwnXnDxt/p2n33JWc1WqBv2y&#10;ns6sp2vJOc5iEs20rUpmPW1cQ50WHGQDvp+1ksbUWDI3llg/4+kEBoFmRpOkbwhbpoemveZCFYXd&#10;3TStXg4Z3KlSZ2ZG3MLS2e5LWBk/jElIjkRFNWKrAd87DfZFcmK7hHXRhYocGZ16Yk0cUTSZzz2x&#10;YkfmjQVzqRsXjT2RwKNOFE8jX45gcifzxoItrxO9ECtxZC/kSF3vvUnSvvtex2BNuIObzDwFoP0K&#10;eKtJ3RLgrPDFc6sQeopA3Sr4SoATvbPXG8mtgTdSvwK9HGHX2NllwHK7MtL7yiwNuCMMz7hQ7Wy1&#10;aHBnwnUCK+2W4hqHEKDCdeQRQylQPBkkBp9RrDbls5HBRxTPB0UGq1CcDBLjbEQ1zLchKeJ0U/Jh&#10;SeJsUvJhaeJ8UfJhiVKTKe2lqs00ZZUADI9RQQYEUGGD+bJlzVqcDfaWHFeB3mFzs8Fiy17c8Vuh&#10;NO3poLObIXR4EpSVK6SwSiAh3A2MvbbdXmsV0OjALl0E22qvWoV7j4o3VDe037M6bYnKpDtz7Njs&#10;1Y4RjydQqkMerLHN9qplOo8hGsdlGyItRcO1UVg+tTK7OmL5nVOwEWWRrYuyxOo1crf5XEpyx4Ae&#10;owX+GsN7slIt8krg12w98OtwBJupgoexosG/EhrF4acoGa1ni/koXsfTUTIPF6OQJp+SWRgn8dX6&#10;b9xSaLzMiyzj1U1RcUumNB5GKYaRNVMqNsWJmkyB6VRe3iRD9fNckoCiVQbZsWXOWfbF3LesKPX9&#10;uD9iZTKkba/KCCAwzTMavzYiewC2kUJTOfwXATe5kH8G5AhEvgqaPw5M8oCUP1WAZwmNY5gHrXqI&#10;p3Oc3NJt2bgtrEoh1CpoA9in8fZzq7H/UMtil0NPVHlRiR8BT7cFoo8anx6VeQBC/L9QEY41jd8n&#10;VFSbAHoGRPlmqDhNpnC2w4obPYOKsP/8B6iodnOXAfuw0jt4XZnLKkBbCjufxOqDihd8XE7xxnIh&#10;xYt3LqSc8O7JuFxM8cZyMeWFWH1Q8ebYR0WfYa9FRW+8fgW81XyMit54bhW8gOdWwQDekxK8GhWf&#10;RupXoJcjnCDvqPgMC7+j4nOoCJP7bVBRo/JZFDNIPRQBh+qG9ntWB6hoMzmPilo5BAOHaN5REd49&#10;vqOi4cM3QUX1jhFe1SrsNa+V8V2w+6zQ8vTy+/IfAAAA//8DAFBLAwQUAAYACAAAACEAZI/KkOEA&#10;AAALAQAADwAAAGRycy9kb3ducmV2LnhtbEyPQUvDQBCF74L/YRnBW7ubpGqN2ZRS1FMRbAXxtk2m&#10;SWh2NmS3SfrvnZ70+JiPN9/LVpNtxYC9bxxpiOYKBFLhyoYqDV/7t9kShA+GStM6Qg0X9LDKb28y&#10;k5ZupE8cdqESXEI+NRrqELpUSl/UaI2fuw6Jb0fXWxM49pUsezNyuW1lrNSjtKYh/lCbDjc1Fqfd&#10;2Wp4H824TqLXYXs6bi4/+4eP722EWt/fTesXEAGn8AfDVZ/VIWengztT6UXLeaGeGNUwW8YgroBa&#10;PPOYg4Y4SRTIPJP/N+S/AAAA//8DAFBLAQItABQABgAIAAAAIQC2gziS/gAAAOEBAAATAAAAAAAA&#10;AAAAAAAAAAAAAABbQ29udGVudF9UeXBlc10ueG1sUEsBAi0AFAAGAAgAAAAhADj9If/WAAAAlAEA&#10;AAsAAAAAAAAAAAAAAAAALwEAAF9yZWxzLy5yZWxzUEsBAi0AFAAGAAgAAAAhADWOvRQkBQAARBcA&#10;AA4AAAAAAAAAAAAAAAAALgIAAGRycy9lMm9Eb2MueG1sUEsBAi0AFAAGAAgAAAAhAGSPypDhAAAA&#10;CwEAAA8AAAAAAAAAAAAAAAAAfgcAAGRycy9kb3ducmV2LnhtbFBLBQYAAAAABAAEAPMAAACMCAAA&#10;AAA=&#10;" o:allowincell="f">
                <v:shape id="Freeform 26" o:spid="_x0000_s1027" style="position:absolute;left:1417;top:-72;width:4536;height:2392;visibility:visible;mso-wrap-style:square;v-text-anchor:top" coordsize="4536,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TwMIA&#10;AADbAAAADwAAAGRycy9kb3ducmV2LnhtbESPQYvCMBSE74L/ITxhb5papSzVKOKusAcRdMXzo3m2&#10;xealNKlt/70RFvY4zMw3zHrbm0o8qXGlZQXzWQSCOLO65FzB9fcw/QThPLLGyjIpGMjBdjMerTHV&#10;tuMzPS8+FwHCLkUFhfd1KqXLCjLoZrYmDt7dNgZ9kE0udYNdgJtKxlGUSIMlh4UCa9oXlD0urVGw&#10;OH7vhlss29Np+dVVybmcYzso9THpdysQnnr/H/5r/2gFcQLvL+E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pPAwgAAANsAAAAPAAAAAAAAAAAAAAAAAJgCAABkcnMvZG93&#10;bnJldi54bWxQSwUGAAAAAAQABAD1AAAAhwMAAAAA&#10;" path="m,2392r15,-15l15,14r4505,l4520,2377r-4505,l4536,2392,4536,,,,,2392xe" fillcolor="#282828" stroked="f">
                  <v:path arrowok="t" o:connecttype="custom" o:connectlocs="0,2392;15,2377;15,14;4520,14;4520,2377;15,2377;4536,2392;4536,0;0,0;0,2392" o:connectangles="0,0,0,0,0,0,0,0,0,0"/>
                </v:shape>
                <v:shape id="Freeform 27" o:spid="_x0000_s1028" style="position:absolute;left:5953;top:-72;width:4535;height:2392;visibility:visible;mso-wrap-style:square;v-text-anchor:top" coordsize="453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XhcQA&#10;AADbAAAADwAAAGRycy9kb3ducmV2LnhtbESPQYvCMBSE78L+h/AWvIimelCpTWVXEDx4WK0I3h7N&#10;sy02L6WJbf33G2Fhj8PMfMMk28HUoqPWVZYVzGcRCOLc6ooLBZdsP12DcB5ZY22ZFLzIwTb9GCUY&#10;a9vzibqzL0SAsItRQel9E0vp8pIMupltiIN3t61BH2RbSN1iH+CmlosoWkqDFYeFEhvalZQ/zk+j&#10;oPhe9c/+h+Q1m5zyy+vohu7mlBp/Dl8bEJ4G/x/+ax+0gsUK3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5F4XEAAAA2wAAAA8AAAAAAAAAAAAAAAAAmAIAAGRycy9k&#10;b3ducmV2LnhtbFBLBQYAAAAABAAEAPUAAACJAwAAAAA=&#10;" path="m,2392r14,-15l14,14r4506,l4520,2377r-4506,l4534,2392,4534,,,,,2392xe" fillcolor="#282828" stroked="f">
                  <v:path arrowok="t" o:connecttype="custom" o:connectlocs="0,2392;14,2377;14,14;4520,14;4520,2377;14,2377;4534,2392;4534,0;0,0;0,2392" o:connectangles="0,0,0,0,0,0,0,0,0,0"/>
                </v:shape>
                <w10:wrap anchorx="page"/>
              </v:group>
            </w:pict>
          </mc:Fallback>
        </mc:AlternateContent>
      </w:r>
      <w:r>
        <w:rPr>
          <w:noProof/>
          <w:lang w:eastAsia="en-AU"/>
        </w:rPr>
        <mc:AlternateContent>
          <mc:Choice Requires="wps">
            <w:drawing>
              <wp:anchor distT="0" distB="0" distL="114300" distR="114300" simplePos="0" relativeHeight="251664384" behindDoc="1" locked="0" layoutInCell="0" allowOverlap="1" wp14:anchorId="79C3387E" wp14:editId="515B2D16">
                <wp:simplePos x="0" y="0"/>
                <wp:positionH relativeFrom="page">
                  <wp:posOffset>909320</wp:posOffset>
                </wp:positionH>
                <wp:positionV relativeFrom="paragraph">
                  <wp:posOffset>1463675</wp:posOffset>
                </wp:positionV>
                <wp:extent cx="0" cy="0"/>
                <wp:effectExtent l="13970" t="5080" r="5080" b="1397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6pt,115.25pt,71.6pt,115.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jCxQIAADAGAAAOAAAAZHJzL2Uyb0RvYy54bWysVHtr2zAQ/3+w7yD05yD1o06amjql5DEG&#10;3VZo9wEUSY7NZMmTlDhd2XffSbLTpGUPxmyw73Snu/vd6+p63wi049rUShY4OYsx4pIqVstNgb88&#10;rEZTjIwlkhGhJC/wIzf4evb2zVXX5jxVlRKMawRGpMm7tsCVtW0eRYZWvCHmTLVcgrBUuiEWWL2J&#10;mCYdWG9ElMbxJOqUZq1WlBsDp4sgxDNvvyw5tZ/L0nCLRIEhNuu/2n/X7hvNrki+0aStatqHQf4h&#10;iobUEpweTC2IJWir61emmppqZVRpz6hqIlWWNeUeA6BJ4hdo7ivSco8FkmPaQ5rM/zNLP+3uNKpZ&#10;gVOMJGmgRCvNuUs4Sl12utbkoHTf3mmHz7S3in41IIhOJI4xoIPW3UfFwArZWuUzsi91424CVrT3&#10;iX88JJ7vLaLhkA6nEcmHK3Rr7Huu/HWyuzU2VIsB5XPN+ogfoLJlI6Bw7yIUo0kMD5qMx+eTvr4H&#10;xeR3iuB5M9gm1eCO7mXvDyhEXF+DP+e/VeYFIrAASk72rJv8QTfc6V1oaNiXraoxglZdBygtsS4y&#10;7x5I92/Ujj8of2Jfx/MsFfLXWkEGoTj7UNtAeEcuvqM6SLWqhfCFEBJ1MPPpRUiHUaJmTuhCMXqz&#10;nguNdgQGL5261wEAYydqWm0l88YqTtiypy2pRaBBX/h8Qqf0sF3P+Ml6uowvl9PlNBtl6WQ5yuLF&#10;YnSzmmejySq5GC/OF/P5Ivnhsp9keVUzxqWLbpjyJPu7Ker3TZjPw5yfoDgBu/LPa7DRaRg+F4Bl&#10;+IdcD2MU5m6t2COMlFZhbcGaBaJS+jtGHaysAptvW6I5RuKDhJ1wmWSZ23GeycYXKTD6WLI+lhBJ&#10;wVSBLYamduTchr24bXW9qcBT6FypbmCUy9oNn5/5EFXPwFryCPoV6vbeMe+1nhf97CcAAAD//wMA&#10;UEsDBBQABgAIAAAAIQBAlA9f3gAAAAsBAAAPAAAAZHJzL2Rvd25yZXYueG1sTI9BS8NAEIXvgv9h&#10;GcGLtJumWkrMpkiheFCLRrHXaXZMotnZmN0m8d+7FUGP783Hm/fS1Wga0VPnassKZtMIBHFhdc2l&#10;gpfnzWQJwnlkjY1lUvBFDlbZ6UmKibYDP1Gf+1KEEHYJKqi8bxMpXVGRQTe1LXG4vdnOoA+yK6Xu&#10;cAjhppFxFC2kwZrDhwpbWldUfOQHo+B+tx36u93FrH3dvC/d48PtZ75mpc7PxptrEJ5G/wfDsX6o&#10;DlnotLcH1k40QV/O44AqiOfRFYgj8ePsfx2ZpfL/huwbAAD//wMAUEsBAi0AFAAGAAgAAAAhALaD&#10;OJL+AAAA4QEAABMAAAAAAAAAAAAAAAAAAAAAAFtDb250ZW50X1R5cGVzXS54bWxQSwECLQAUAAYA&#10;CAAAACEAOP0h/9YAAACUAQAACwAAAAAAAAAAAAAAAAAvAQAAX3JlbHMvLnJlbHNQSwECLQAUAAYA&#10;CAAAACEAMjeowsUCAAAwBgAADgAAAAAAAAAAAAAAAAAuAgAAZHJzL2Uyb0RvYy54bWxQSwECLQAU&#10;AAYACAAAACEAQJQPX94AAAALAQAADwAAAAAAAAAAAAAAAAAfBQAAZHJzL2Rvd25yZXYueG1sUEsF&#10;BgAAAAAEAAQA8wAAACoGAAAAAA==&#10;" o:allowincell="f" filled="f" strokecolor="#282828" strokeweight=".1pt">
                <v:path arrowok="t" o:connecttype="custom" o:connectlocs="0,0;0,0" o:connectangles="0,0"/>
                <w10:wrap anchorx="page"/>
              </v:polyline>
            </w:pict>
          </mc:Fallback>
        </mc:AlternateContent>
      </w:r>
      <w:r>
        <w:rPr>
          <w:noProof/>
          <w:lang w:eastAsia="en-AU"/>
        </w:rPr>
        <mc:AlternateContent>
          <mc:Choice Requires="wps">
            <w:drawing>
              <wp:anchor distT="0" distB="0" distL="114300" distR="114300" simplePos="0" relativeHeight="251665408" behindDoc="1" locked="0" layoutInCell="0" allowOverlap="1" wp14:anchorId="31DD93D0" wp14:editId="1C7C5ED8">
                <wp:simplePos x="0" y="0"/>
                <wp:positionH relativeFrom="page">
                  <wp:posOffset>3789045</wp:posOffset>
                </wp:positionH>
                <wp:positionV relativeFrom="paragraph">
                  <wp:posOffset>1463675</wp:posOffset>
                </wp:positionV>
                <wp:extent cx="0" cy="0"/>
                <wp:effectExtent l="7620" t="5080" r="11430"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8.35pt,115.25pt,298.35pt,115.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AzxQIAADAGAAAOAAAAZHJzL2Uyb0RvYy54bWysVO9q2zAQ/z7YOwh9HKS2UydNTZ1S4mQM&#10;uq3Q7gEUSY7NZMmTlDhd2bvvJNlp0lI2xmyw73Snu/vdv6vrfSPQjmtTK5nj5CzGiEuqWC03Of72&#10;sBrNMDKWSEaEkjzHj9zg6/n7d1ddm/GxqpRgXCMwIk3WtTmurG2zKDK04g0xZ6rlEoSl0g2xwOpN&#10;xDTpwHojonEcT6NOadZqRbkxcFoEIZ57+2XJqf1aloZbJHIMsVn/1f67dt9ofkWyjSZtVdM+DPIP&#10;UTSkluD0YKoglqCtrl+ZamqqlVGlPaOqiVRZ1pR7DIAmiV+gua9Iyz0WSI5pD2ky/88s/bK706hm&#10;UDuMJGmgRCvNuUs4Slx2utZkoHTf3mmHz7S3in43IIhOJI4xoIPW3WfFwArZWuUzsi91424CVrT3&#10;iX88JJ7vLaLhkA6nEcmGK3Rr7Eeu/HWyuzU2VIsB5XPN+ogfoLJlI6BwHyIUo2kMD5pOJufTvr4H&#10;RQD5tiJ43gy2STW4o3vZ+wMKEdfX4M/5b5V5gQgsgJKTPesmf9ANd3oXGhr2ZatqjKBV1wFKS6yL&#10;zLsH0v0bteMPyp/Y1/E8S4V8WyvIIBRnH2obCO/IxXdUB6lWtRC+EEKiDvpmfBHSYZSomRO6UIze&#10;rBdCox2BwRvP3OsAgLETNa22knljFSds2dOW1CLQoC98PqFTetiuZ/xkPV3Gl8vZcpaO0vF0OUrj&#10;ohjdrBbpaLpKLibFebFYFMkvl/0kzaqaMS5ddMOUJ+nfTVG/b8J8Hub8BMUJ2JV/XoONTsPwuQAs&#10;wz/kehijMHdrxR5hpLQKawvWLBCV0j8x6mBl5dj82BLNMRKfJOyEyyRN3Y7zTDq5GAOjjyXrYwmR&#10;FEzl2GJoakcubNiL21bXmwo8hc6V6gZGuazd8PmZD1H1DKwlj6BfoW7vHfNe63nRz38DAAD//wMA&#10;UEsDBBQABgAIAAAAIQAdrgdD3wAAAAsBAAAPAAAAZHJzL2Rvd25yZXYueG1sTI/BSsNAEIbvgu+w&#10;jOBF7KaV1jZmUqRQPKilRmmv2+yYRLOzMbtN4tu7oqDH+efjn2+S5WBq0VHrKssI41EEgji3uuIC&#10;4eV5fTkH4bxirWrLhPBJDpbp6UmiYm17fqIu84UIJexihVB638RSurwko9zINsRh92pbo3wY20Lq&#10;VvWh3NRyEkUzaVTF4UKpGlqVlL9nR4PwsN/03f3+Ytzs1m9zt328+8hWjHh+NtzegPA0+D8YvvWD&#10;OqTB6WCPrJ2oEaaL2XVAESZX0RREIH6Sw28i00T+/yH9AgAA//8DAFBLAQItABQABgAIAAAAIQC2&#10;gziS/gAAAOEBAAATAAAAAAAAAAAAAAAAAAAAAABbQ29udGVudF9UeXBlc10ueG1sUEsBAi0AFAAG&#10;AAgAAAAhADj9If/WAAAAlAEAAAsAAAAAAAAAAAAAAAAALwEAAF9yZWxzLy5yZWxzUEsBAi0AFAAG&#10;AAgAAAAhAOkr0DPFAgAAMAYAAA4AAAAAAAAAAAAAAAAALgIAAGRycy9lMm9Eb2MueG1sUEsBAi0A&#10;FAAGAAgAAAAhAB2uB0PfAAAACwEAAA8AAAAAAAAAAAAAAAAAHwUAAGRycy9kb3ducmV2LnhtbFBL&#10;BQYAAAAABAAEAPMAAAArBgAAAAA=&#10;" o:allowincell="f" filled="f" strokecolor="#282828" strokeweight=".1pt">
                <v:path arrowok="t" o:connecttype="custom" o:connectlocs="0,0;0,0" o:connectangles="0,0"/>
                <w10:wrap anchorx="page"/>
              </v:polyline>
            </w:pict>
          </mc:Fallback>
        </mc:AlternateContent>
      </w:r>
      <w:r w:rsidRPr="0010248C">
        <w:rPr>
          <w:rFonts w:ascii="TitilliumText25L" w:hAnsi="TitilliumText25L" w:cs="Arial"/>
          <w:b/>
          <w:bCs/>
          <w:color w:val="282828"/>
          <w:lang w:eastAsia="en-AU"/>
        </w:rPr>
        <w:t>What</w:t>
      </w:r>
      <w:r w:rsidRPr="0010248C">
        <w:rPr>
          <w:rFonts w:ascii="TitilliumText25L" w:hAnsi="TitilliumText25L" w:cs="Arial"/>
          <w:b/>
          <w:bCs/>
          <w:color w:val="282828"/>
          <w:spacing w:val="-11"/>
          <w:lang w:eastAsia="en-AU"/>
        </w:rPr>
        <w:t xml:space="preserve"> </w:t>
      </w:r>
      <w:r w:rsidRPr="0010248C">
        <w:rPr>
          <w:rFonts w:ascii="TitilliumText25L" w:hAnsi="TitilliumText25L" w:cs="Arial"/>
          <w:b/>
          <w:bCs/>
          <w:color w:val="282828"/>
          <w:spacing w:val="2"/>
          <w:lang w:eastAsia="en-AU"/>
        </w:rPr>
        <w:t>w</w:t>
      </w:r>
      <w:r w:rsidRPr="0010248C">
        <w:rPr>
          <w:rFonts w:ascii="TitilliumText25L" w:hAnsi="TitilliumText25L" w:cs="Arial"/>
          <w:b/>
          <w:bCs/>
          <w:color w:val="282828"/>
          <w:spacing w:val="-1"/>
          <w:lang w:eastAsia="en-AU"/>
        </w:rPr>
        <w:t>e</w:t>
      </w:r>
      <w:r w:rsidRPr="0010248C">
        <w:rPr>
          <w:rFonts w:ascii="TitilliumText25L" w:hAnsi="TitilliumText25L" w:cs="Arial"/>
          <w:b/>
          <w:bCs/>
          <w:color w:val="282828"/>
          <w:lang w:eastAsia="en-AU"/>
        </w:rPr>
        <w:t>nt</w:t>
      </w:r>
      <w:r w:rsidRPr="0010248C">
        <w:rPr>
          <w:rFonts w:ascii="TitilliumText25L" w:hAnsi="TitilliumText25L" w:cs="Arial"/>
          <w:b/>
          <w:bCs/>
          <w:color w:val="282828"/>
          <w:spacing w:val="-3"/>
          <w:lang w:eastAsia="en-AU"/>
        </w:rPr>
        <w:t xml:space="preserve"> </w:t>
      </w:r>
      <w:r w:rsidRPr="0010248C">
        <w:rPr>
          <w:rFonts w:ascii="TitilliumText25L" w:hAnsi="TitilliumText25L" w:cs="Arial"/>
          <w:b/>
          <w:bCs/>
          <w:color w:val="282828"/>
          <w:spacing w:val="2"/>
          <w:lang w:eastAsia="en-AU"/>
        </w:rPr>
        <w:t>w</w:t>
      </w:r>
      <w:r w:rsidRPr="0010248C">
        <w:rPr>
          <w:rFonts w:ascii="TitilliumText25L" w:hAnsi="TitilliumText25L" w:cs="Arial"/>
          <w:b/>
          <w:bCs/>
          <w:color w:val="282828"/>
          <w:spacing w:val="-1"/>
          <w:lang w:eastAsia="en-AU"/>
        </w:rPr>
        <w:t>e</w:t>
      </w:r>
      <w:r w:rsidRPr="0010248C">
        <w:rPr>
          <w:rFonts w:ascii="TitilliumText25L" w:hAnsi="TitilliumText25L" w:cs="Arial"/>
          <w:b/>
          <w:bCs/>
          <w:color w:val="282828"/>
          <w:lang w:eastAsia="en-AU"/>
        </w:rPr>
        <w:t>ll?</w:t>
      </w:r>
      <w:r w:rsidRPr="0010248C">
        <w:rPr>
          <w:rFonts w:ascii="TitilliumText25L" w:hAnsi="TitilliumText25L" w:cs="Arial"/>
          <w:b/>
          <w:bCs/>
          <w:color w:val="282828"/>
          <w:lang w:eastAsia="en-AU"/>
        </w:rPr>
        <w:tab/>
      </w:r>
      <w:r w:rsidRPr="0010248C">
        <w:rPr>
          <w:rFonts w:ascii="TitilliumText25L" w:hAnsi="TitilliumText25L" w:cs="Arial"/>
          <w:b/>
          <w:bCs/>
          <w:color w:val="282828"/>
          <w:lang w:eastAsia="en-AU"/>
        </w:rPr>
        <w:tab/>
        <w:t>What</w:t>
      </w:r>
      <w:r w:rsidRPr="0010248C">
        <w:rPr>
          <w:rFonts w:ascii="TitilliumText25L" w:hAnsi="TitilliumText25L" w:cs="Arial"/>
          <w:b/>
          <w:bCs/>
          <w:color w:val="282828"/>
          <w:spacing w:val="-5"/>
          <w:lang w:eastAsia="en-AU"/>
        </w:rPr>
        <w:t xml:space="preserve"> </w:t>
      </w:r>
      <w:r w:rsidRPr="0010248C">
        <w:rPr>
          <w:rFonts w:ascii="TitilliumText25L" w:hAnsi="TitilliumText25L" w:cs="Arial"/>
          <w:b/>
          <w:bCs/>
          <w:color w:val="282828"/>
          <w:lang w:eastAsia="en-AU"/>
        </w:rPr>
        <w:t>could</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I have</w:t>
      </w:r>
      <w:r w:rsidRPr="0010248C">
        <w:rPr>
          <w:rFonts w:ascii="TitilliumText25L" w:hAnsi="TitilliumText25L" w:cs="Arial"/>
          <w:b/>
          <w:bCs/>
          <w:color w:val="282828"/>
          <w:spacing w:val="-5"/>
          <w:lang w:eastAsia="en-AU"/>
        </w:rPr>
        <w:t xml:space="preserve"> </w:t>
      </w:r>
      <w:r w:rsidRPr="0010248C">
        <w:rPr>
          <w:rFonts w:ascii="TitilliumText25L" w:hAnsi="TitilliumText25L" w:cs="Arial"/>
          <w:b/>
          <w:bCs/>
          <w:color w:val="282828"/>
          <w:lang w:eastAsia="en-AU"/>
        </w:rPr>
        <w:t>done</w:t>
      </w:r>
      <w:r w:rsidRPr="0010248C">
        <w:rPr>
          <w:rFonts w:ascii="TitilliumText25L" w:hAnsi="TitilliumText25L" w:cs="Arial"/>
          <w:b/>
          <w:bCs/>
          <w:color w:val="282828"/>
          <w:spacing w:val="-5"/>
          <w:lang w:eastAsia="en-AU"/>
        </w:rPr>
        <w:t xml:space="preserve"> </w:t>
      </w:r>
      <w:r w:rsidRPr="0010248C">
        <w:rPr>
          <w:rFonts w:ascii="TitilliumText25L" w:hAnsi="TitilliumText25L" w:cs="Arial"/>
          <w:b/>
          <w:bCs/>
          <w:color w:val="282828"/>
          <w:lang w:eastAsia="en-AU"/>
        </w:rPr>
        <w:t>differentl</w:t>
      </w:r>
      <w:r w:rsidRPr="0010248C">
        <w:rPr>
          <w:rFonts w:ascii="TitilliumText25L" w:hAnsi="TitilliumText25L" w:cs="Arial"/>
          <w:b/>
          <w:bCs/>
          <w:color w:val="282828"/>
          <w:spacing w:val="-1"/>
          <w:lang w:eastAsia="en-AU"/>
        </w:rPr>
        <w:t>y</w:t>
      </w:r>
      <w:r w:rsidRPr="0010248C">
        <w:rPr>
          <w:rFonts w:ascii="TitilliumText25L" w:hAnsi="TitilliumText25L" w:cs="Arial"/>
          <w:b/>
          <w:bCs/>
          <w:color w:val="282828"/>
          <w:lang w:eastAsia="en-AU"/>
        </w:rPr>
        <w:t>?</w:t>
      </w: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before="12" w:after="0" w:line="260" w:lineRule="exact"/>
        <w:rPr>
          <w:rFonts w:ascii="TitilliumText25L" w:hAnsi="TitilliumText25L" w:cs="Arial" w:hint="eastAsia"/>
          <w:color w:val="000000"/>
          <w:sz w:val="26"/>
          <w:szCs w:val="26"/>
          <w:lang w:eastAsia="en-AU"/>
        </w:rPr>
      </w:pPr>
    </w:p>
    <w:p w:rsidR="0010248C" w:rsidRPr="0010248C" w:rsidRDefault="0010248C" w:rsidP="0010248C">
      <w:pPr>
        <w:widowControl w:val="0"/>
        <w:autoSpaceDE w:val="0"/>
        <w:autoSpaceDN w:val="0"/>
        <w:adjustRightInd w:val="0"/>
        <w:spacing w:after="0"/>
        <w:ind w:left="189" w:right="2463" w:firstLine="531"/>
        <w:rPr>
          <w:rFonts w:ascii="TitilliumText25L" w:hAnsi="TitilliumText25L" w:cs="Arial" w:hint="eastAsia"/>
          <w:b/>
          <w:bCs/>
          <w:color w:val="282828"/>
          <w:lang w:eastAsia="en-AU"/>
        </w:rPr>
      </w:pPr>
      <w:r>
        <w:rPr>
          <w:noProof/>
          <w:lang w:eastAsia="en-AU"/>
        </w:rPr>
        <mc:AlternateContent>
          <mc:Choice Requires="wps">
            <w:drawing>
              <wp:anchor distT="4294967295" distB="4294967295" distL="114299" distR="114299" simplePos="0" relativeHeight="251667456" behindDoc="1" locked="0" layoutInCell="0" allowOverlap="1" wp14:anchorId="6A4F347F" wp14:editId="7B9DD688">
                <wp:simplePos x="0" y="0"/>
                <wp:positionH relativeFrom="page">
                  <wp:posOffset>909319</wp:posOffset>
                </wp:positionH>
                <wp:positionV relativeFrom="page">
                  <wp:posOffset>9782174</wp:posOffset>
                </wp:positionV>
                <wp:extent cx="0" cy="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4902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points="71.6pt,770.25pt,71.6pt,770.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ZInAIAANUFAAAOAAAAZHJzL2Uyb0RvYy54bWysVG1v0zAQ/o7Ef7D8vUtSsq2Llk5T0yKk&#10;AZM2foDrOI2FYxvbbToQ/52znXTtJiRAtJJz5zvfy3Mv1zf7TqAdM5YrWeLsLMWISapqLjcl/vK4&#10;mswwso7ImgglWYmfmMU387dvrntdsKlqlaiZQWBE2qLXJW6d00WSWNqyjtgzpZkEYaNMRxywZpPU&#10;hvRgvRPJNE0vkl6ZWhtFmbVwW0Uhngf7TcOo+9w0ljkkSgyxuXCacK79mcyvSbExRLecDmGQf4ii&#10;I1yC04OpijiCtoa/MtVxapRVjTujqktU03DKQg6QTZa+yOahJZqFXAAcqw8w2f9nln7a3RvEa6gd&#10;wCNJBzVaGcY84giuAJ9e2wLUHvS98RlafafoVwuC5ETiGQs6aN1/VDWYIVunAib7xnT+JWSL9gH6&#10;pwP0bO8QjZd0vE1IMT6hW+veMxWek92ddbFe9UiRdqToXgLp3QCFiG+/NHjXyr7wCvZB569U45PB&#10;gYGuetlPBiPop3XsJ02cj8t78KT/dmrHHlW4ca/DeZYK+XutKINQotGBCI58fEdQSbXiQgSshEQ9&#10;FHd6GdGwSvDaC30o1mzWC2HQjsB0TGf+7xMAYydqRm1lHYy1jNTLgXaEi0iDvghwQjGHtH1ZQ/v/&#10;uEqvlrPlLJ/k04vlJE+ranK7WuSTi1V2eV69qxaLKvvpC5XlRcvrmkkf3TiKWf5nrT4shThEh2E8&#10;yeIk2VX4vU42OQ0jYAG5jN+I9djpcTTWqn6Crjcq7hbYhUC0ynzHqIe9UmL7bUsMw0h8kDC4V1me&#10;+0UUmPz8cgqMOZasjyVEUjBVYoehpT25cHF5bbXhmxY8ZaHJpbqFaWu4n48wljGqgYHdETIY9pxf&#10;Tsd80HrexvNfAAAA//8DAFBLAwQUAAYACAAAACEABlek2eAAAAANAQAADwAAAGRycy9kb3ducmV2&#10;LnhtbEyPT0vDQBDF70K/wzKCF7Gb1lZKzKZIoXjwDzaKvW6zY5KanY3ZbRK/vVNB7G3em8eb3yTL&#10;wdaiw9ZXjhRMxhEIpNyZigoFb6/rqwUIHzQZXTtCBd/oYZmOzhIdG9fTBrssFIJLyMdaQRlCE0vp&#10;8xKt9mPXIPHuw7VWB5ZtIU2rey63tZxG0Y20uiK+UOoGVyXmn9nBKnjcPvfdw/Zy0ryv9wv/8nT/&#10;la1IqYvz4e4WRMAh/IfhiM/okDLTzh3IeFGznl1POcrDfBbNQRwjv9buz5JpIk+/SH8AAAD//wMA&#10;UEsBAi0AFAAGAAgAAAAhALaDOJL+AAAA4QEAABMAAAAAAAAAAAAAAAAAAAAAAFtDb250ZW50X1R5&#10;cGVzXS54bWxQSwECLQAUAAYACAAAACEAOP0h/9YAAACUAQAACwAAAAAAAAAAAAAAAAAvAQAAX3Jl&#10;bHMvLnJlbHNQSwECLQAUAAYACAAAACEA7Dz2SJwCAADVBQAADgAAAAAAAAAAAAAAAAAuAgAAZHJz&#10;L2Uyb0RvYy54bWxQSwECLQAUAAYACAAAACEABlek2eAAAAANAQAADwAAAAAAAAAAAAAAAAD2BAAA&#10;ZHJzL2Rvd25yZXYueG1sUEsFBgAAAAAEAAQA8wAAAAMGAAAAAA==&#10;" o:allowincell="f" filled="f" strokecolor="#282828" strokeweight=".1pt">
                <v:path arrowok="t" o:connecttype="custom" o:connectlocs="0,0;0,0" o:connectangles="0,0"/>
                <w10:wrap anchorx="page" anchory="page"/>
              </v:polyline>
            </w:pict>
          </mc:Fallback>
        </mc:AlternateContent>
      </w:r>
      <w:r w:rsidRPr="0010248C">
        <w:rPr>
          <w:rFonts w:ascii="TitilliumText25L" w:hAnsi="TitilliumText25L" w:cs="Arial"/>
          <w:b/>
          <w:bCs/>
          <w:color w:val="282828"/>
          <w:lang w:eastAsia="en-AU"/>
        </w:rPr>
        <w:t>Is</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there</w:t>
      </w:r>
      <w:r w:rsidRPr="0010248C">
        <w:rPr>
          <w:rFonts w:ascii="TitilliumText25L" w:hAnsi="TitilliumText25L" w:cs="Arial"/>
          <w:b/>
          <w:bCs/>
          <w:color w:val="282828"/>
          <w:spacing w:val="-5"/>
          <w:lang w:eastAsia="en-AU"/>
        </w:rPr>
        <w:t xml:space="preserve"> </w:t>
      </w:r>
      <w:r w:rsidRPr="0010248C">
        <w:rPr>
          <w:rFonts w:ascii="TitilliumText25L" w:hAnsi="TitilliumText25L" w:cs="Arial"/>
          <w:b/>
          <w:bCs/>
          <w:color w:val="282828"/>
          <w:lang w:eastAsia="en-AU"/>
        </w:rPr>
        <w:t>a</w:t>
      </w:r>
      <w:r w:rsidRPr="0010248C">
        <w:rPr>
          <w:rFonts w:ascii="TitilliumText25L" w:hAnsi="TitilliumText25L" w:cs="Arial"/>
          <w:b/>
          <w:bCs/>
          <w:color w:val="282828"/>
          <w:spacing w:val="2"/>
          <w:lang w:eastAsia="en-AU"/>
        </w:rPr>
        <w:t>n</w:t>
      </w:r>
      <w:r w:rsidRPr="0010248C">
        <w:rPr>
          <w:rFonts w:ascii="TitilliumText25L" w:hAnsi="TitilliumText25L" w:cs="Arial"/>
          <w:b/>
          <w:bCs/>
          <w:color w:val="282828"/>
          <w:spacing w:val="-1"/>
          <w:lang w:eastAsia="en-AU"/>
        </w:rPr>
        <w:t>y</w:t>
      </w:r>
      <w:r w:rsidRPr="0010248C">
        <w:rPr>
          <w:rFonts w:ascii="TitilliumText25L" w:hAnsi="TitilliumText25L" w:cs="Arial"/>
          <w:b/>
          <w:bCs/>
          <w:color w:val="282828"/>
          <w:lang w:eastAsia="en-AU"/>
        </w:rPr>
        <w:t>thing I didn’t</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understand</w:t>
      </w:r>
      <w:r w:rsidRPr="0010248C">
        <w:rPr>
          <w:rFonts w:ascii="TitilliumText25L" w:hAnsi="TitilliumText25L" w:cs="Arial"/>
          <w:b/>
          <w:bCs/>
          <w:color w:val="282828"/>
          <w:spacing w:val="-11"/>
          <w:lang w:eastAsia="en-AU"/>
        </w:rPr>
        <w:t xml:space="preserve"> </w:t>
      </w:r>
      <w:r w:rsidRPr="0010248C">
        <w:rPr>
          <w:rFonts w:ascii="TitilliumText25L" w:hAnsi="TitilliumText25L" w:cs="Arial"/>
          <w:b/>
          <w:bCs/>
          <w:color w:val="282828"/>
          <w:lang w:eastAsia="en-AU"/>
        </w:rPr>
        <w:t>or</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need</w:t>
      </w:r>
      <w:r w:rsidRPr="0010248C">
        <w:rPr>
          <w:rFonts w:ascii="TitilliumText25L" w:hAnsi="TitilliumText25L" w:cs="Arial"/>
          <w:b/>
          <w:bCs/>
          <w:color w:val="282828"/>
          <w:spacing w:val="-5"/>
          <w:lang w:eastAsia="en-AU"/>
        </w:rPr>
        <w:t xml:space="preserve"> </w:t>
      </w:r>
      <w:r w:rsidRPr="0010248C">
        <w:rPr>
          <w:rFonts w:ascii="TitilliumText25L" w:hAnsi="TitilliumText25L" w:cs="Arial"/>
          <w:b/>
          <w:bCs/>
          <w:color w:val="282828"/>
          <w:lang w:eastAsia="en-AU"/>
        </w:rPr>
        <w:t>to</w:t>
      </w:r>
      <w:r w:rsidRPr="0010248C">
        <w:rPr>
          <w:rFonts w:ascii="TitilliumText25L" w:hAnsi="TitilliumText25L" w:cs="Arial"/>
          <w:b/>
          <w:bCs/>
          <w:color w:val="282828"/>
          <w:spacing w:val="-2"/>
          <w:lang w:eastAsia="en-AU"/>
        </w:rPr>
        <w:t xml:space="preserve"> </w:t>
      </w:r>
      <w:r w:rsidRPr="0010248C">
        <w:rPr>
          <w:rFonts w:ascii="TitilliumText25L" w:hAnsi="TitilliumText25L" w:cs="Arial"/>
          <w:b/>
          <w:bCs/>
          <w:color w:val="282828"/>
          <w:lang w:eastAsia="en-AU"/>
        </w:rPr>
        <w:t>explore</w:t>
      </w:r>
      <w:r w:rsidRPr="0010248C">
        <w:rPr>
          <w:rFonts w:ascii="TitilliumText25L" w:hAnsi="TitilliumText25L" w:cs="Arial"/>
          <w:b/>
          <w:bCs/>
          <w:color w:val="282828"/>
          <w:spacing w:val="-7"/>
          <w:lang w:eastAsia="en-AU"/>
        </w:rPr>
        <w:t xml:space="preserve"> </w:t>
      </w:r>
      <w:r w:rsidRPr="0010248C">
        <w:rPr>
          <w:rFonts w:ascii="TitilliumText25L" w:hAnsi="TitilliumText25L" w:cs="Arial"/>
          <w:b/>
          <w:bCs/>
          <w:color w:val="282828"/>
          <w:lang w:eastAsia="en-AU"/>
        </w:rPr>
        <w:t>further</w:t>
      </w:r>
      <w:r w:rsidRPr="0010248C">
        <w:rPr>
          <w:rFonts w:ascii="TitilliumText25L" w:hAnsi="TitilliumText25L" w:cs="Arial"/>
          <w:b/>
          <w:bCs/>
          <w:color w:val="282828"/>
          <w:spacing w:val="-6"/>
          <w:lang w:eastAsia="en-AU"/>
        </w:rPr>
        <w:t xml:space="preserve"> </w:t>
      </w:r>
      <w:r w:rsidRPr="0010248C">
        <w:rPr>
          <w:rFonts w:ascii="TitilliumText25L" w:hAnsi="TitilliumText25L" w:cs="Arial"/>
          <w:b/>
          <w:bCs/>
          <w:color w:val="282828"/>
          <w:lang w:eastAsia="en-AU"/>
        </w:rPr>
        <w:t>in order</w:t>
      </w:r>
      <w:r w:rsidRPr="0010248C">
        <w:rPr>
          <w:rFonts w:ascii="TitilliumText25L" w:hAnsi="TitilliumText25L" w:cs="Arial"/>
          <w:b/>
          <w:bCs/>
          <w:color w:val="282828"/>
          <w:spacing w:val="-5"/>
          <w:lang w:eastAsia="en-AU"/>
        </w:rPr>
        <w:t xml:space="preserve"> </w:t>
      </w:r>
      <w:r w:rsidRPr="0010248C">
        <w:rPr>
          <w:rFonts w:ascii="TitilliumText25L" w:hAnsi="TitilliumText25L" w:cs="Arial"/>
          <w:b/>
          <w:bCs/>
          <w:color w:val="282828"/>
          <w:lang w:eastAsia="en-AU"/>
        </w:rPr>
        <w:t xml:space="preserve">to </w:t>
      </w:r>
    </w:p>
    <w:p w:rsidR="0010248C" w:rsidRPr="0010248C" w:rsidRDefault="0010248C" w:rsidP="0010248C">
      <w:pPr>
        <w:widowControl w:val="0"/>
        <w:autoSpaceDE w:val="0"/>
        <w:autoSpaceDN w:val="0"/>
        <w:adjustRightInd w:val="0"/>
        <w:spacing w:after="0"/>
        <w:ind w:left="189" w:right="2463" w:firstLine="531"/>
        <w:rPr>
          <w:rFonts w:ascii="TitilliumText25L" w:hAnsi="TitilliumText25L" w:cs="Arial" w:hint="eastAsia"/>
          <w:color w:val="000000"/>
          <w:lang w:eastAsia="en-AU"/>
        </w:rPr>
      </w:pPr>
      <w:r w:rsidRPr="0010248C">
        <w:rPr>
          <w:rFonts w:ascii="TitilliumText25L" w:hAnsi="TitilliumText25L" w:cs="Arial"/>
          <w:b/>
          <w:bCs/>
          <w:color w:val="282828"/>
          <w:lang w:eastAsia="en-AU"/>
        </w:rPr>
        <w:t xml:space="preserve">consolidate </w:t>
      </w:r>
      <w:r w:rsidRPr="0010248C">
        <w:rPr>
          <w:rFonts w:ascii="TitilliumText25L" w:hAnsi="TitilliumText25L" w:cs="Arial"/>
          <w:b/>
          <w:bCs/>
          <w:color w:val="282828"/>
          <w:spacing w:val="2"/>
          <w:lang w:eastAsia="en-AU"/>
        </w:rPr>
        <w:t>m</w:t>
      </w:r>
      <w:r w:rsidRPr="0010248C">
        <w:rPr>
          <w:rFonts w:ascii="TitilliumText25L" w:hAnsi="TitilliumText25L" w:cs="Arial"/>
          <w:b/>
          <w:bCs/>
          <w:color w:val="282828"/>
          <w:lang w:eastAsia="en-AU"/>
        </w:rPr>
        <w:t>y</w:t>
      </w:r>
      <w:r w:rsidRPr="0010248C">
        <w:rPr>
          <w:rFonts w:ascii="TitilliumText25L" w:hAnsi="TitilliumText25L" w:cs="Arial"/>
          <w:b/>
          <w:bCs/>
          <w:color w:val="282828"/>
          <w:spacing w:val="-4"/>
          <w:lang w:eastAsia="en-AU"/>
        </w:rPr>
        <w:t xml:space="preserve"> </w:t>
      </w:r>
      <w:r w:rsidRPr="0010248C">
        <w:rPr>
          <w:rFonts w:ascii="TitilliumText25L" w:hAnsi="TitilliumText25L" w:cs="Arial"/>
          <w:b/>
          <w:bCs/>
          <w:color w:val="282828"/>
          <w:lang w:eastAsia="en-AU"/>
        </w:rPr>
        <w:t>learni</w:t>
      </w:r>
      <w:r w:rsidRPr="0010248C">
        <w:rPr>
          <w:rFonts w:ascii="TitilliumText25L" w:hAnsi="TitilliumText25L" w:cs="Arial"/>
          <w:b/>
          <w:bCs/>
          <w:color w:val="282828"/>
          <w:spacing w:val="2"/>
          <w:lang w:eastAsia="en-AU"/>
        </w:rPr>
        <w:t>n</w:t>
      </w:r>
      <w:r w:rsidRPr="0010248C">
        <w:rPr>
          <w:rFonts w:ascii="TitilliumText25L" w:hAnsi="TitilliumText25L" w:cs="Arial"/>
          <w:b/>
          <w:bCs/>
          <w:color w:val="282828"/>
          <w:lang w:eastAsia="en-AU"/>
        </w:rPr>
        <w:t>g?</w:t>
      </w: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pPr>
    </w:p>
    <w:p w:rsidR="0010248C" w:rsidRPr="0010248C" w:rsidRDefault="0010248C" w:rsidP="0010248C">
      <w:pPr>
        <w:widowControl w:val="0"/>
        <w:autoSpaceDE w:val="0"/>
        <w:autoSpaceDN w:val="0"/>
        <w:adjustRightInd w:val="0"/>
        <w:spacing w:before="15" w:after="0" w:line="240" w:lineRule="exact"/>
        <w:rPr>
          <w:rFonts w:ascii="TitilliumText25L" w:hAnsi="TitilliumText25L" w:cs="Arial" w:hint="eastAsia"/>
          <w:color w:val="000000"/>
          <w:sz w:val="24"/>
          <w:szCs w:val="24"/>
          <w:lang w:eastAsia="en-AU"/>
        </w:rPr>
      </w:pPr>
    </w:p>
    <w:p w:rsidR="0010248C" w:rsidRPr="0010248C" w:rsidRDefault="0010248C" w:rsidP="0010248C">
      <w:pPr>
        <w:widowControl w:val="0"/>
        <w:autoSpaceDE w:val="0"/>
        <w:autoSpaceDN w:val="0"/>
        <w:adjustRightInd w:val="0"/>
        <w:spacing w:after="0" w:line="248" w:lineRule="exact"/>
        <w:ind w:left="3920"/>
        <w:rPr>
          <w:rFonts w:ascii="TitilliumText25L" w:hAnsi="TitilliumText25L" w:cs="Arial" w:hint="eastAsia"/>
          <w:color w:val="000000"/>
          <w:lang w:eastAsia="en-AU"/>
        </w:rPr>
      </w:pPr>
      <w:r>
        <w:rPr>
          <w:noProof/>
          <w:lang w:eastAsia="en-AU"/>
        </w:rPr>
        <mc:AlternateContent>
          <mc:Choice Requires="wps">
            <w:drawing>
              <wp:anchor distT="0" distB="0" distL="114300" distR="114300" simplePos="0" relativeHeight="251666432" behindDoc="1" locked="0" layoutInCell="0" allowOverlap="1" wp14:anchorId="713C1CE9" wp14:editId="2A2DFA13">
                <wp:simplePos x="0" y="0"/>
                <wp:positionH relativeFrom="page">
                  <wp:posOffset>899795</wp:posOffset>
                </wp:positionH>
                <wp:positionV relativeFrom="paragraph">
                  <wp:posOffset>-1417955</wp:posOffset>
                </wp:positionV>
                <wp:extent cx="5760085" cy="1689735"/>
                <wp:effectExtent l="0" t="0" r="0" b="571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689735"/>
                        </a:xfrm>
                        <a:custGeom>
                          <a:avLst/>
                          <a:gdLst>
                            <a:gd name="T0" fmla="*/ 0 w 9071"/>
                            <a:gd name="T1" fmla="*/ 2661 h 2661"/>
                            <a:gd name="T2" fmla="*/ 15 w 9071"/>
                            <a:gd name="T3" fmla="*/ 2647 h 2661"/>
                            <a:gd name="T4" fmla="*/ 15 w 9071"/>
                            <a:gd name="T5" fmla="*/ 14 h 2661"/>
                            <a:gd name="T6" fmla="*/ 9056 w 9071"/>
                            <a:gd name="T7" fmla="*/ 14 h 2661"/>
                            <a:gd name="T8" fmla="*/ 9056 w 9071"/>
                            <a:gd name="T9" fmla="*/ 2647 h 2661"/>
                            <a:gd name="T10" fmla="*/ 15 w 9071"/>
                            <a:gd name="T11" fmla="*/ 2647 h 2661"/>
                            <a:gd name="T12" fmla="*/ 9070 w 9071"/>
                            <a:gd name="T13" fmla="*/ 2661 h 2661"/>
                            <a:gd name="T14" fmla="*/ 9070 w 9071"/>
                            <a:gd name="T15" fmla="*/ 0 h 2661"/>
                            <a:gd name="T16" fmla="*/ 0 w 9071"/>
                            <a:gd name="T17" fmla="*/ 0 h 2661"/>
                            <a:gd name="T18" fmla="*/ 0 w 9071"/>
                            <a:gd name="T19" fmla="*/ 2661 h 2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71" h="2661">
                              <a:moveTo>
                                <a:pt x="0" y="2661"/>
                              </a:moveTo>
                              <a:lnTo>
                                <a:pt x="15" y="2647"/>
                              </a:lnTo>
                              <a:lnTo>
                                <a:pt x="15" y="14"/>
                              </a:lnTo>
                              <a:lnTo>
                                <a:pt x="9056" y="14"/>
                              </a:lnTo>
                              <a:lnTo>
                                <a:pt x="9056" y="2647"/>
                              </a:lnTo>
                              <a:lnTo>
                                <a:pt x="15" y="2647"/>
                              </a:lnTo>
                              <a:lnTo>
                                <a:pt x="9070" y="2661"/>
                              </a:lnTo>
                              <a:lnTo>
                                <a:pt x="9070" y="0"/>
                              </a:lnTo>
                              <a:lnTo>
                                <a:pt x="0" y="0"/>
                              </a:lnTo>
                              <a:lnTo>
                                <a:pt x="0" y="2661"/>
                              </a:lnTo>
                              <a:close/>
                            </a:path>
                          </a:pathLst>
                        </a:custGeom>
                        <a:solidFill>
                          <a:srgbClr val="2828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70.85pt;margin-top:-111.65pt;width:453.55pt;height:13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hq5wMAALwLAAAOAAAAZHJzL2Uyb0RvYy54bWysVttu4zYQfS/QfyD4WMCRqOhiGVEW3U1d&#10;FEjbBTb9AFqiLKGSqJL0JVv03ztDXUJvK69RNAEsUjwazpnDGc7Du3PbkKNQupZdRtmdT4noclnU&#10;3T6jv71sV2tKtOFdwRvZiYy+Ck3fPX77zcOp34hAVrIphCJgpNObU5/Ryph+43k6r0TL9Z3sRQeL&#10;pVQtNzBVe69Q/ATW28YLfD/2TlIVvZK50BrePg2L9NHaL0uRm1/LUgtDmoyCb8b+Kvu7w1/v8YFv&#10;9or3VZ2PbvD/4EXL6w42nU09ccPJQdX/MNXWuZJaluYul60ny7LOheUAbJj/BZtPFe+F5QLB0f0c&#10;Jv3/mc1/OX5UpC5AO0ZJx1vQaKuEwIgTeAXxOfV6A7BP/UeFDHX/LPPfNSx4Fys40YAhu9PPsgAz&#10;/GCkjcm5VC1+CWzJ2Yb+dQ69OBuSw8soiX1/HVGSwxqL12lyH+HmHt9Mn+cHbX4U0prix2dtBu0K&#10;GNnIF6P7L6Bz2TYg43ce8cmJpH5iiYA6MwbIzpggjhmpCD7G8zDDAgfGogVb9w4oiMNkwVbowBZt&#10;QQRmv1i4YCl2QKkfxQt+JQ5s0Rbk57zhFVupA7vCkbmxXySJR23e9Jo1N/yg4qKYlwosqslcCa7Z&#10;c1XwF0RgrgqLnrkaLFpyNVi0dKnABUdIkv2UBryaMiM/d2NqwIhwLMi+zcdeasxDzBNIthd76MEE&#10;oDCPFsAgBYLvx6S8DoY4I3jK4OtgiCOCk5ssQ6gQnN4ExtOI6KGOfZUiGzmy20jiabLWb6OJ58XC&#10;byPKRqbsgurAYZRVwe325b2mKIF7bTfUsZ4bPA2oKg7JKaO2FpIqo7ba4Uorj+JFWox5K89TMYQN&#10;3wBN5wIZZAkQwvwd1ZjWp2dvDY44CNdQz6fV6TmgsPZYe7fibt33qzgsBCOT4QIAzpNv03PycUTa&#10;vmERNli7BeNEedopb6QWQ6BQM3sDzjqi/M4tqGVTF9u6aVA9rfa7D40iRw6tTrDG/zHgF7DGJnkn&#10;8bNJD/wcLuLxqOCVbFuXP1MWhP77IF1t43WyCrdhtEoTf73yWfo+jf0wDZ+2f2FJYeGmqotCdM91&#10;J6Y2ioW3tSljQzc0QLaRsgc1CiJbrS68vyDp279/I6nkoSuAHd9Ughc/jGPD62YYe5ce2yAD7elp&#10;A2G7G2xohg5oJ4tXaG6UHFpIaHlhUEn1mZITtI8Z1X8cuBKUND910J+lLAzhHBg7CaMkgIlyV3bu&#10;Cu9yMJVRQ6FO4/CDGXrUQ6/qfQU7MRuLTn4PTVVZY+tj/Ru8GifQIloGYzuLPag7t6i3pvvxbwAA&#10;AP//AwBQSwMEFAAGAAgAAAAhAKuqswrgAAAADAEAAA8AAABkcnMvZG93bnJldi54bWxMj8FOwzAQ&#10;RO9I/IO1SNxau2kIURqnQkgITkgELr1t4iVxie0odtPw97gnehzt0+ybcr+Ygc00ee2shM1aACPb&#10;OqVtJ+Hr82WVA/MBrcLBWZLwSx721e1NiYVyZ/tBcx06FkusL1BCH8JYcO7bngz6tRvJxtu3mwyG&#10;GKeOqwnPsdwMPBEi4wa1jR96HOm5p/anPhkJTXaYl7eueUB9OAp8z3X2irWU93fL0w5YoCX8w3DR&#10;j+pQRafGnazybIg53TxGVMIqSbZbYBdEpHmc00hIkxx4VfLrEdUfAAAA//8DAFBLAQItABQABgAI&#10;AAAAIQC2gziS/gAAAOEBAAATAAAAAAAAAAAAAAAAAAAAAABbQ29udGVudF9UeXBlc10ueG1sUEsB&#10;Ai0AFAAGAAgAAAAhADj9If/WAAAAlAEAAAsAAAAAAAAAAAAAAAAALwEAAF9yZWxzLy5yZWxzUEsB&#10;Ai0AFAAGAAgAAAAhAKh2eGrnAwAAvAsAAA4AAAAAAAAAAAAAAAAALgIAAGRycy9lMm9Eb2MueG1s&#10;UEsBAi0AFAAGAAgAAAAhAKuqswrgAAAADAEAAA8AAAAAAAAAAAAAAAAAQQYAAGRycy9kb3ducmV2&#10;LnhtbFBLBQYAAAAABAAEAPMAAABOBwAAAAA=&#10;" o:allowincell="f" path="m,2661r15,-14l15,14r9041,l9056,2647r-9041,l9070,2661,9070,,,,,2661xe" fillcolor="#282828" stroked="f">
                <v:path arrowok="t" o:connecttype="custom" o:connectlocs="0,1689735;9525,1680845;9525,8890;5750560,8890;5750560,1680845;9525,1680845;5759450,1689735;5759450,0;0,0;0,1689735" o:connectangles="0,0,0,0,0,0,0,0,0,0"/>
                <w10:wrap anchorx="page"/>
              </v:shape>
            </w:pict>
          </mc:Fallback>
        </mc:AlternateContent>
      </w:r>
      <w:r w:rsidRPr="0010248C">
        <w:rPr>
          <w:rFonts w:ascii="TitilliumText25L" w:hAnsi="TitilliumText25L" w:cs="Arial"/>
          <w:b/>
          <w:bCs/>
          <w:color w:val="282828"/>
          <w:position w:val="-1"/>
          <w:lang w:eastAsia="en-AU"/>
        </w:rPr>
        <w:t>Signature</w:t>
      </w:r>
      <w:r w:rsidRPr="0010248C">
        <w:rPr>
          <w:rFonts w:ascii="TitilliumText25L" w:hAnsi="TitilliumText25L" w:cs="Arial"/>
          <w:b/>
          <w:bCs/>
          <w:color w:val="282828"/>
          <w:spacing w:val="-15"/>
          <w:position w:val="-1"/>
          <w:lang w:eastAsia="en-AU"/>
        </w:rPr>
        <w:t xml:space="preserve"> </w:t>
      </w:r>
      <w:r w:rsidRPr="0010248C">
        <w:rPr>
          <w:rFonts w:ascii="TitilliumText25L" w:hAnsi="TitilliumText25L" w:cs="Arial"/>
          <w:b/>
          <w:bCs/>
          <w:color w:val="282828"/>
          <w:position w:val="-1"/>
          <w:lang w:eastAsia="en-AU"/>
        </w:rPr>
        <w:t>of</w:t>
      </w:r>
      <w:r w:rsidRPr="0010248C">
        <w:rPr>
          <w:rFonts w:ascii="TitilliumText25L" w:hAnsi="TitilliumText25L" w:cs="Arial"/>
          <w:b/>
          <w:bCs/>
          <w:color w:val="282828"/>
          <w:spacing w:val="-2"/>
          <w:position w:val="-1"/>
          <w:lang w:eastAsia="en-AU"/>
        </w:rPr>
        <w:t xml:space="preserve"> </w:t>
      </w:r>
      <w:r w:rsidRPr="0010248C">
        <w:rPr>
          <w:rFonts w:ascii="TitilliumText25L" w:hAnsi="TitilliumText25L" w:cs="Arial"/>
          <w:b/>
          <w:bCs/>
          <w:color w:val="282828"/>
          <w:position w:val="-1"/>
          <w:lang w:eastAsia="en-AU"/>
        </w:rPr>
        <w:t>Learner…………………………………...</w:t>
      </w:r>
    </w:p>
    <w:p w:rsidR="0010248C" w:rsidRPr="0010248C" w:rsidRDefault="0010248C" w:rsidP="0010248C">
      <w:pPr>
        <w:widowControl w:val="0"/>
        <w:autoSpaceDE w:val="0"/>
        <w:autoSpaceDN w:val="0"/>
        <w:adjustRightInd w:val="0"/>
        <w:spacing w:before="5" w:after="0" w:line="190" w:lineRule="exact"/>
        <w:rPr>
          <w:rFonts w:ascii="TitilliumText25L" w:hAnsi="TitilliumText25L" w:cs="Arial" w:hint="eastAsia"/>
          <w:color w:val="000000"/>
          <w:sz w:val="19"/>
          <w:szCs w:val="19"/>
          <w:lang w:eastAsia="en-AU"/>
        </w:rPr>
      </w:pPr>
    </w:p>
    <w:p w:rsidR="0010248C" w:rsidRPr="0010248C" w:rsidRDefault="0010248C" w:rsidP="0010248C">
      <w:pPr>
        <w:widowControl w:val="0"/>
        <w:autoSpaceDE w:val="0"/>
        <w:autoSpaceDN w:val="0"/>
        <w:adjustRightInd w:val="0"/>
        <w:spacing w:after="0" w:line="200" w:lineRule="exact"/>
        <w:rPr>
          <w:rFonts w:ascii="TitilliumText25L" w:hAnsi="TitilliumText25L" w:cs="Arial" w:hint="eastAsia"/>
          <w:color w:val="000000"/>
          <w:sz w:val="20"/>
          <w:szCs w:val="20"/>
          <w:lang w:eastAsia="en-AU"/>
        </w:rPr>
        <w:sectPr w:rsidR="0010248C" w:rsidRPr="0010248C" w:rsidSect="00D65937">
          <w:pgSz w:w="11900" w:h="16840"/>
          <w:pgMar w:top="920" w:right="280" w:bottom="1300" w:left="1100" w:header="720" w:footer="720" w:gutter="0"/>
          <w:cols w:space="720" w:equalWidth="0">
            <w:col w:w="14620"/>
          </w:cols>
          <w:noEndnote/>
          <w:docGrid w:linePitch="299"/>
        </w:sectPr>
      </w:pPr>
    </w:p>
    <w:p w:rsidR="0010248C" w:rsidRPr="0010248C" w:rsidRDefault="0010248C" w:rsidP="0010248C">
      <w:pPr>
        <w:spacing w:before="360" w:after="120"/>
        <w:jc w:val="center"/>
        <w:outlineLvl w:val="1"/>
        <w:rPr>
          <w:rFonts w:ascii="TitilliumText25L" w:hAnsi="TitilliumText25L" w:cs="Arial" w:hint="eastAsia"/>
          <w:sz w:val="36"/>
          <w:szCs w:val="36"/>
          <w:u w:val="single"/>
          <w:lang w:eastAsia="en-AU"/>
        </w:rPr>
      </w:pPr>
      <w:bookmarkStart w:id="59" w:name="_Toc355270962"/>
      <w:bookmarkStart w:id="60" w:name="_Toc366850107"/>
      <w:r w:rsidRPr="0010248C">
        <w:rPr>
          <w:rFonts w:ascii="TitilliumText25L" w:hAnsi="TitilliumText25L" w:cs="Arial"/>
          <w:sz w:val="36"/>
          <w:szCs w:val="36"/>
          <w:u w:val="single"/>
          <w:lang w:eastAsia="en-AU"/>
        </w:rPr>
        <w:lastRenderedPageBreak/>
        <w:t>Post Competency Assessment Case Log</w:t>
      </w:r>
      <w:bookmarkEnd w:id="59"/>
      <w:bookmarkEnd w:id="60"/>
    </w:p>
    <w:p w:rsidR="0010248C" w:rsidRPr="0010248C" w:rsidRDefault="0010248C" w:rsidP="0010248C">
      <w:pPr>
        <w:rPr>
          <w:rFonts w:ascii="TitilliumText25L" w:hAnsi="TitilliumText25L" w:hint="eastAsia"/>
          <w:b/>
          <w:sz w:val="24"/>
          <w:szCs w:val="24"/>
          <w:lang w:eastAsia="en-AU"/>
        </w:rPr>
      </w:pPr>
      <w:r w:rsidRPr="0010248C">
        <w:rPr>
          <w:rFonts w:ascii="TitilliumText25L" w:hAnsi="TitilliumText25L"/>
          <w:b/>
          <w:sz w:val="24"/>
          <w:szCs w:val="24"/>
          <w:lang w:eastAsia="en-AU"/>
        </w:rPr>
        <w:t>It</w:t>
      </w:r>
      <w:r w:rsidRPr="0010248C">
        <w:rPr>
          <w:rFonts w:ascii="TitilliumText25L" w:hAnsi="TitilliumText25L"/>
          <w:b/>
          <w:spacing w:val="-11"/>
          <w:sz w:val="24"/>
          <w:szCs w:val="24"/>
          <w:lang w:eastAsia="en-AU"/>
        </w:rPr>
        <w:t xml:space="preserve"> </w:t>
      </w:r>
      <w:r w:rsidRPr="0010248C">
        <w:rPr>
          <w:rFonts w:ascii="TitilliumText25L" w:hAnsi="TitilliumText25L"/>
          <w:b/>
          <w:sz w:val="24"/>
          <w:szCs w:val="24"/>
          <w:lang w:eastAsia="en-AU"/>
        </w:rPr>
        <w:t>is recommended that ICS autotransfusionists maintain an on</w:t>
      </w:r>
      <w:r w:rsidRPr="0010248C">
        <w:rPr>
          <w:rFonts w:ascii="TitilliumText25L" w:hAnsi="TitilliumText25L"/>
          <w:b/>
          <w:spacing w:val="-2"/>
          <w:sz w:val="24"/>
          <w:szCs w:val="24"/>
          <w:lang w:eastAsia="en-AU"/>
        </w:rPr>
        <w:t>-</w:t>
      </w:r>
      <w:r w:rsidRPr="0010248C">
        <w:rPr>
          <w:rFonts w:ascii="TitilliumText25L" w:hAnsi="TitilliumText25L"/>
          <w:b/>
          <w:sz w:val="24"/>
          <w:szCs w:val="24"/>
          <w:lang w:eastAsia="en-AU"/>
        </w:rPr>
        <w:t>going</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case log</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follo</w:t>
      </w:r>
      <w:r w:rsidRPr="0010248C">
        <w:rPr>
          <w:rFonts w:ascii="TitilliumText25L" w:hAnsi="TitilliumText25L"/>
          <w:b/>
          <w:spacing w:val="2"/>
          <w:sz w:val="24"/>
          <w:szCs w:val="24"/>
          <w:lang w:eastAsia="en-AU"/>
        </w:rPr>
        <w:t>w</w:t>
      </w:r>
      <w:r w:rsidRPr="0010248C">
        <w:rPr>
          <w:rFonts w:ascii="TitilliumText25L" w:hAnsi="TitilliumText25L"/>
          <w:b/>
          <w:spacing w:val="1"/>
          <w:sz w:val="24"/>
          <w:szCs w:val="24"/>
          <w:lang w:eastAsia="en-AU"/>
        </w:rPr>
        <w:t>i</w:t>
      </w:r>
      <w:r w:rsidRPr="0010248C">
        <w:rPr>
          <w:rFonts w:ascii="TitilliumText25L" w:hAnsi="TitilliumText25L"/>
          <w:b/>
          <w:sz w:val="24"/>
          <w:szCs w:val="24"/>
          <w:lang w:eastAsia="en-AU"/>
        </w:rPr>
        <w:t>ng</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successful completion</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of</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the</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competency assessments. This</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can</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be</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used</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as</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part</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of</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the</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evidence</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of</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their</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on-going</w:t>
      </w:r>
      <w:r w:rsidRPr="0010248C">
        <w:rPr>
          <w:rFonts w:ascii="TitilliumText25L" w:hAnsi="TitilliumText25L"/>
          <w:b/>
          <w:spacing w:val="1"/>
          <w:sz w:val="24"/>
          <w:szCs w:val="24"/>
          <w:lang w:eastAsia="en-AU"/>
        </w:rPr>
        <w:t xml:space="preserve"> </w:t>
      </w:r>
      <w:r w:rsidRPr="0010248C">
        <w:rPr>
          <w:rFonts w:ascii="TitilliumText25L" w:hAnsi="TitilliumText25L"/>
          <w:b/>
          <w:sz w:val="24"/>
          <w:szCs w:val="24"/>
          <w:lang w:eastAsia="en-AU"/>
        </w:rPr>
        <w:t>competenc</w:t>
      </w:r>
      <w:r w:rsidRPr="0010248C">
        <w:rPr>
          <w:rFonts w:ascii="TitilliumText25L" w:hAnsi="TitilliumText25L"/>
          <w:b/>
          <w:spacing w:val="-3"/>
          <w:sz w:val="24"/>
          <w:szCs w:val="24"/>
          <w:lang w:eastAsia="en-AU"/>
        </w:rPr>
        <w:t>y</w:t>
      </w:r>
      <w:r w:rsidRPr="0010248C">
        <w:rPr>
          <w:rFonts w:ascii="TitilliumText25L" w:hAnsi="TitilliumText25L"/>
          <w:b/>
          <w:sz w:val="24"/>
          <w:szCs w:val="24"/>
          <w:lang w:eastAsia="en-AU"/>
        </w:rPr>
        <w:t>. It is recommended a minimum of 10 cases be completed in a calendar year to maintain sufficient competency.  If 10 cases cannot be achieved then it is recommended that the ICS autotransfusionist should be reassessed as to their practical competency by completing the Assessment Plan as outlined above.</w:t>
      </w:r>
    </w:p>
    <w:tbl>
      <w:tblPr>
        <w:tblW w:w="0" w:type="auto"/>
        <w:tblInd w:w="117" w:type="dxa"/>
        <w:tblLayout w:type="fixed"/>
        <w:tblCellMar>
          <w:left w:w="0" w:type="dxa"/>
          <w:right w:w="0" w:type="dxa"/>
        </w:tblCellMar>
        <w:tblLook w:val="0000" w:firstRow="0" w:lastRow="0" w:firstColumn="0" w:lastColumn="0" w:noHBand="0" w:noVBand="0"/>
      </w:tblPr>
      <w:tblGrid>
        <w:gridCol w:w="730"/>
        <w:gridCol w:w="1067"/>
        <w:gridCol w:w="2536"/>
        <w:gridCol w:w="1493"/>
        <w:gridCol w:w="1761"/>
        <w:gridCol w:w="1418"/>
        <w:gridCol w:w="4982"/>
      </w:tblGrid>
      <w:tr w:rsidR="0010248C" w:rsidRPr="0010248C" w:rsidTr="00420E8E">
        <w:trPr>
          <w:trHeight w:hRule="exact" w:val="1394"/>
        </w:trPr>
        <w:tc>
          <w:tcPr>
            <w:tcW w:w="730"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line="273" w:lineRule="exact"/>
              <w:ind w:left="136"/>
              <w:rPr>
                <w:rFonts w:ascii="TitilliumText25L" w:hAnsi="TitilliumText25L" w:cs="Arial" w:hint="eastAsia"/>
                <w:color w:val="000000"/>
                <w:sz w:val="24"/>
                <w:szCs w:val="24"/>
                <w:lang w:eastAsia="en-AU"/>
              </w:rPr>
            </w:pPr>
            <w:r w:rsidRPr="0010248C">
              <w:rPr>
                <w:rFonts w:ascii="TitilliumText25L" w:hAnsi="TitilliumText25L" w:cs="Arial"/>
                <w:b/>
                <w:bCs/>
                <w:color w:val="282828"/>
                <w:sz w:val="24"/>
                <w:szCs w:val="24"/>
                <w:lang w:eastAsia="en-AU"/>
              </w:rPr>
              <w:t>Log</w:t>
            </w:r>
          </w:p>
          <w:p w:rsidR="0010248C" w:rsidRPr="0010248C" w:rsidRDefault="0010248C" w:rsidP="0010248C">
            <w:pPr>
              <w:widowControl w:val="0"/>
              <w:autoSpaceDE w:val="0"/>
              <w:autoSpaceDN w:val="0"/>
              <w:adjustRightInd w:val="0"/>
              <w:spacing w:after="0"/>
              <w:ind w:left="162"/>
              <w:rPr>
                <w:rFonts w:ascii="TitilliumText25L" w:hAnsi="TitilliumText25L" w:hint="eastAsia"/>
                <w:sz w:val="24"/>
                <w:szCs w:val="24"/>
                <w:lang w:eastAsia="en-AU"/>
              </w:rPr>
            </w:pPr>
            <w:r w:rsidRPr="0010248C">
              <w:rPr>
                <w:rFonts w:ascii="TitilliumText25L" w:hAnsi="TitilliumText25L" w:cs="Arial"/>
                <w:b/>
                <w:bCs/>
                <w:color w:val="282828"/>
                <w:sz w:val="24"/>
                <w:szCs w:val="24"/>
                <w:lang w:eastAsia="en-AU"/>
              </w:rPr>
              <w:t>No.</w:t>
            </w:r>
          </w:p>
        </w:tc>
        <w:tc>
          <w:tcPr>
            <w:tcW w:w="1067"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line="273" w:lineRule="exact"/>
              <w:ind w:left="264"/>
              <w:rPr>
                <w:rFonts w:ascii="TitilliumText25L" w:hAnsi="TitilliumText25L" w:hint="eastAsia"/>
                <w:sz w:val="24"/>
                <w:szCs w:val="24"/>
                <w:lang w:eastAsia="en-AU"/>
              </w:rPr>
            </w:pPr>
            <w:r w:rsidRPr="0010248C">
              <w:rPr>
                <w:rFonts w:ascii="TitilliumText25L" w:hAnsi="TitilliumText25L" w:cs="Arial"/>
                <w:b/>
                <w:bCs/>
                <w:color w:val="282828"/>
                <w:sz w:val="24"/>
                <w:szCs w:val="24"/>
                <w:lang w:eastAsia="en-AU"/>
              </w:rPr>
              <w:t>Date</w:t>
            </w:r>
          </w:p>
        </w:tc>
        <w:tc>
          <w:tcPr>
            <w:tcW w:w="2536"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line="273" w:lineRule="exact"/>
              <w:ind w:left="693"/>
              <w:rPr>
                <w:rFonts w:ascii="TitilliumText25L" w:hAnsi="TitilliumText25L" w:hint="eastAsia"/>
                <w:sz w:val="24"/>
                <w:szCs w:val="24"/>
                <w:lang w:eastAsia="en-AU"/>
              </w:rPr>
            </w:pPr>
            <w:r w:rsidRPr="0010248C">
              <w:rPr>
                <w:rFonts w:ascii="TitilliumText25L" w:hAnsi="TitilliumText25L" w:cs="Arial"/>
                <w:b/>
                <w:bCs/>
                <w:color w:val="282828"/>
                <w:sz w:val="24"/>
                <w:szCs w:val="24"/>
                <w:lang w:eastAsia="en-AU"/>
              </w:rPr>
              <w:t>Operation</w:t>
            </w:r>
          </w:p>
        </w:tc>
        <w:tc>
          <w:tcPr>
            <w:tcW w:w="1493"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 w:after="0" w:line="276" w:lineRule="exact"/>
              <w:ind w:left="491" w:right="217" w:hanging="234"/>
              <w:rPr>
                <w:rFonts w:ascii="TitilliumText25L" w:hAnsi="TitilliumText25L" w:hint="eastAsia"/>
                <w:sz w:val="24"/>
                <w:szCs w:val="24"/>
                <w:lang w:eastAsia="en-AU"/>
              </w:rPr>
            </w:pPr>
            <w:r w:rsidRPr="0010248C">
              <w:rPr>
                <w:rFonts w:ascii="TitilliumText25L" w:hAnsi="TitilliumText25L" w:cs="Arial"/>
                <w:b/>
                <w:bCs/>
                <w:color w:val="282828"/>
                <w:sz w:val="24"/>
                <w:szCs w:val="24"/>
                <w:lang w:eastAsia="en-AU"/>
              </w:rPr>
              <w:t xml:space="preserve">Machine </w:t>
            </w:r>
            <w:r w:rsidRPr="0010248C">
              <w:rPr>
                <w:rFonts w:ascii="TitilliumText25L" w:hAnsi="TitilliumText25L" w:cs="Arial"/>
                <w:b/>
                <w:bCs/>
                <w:color w:val="282828"/>
                <w:spacing w:val="2"/>
                <w:sz w:val="24"/>
                <w:szCs w:val="24"/>
                <w:lang w:eastAsia="en-AU"/>
              </w:rPr>
              <w:t>t</w:t>
            </w:r>
            <w:r w:rsidRPr="0010248C">
              <w:rPr>
                <w:rFonts w:ascii="TitilliumText25L" w:hAnsi="TitilliumText25L" w:cs="Arial"/>
                <w:b/>
                <w:bCs/>
                <w:color w:val="282828"/>
                <w:spacing w:val="-3"/>
                <w:sz w:val="24"/>
                <w:szCs w:val="24"/>
                <w:lang w:eastAsia="en-AU"/>
              </w:rPr>
              <w:t>y</w:t>
            </w:r>
            <w:r w:rsidRPr="0010248C">
              <w:rPr>
                <w:rFonts w:ascii="TitilliumText25L" w:hAnsi="TitilliumText25L" w:cs="Arial"/>
                <w:b/>
                <w:bCs/>
                <w:color w:val="282828"/>
                <w:sz w:val="24"/>
                <w:szCs w:val="24"/>
                <w:lang w:eastAsia="en-AU"/>
              </w:rPr>
              <w:t>pe</w:t>
            </w:r>
          </w:p>
        </w:tc>
        <w:tc>
          <w:tcPr>
            <w:tcW w:w="1761"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before="1" w:after="0" w:line="276" w:lineRule="exact"/>
              <w:ind w:left="150" w:right="148"/>
              <w:rPr>
                <w:rFonts w:ascii="TitilliumText25L" w:hAnsi="TitilliumText25L" w:hint="eastAsia"/>
                <w:sz w:val="24"/>
                <w:szCs w:val="24"/>
                <w:lang w:eastAsia="en-AU"/>
              </w:rPr>
            </w:pPr>
            <w:r w:rsidRPr="0010248C">
              <w:rPr>
                <w:rFonts w:ascii="TitilliumText25L" w:hAnsi="TitilliumText25L" w:cs="Arial"/>
                <w:b/>
                <w:bCs/>
                <w:color w:val="282828"/>
                <w:sz w:val="24"/>
                <w:szCs w:val="24"/>
                <w:lang w:eastAsia="en-AU"/>
              </w:rPr>
              <w:t>Collect</w:t>
            </w:r>
            <w:r w:rsidRPr="0010248C">
              <w:rPr>
                <w:rFonts w:ascii="TitilliumText25L" w:hAnsi="TitilliumText25L" w:cs="Arial"/>
                <w:b/>
                <w:bCs/>
                <w:color w:val="282828"/>
                <w:spacing w:val="-10"/>
                <w:sz w:val="24"/>
                <w:szCs w:val="24"/>
                <w:lang w:eastAsia="en-AU"/>
              </w:rPr>
              <w:t xml:space="preserve"> </w:t>
            </w:r>
            <w:r w:rsidRPr="0010248C">
              <w:rPr>
                <w:rFonts w:ascii="TitilliumText25L" w:hAnsi="TitilliumText25L" w:cs="Arial"/>
                <w:b/>
                <w:bCs/>
                <w:color w:val="282828"/>
                <w:sz w:val="24"/>
                <w:szCs w:val="24"/>
                <w:lang w:eastAsia="en-AU"/>
              </w:rPr>
              <w:t>O</w:t>
            </w:r>
            <w:r w:rsidRPr="0010248C">
              <w:rPr>
                <w:rFonts w:ascii="TitilliumText25L" w:hAnsi="TitilliumText25L" w:cs="Arial"/>
                <w:b/>
                <w:bCs/>
                <w:color w:val="282828"/>
                <w:spacing w:val="-1"/>
                <w:sz w:val="24"/>
                <w:szCs w:val="24"/>
                <w:lang w:eastAsia="en-AU"/>
              </w:rPr>
              <w:t>n</w:t>
            </w:r>
            <w:r w:rsidRPr="0010248C">
              <w:rPr>
                <w:rFonts w:ascii="TitilliumText25L" w:hAnsi="TitilliumText25L" w:cs="Arial"/>
                <w:b/>
                <w:bCs/>
                <w:color w:val="282828"/>
                <w:sz w:val="24"/>
                <w:szCs w:val="24"/>
                <w:lang w:eastAsia="en-AU"/>
              </w:rPr>
              <w:t>ly (CO)</w:t>
            </w:r>
            <w:r w:rsidRPr="0010248C">
              <w:rPr>
                <w:rFonts w:ascii="TitilliumText25L" w:hAnsi="TitilliumText25L" w:cs="Arial"/>
                <w:b/>
                <w:bCs/>
                <w:color w:val="282828"/>
                <w:spacing w:val="1"/>
                <w:sz w:val="24"/>
                <w:szCs w:val="24"/>
                <w:lang w:eastAsia="en-AU"/>
              </w:rPr>
              <w:t xml:space="preserve"> </w:t>
            </w:r>
            <w:r w:rsidRPr="0010248C">
              <w:rPr>
                <w:rFonts w:ascii="TitilliumText25L" w:hAnsi="TitilliumText25L" w:cs="Arial"/>
                <w:b/>
                <w:bCs/>
                <w:color w:val="282828"/>
                <w:sz w:val="24"/>
                <w:szCs w:val="24"/>
                <w:lang w:eastAsia="en-AU"/>
              </w:rPr>
              <w:t xml:space="preserve">or  </w:t>
            </w:r>
            <w:r w:rsidRPr="0010248C">
              <w:rPr>
                <w:rFonts w:ascii="TitilliumText25L" w:hAnsi="TitilliumText25L" w:cs="Arial"/>
                <w:b/>
                <w:bCs/>
                <w:color w:val="282828"/>
                <w:spacing w:val="-1"/>
                <w:sz w:val="24"/>
                <w:szCs w:val="24"/>
                <w:lang w:eastAsia="en-AU"/>
              </w:rPr>
              <w:t>F</w:t>
            </w:r>
            <w:r w:rsidRPr="0010248C">
              <w:rPr>
                <w:rFonts w:ascii="TitilliumText25L" w:hAnsi="TitilliumText25L" w:cs="Arial"/>
                <w:b/>
                <w:bCs/>
                <w:color w:val="282828"/>
                <w:sz w:val="24"/>
                <w:szCs w:val="24"/>
                <w:lang w:eastAsia="en-AU"/>
              </w:rPr>
              <w:t>ull Processi</w:t>
            </w:r>
            <w:r w:rsidRPr="0010248C">
              <w:rPr>
                <w:rFonts w:ascii="TitilliumText25L" w:hAnsi="TitilliumText25L" w:cs="Arial"/>
                <w:b/>
                <w:bCs/>
                <w:color w:val="282828"/>
                <w:spacing w:val="1"/>
                <w:sz w:val="24"/>
                <w:szCs w:val="24"/>
                <w:lang w:eastAsia="en-AU"/>
              </w:rPr>
              <w:t>n</w:t>
            </w:r>
            <w:r w:rsidRPr="0010248C">
              <w:rPr>
                <w:rFonts w:ascii="TitilliumText25L" w:hAnsi="TitilliumText25L" w:cs="Arial"/>
                <w:b/>
                <w:bCs/>
                <w:color w:val="282828"/>
                <w:sz w:val="24"/>
                <w:szCs w:val="24"/>
                <w:lang w:eastAsia="en-AU"/>
              </w:rPr>
              <w:t>g (FP)</w:t>
            </w:r>
          </w:p>
        </w:tc>
        <w:tc>
          <w:tcPr>
            <w:tcW w:w="1418"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line="273" w:lineRule="exact"/>
              <w:ind w:left="226" w:right="227"/>
              <w:rPr>
                <w:rFonts w:ascii="TitilliumText25L" w:hAnsi="TitilliumText25L" w:cs="Arial" w:hint="eastAsia"/>
                <w:color w:val="000000"/>
                <w:sz w:val="24"/>
                <w:szCs w:val="24"/>
                <w:lang w:eastAsia="en-AU"/>
              </w:rPr>
            </w:pPr>
            <w:r w:rsidRPr="0010248C">
              <w:rPr>
                <w:rFonts w:ascii="TitilliumText25L" w:hAnsi="TitilliumText25L" w:cs="Arial"/>
                <w:b/>
                <w:bCs/>
                <w:color w:val="282828"/>
                <w:sz w:val="24"/>
                <w:szCs w:val="24"/>
                <w:lang w:eastAsia="en-AU"/>
              </w:rPr>
              <w:t>Volume</w:t>
            </w:r>
          </w:p>
          <w:p w:rsidR="0010248C" w:rsidRPr="0010248C" w:rsidRDefault="0010248C" w:rsidP="0010248C">
            <w:pPr>
              <w:widowControl w:val="0"/>
              <w:autoSpaceDE w:val="0"/>
              <w:autoSpaceDN w:val="0"/>
              <w:adjustRightInd w:val="0"/>
              <w:spacing w:after="0"/>
              <w:ind w:left="81" w:right="85"/>
              <w:rPr>
                <w:rFonts w:ascii="TitilliumText25L" w:hAnsi="TitilliumText25L" w:hint="eastAsia"/>
                <w:sz w:val="24"/>
                <w:szCs w:val="24"/>
                <w:lang w:eastAsia="en-AU"/>
              </w:rPr>
            </w:pPr>
            <w:r w:rsidRPr="0010248C">
              <w:rPr>
                <w:rFonts w:ascii="TitilliumText25L" w:hAnsi="TitilliumText25L" w:cs="Arial"/>
                <w:b/>
                <w:bCs/>
                <w:color w:val="282828"/>
                <w:sz w:val="24"/>
                <w:szCs w:val="24"/>
                <w:lang w:eastAsia="en-AU"/>
              </w:rPr>
              <w:t>Reinfused</w:t>
            </w:r>
          </w:p>
        </w:tc>
        <w:tc>
          <w:tcPr>
            <w:tcW w:w="4982" w:type="dxa"/>
            <w:tcBorders>
              <w:top w:val="single" w:sz="7" w:space="0" w:color="282828"/>
              <w:left w:val="single" w:sz="7" w:space="0" w:color="282828"/>
              <w:bottom w:val="single" w:sz="7" w:space="0" w:color="282828"/>
              <w:right w:val="single" w:sz="7" w:space="0" w:color="282828"/>
            </w:tcBorders>
            <w:vAlign w:val="center"/>
          </w:tcPr>
          <w:p w:rsidR="0010248C" w:rsidRPr="0010248C" w:rsidRDefault="0010248C" w:rsidP="0010248C">
            <w:pPr>
              <w:widowControl w:val="0"/>
              <w:autoSpaceDE w:val="0"/>
              <w:autoSpaceDN w:val="0"/>
              <w:adjustRightInd w:val="0"/>
              <w:spacing w:after="0" w:line="273" w:lineRule="exact"/>
              <w:ind w:left="1816" w:right="1833"/>
              <w:rPr>
                <w:rFonts w:ascii="TitilliumText25L" w:hAnsi="TitilliumText25L" w:hint="eastAsia"/>
                <w:sz w:val="24"/>
                <w:szCs w:val="24"/>
                <w:lang w:eastAsia="en-AU"/>
              </w:rPr>
            </w:pPr>
            <w:r w:rsidRPr="0010248C">
              <w:rPr>
                <w:rFonts w:ascii="TitilliumText25L" w:hAnsi="TitilliumText25L" w:cs="Arial"/>
                <w:b/>
                <w:bCs/>
                <w:color w:val="282828"/>
                <w:sz w:val="24"/>
                <w:szCs w:val="24"/>
                <w:lang w:eastAsia="en-AU"/>
              </w:rPr>
              <w:t>Comments</w:t>
            </w:r>
          </w:p>
        </w:tc>
      </w:tr>
      <w:tr w:rsidR="0010248C" w:rsidRPr="0010248C" w:rsidTr="00420E8E">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68"/>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r w:rsidR="0010248C" w:rsidRPr="0010248C" w:rsidTr="00420E8E">
        <w:trPr>
          <w:trHeight w:hRule="exact" w:val="566"/>
        </w:trPr>
        <w:tc>
          <w:tcPr>
            <w:tcW w:w="730"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067"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2536"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93"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761"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1418"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c>
          <w:tcPr>
            <w:tcW w:w="4982" w:type="dxa"/>
            <w:tcBorders>
              <w:top w:val="single" w:sz="7" w:space="0" w:color="282828"/>
              <w:left w:val="single" w:sz="7" w:space="0" w:color="282828"/>
              <w:bottom w:val="single" w:sz="7" w:space="0" w:color="282828"/>
              <w:right w:val="single" w:sz="7" w:space="0" w:color="282828"/>
            </w:tcBorders>
          </w:tcPr>
          <w:p w:rsidR="0010248C" w:rsidRPr="0010248C" w:rsidRDefault="0010248C" w:rsidP="0010248C">
            <w:pPr>
              <w:widowControl w:val="0"/>
              <w:autoSpaceDE w:val="0"/>
              <w:autoSpaceDN w:val="0"/>
              <w:adjustRightInd w:val="0"/>
              <w:spacing w:after="0"/>
              <w:rPr>
                <w:rFonts w:ascii="TitilliumText25L" w:hAnsi="TitilliumText25L" w:hint="eastAsia"/>
                <w:sz w:val="24"/>
                <w:szCs w:val="24"/>
                <w:lang w:eastAsia="en-AU"/>
              </w:rPr>
            </w:pPr>
          </w:p>
        </w:tc>
      </w:tr>
    </w:tbl>
    <w:p w:rsidR="0010248C" w:rsidRPr="0010248C" w:rsidRDefault="0010248C" w:rsidP="0010248C">
      <w:pPr>
        <w:widowControl w:val="0"/>
        <w:tabs>
          <w:tab w:val="left" w:pos="14240"/>
        </w:tabs>
        <w:autoSpaceDE w:val="0"/>
        <w:autoSpaceDN w:val="0"/>
        <w:adjustRightInd w:val="0"/>
        <w:spacing w:before="34" w:after="0"/>
        <w:rPr>
          <w:rFonts w:ascii="TitilliumText25L" w:hAnsi="TitilliumText25L" w:cs="Arial" w:hint="eastAsia"/>
          <w:color w:val="000000"/>
          <w:sz w:val="24"/>
          <w:szCs w:val="24"/>
          <w:lang w:eastAsia="en-AU"/>
        </w:rPr>
        <w:sectPr w:rsidR="0010248C" w:rsidRPr="0010248C" w:rsidSect="00D65937">
          <w:pgSz w:w="16840" w:h="11900" w:orient="landscape"/>
          <w:pgMar w:top="709" w:right="920" w:bottom="280" w:left="1300" w:header="720" w:footer="720" w:gutter="0"/>
          <w:cols w:space="720" w:equalWidth="0">
            <w:col w:w="14620"/>
          </w:cols>
          <w:noEndnote/>
          <w:docGrid w:linePitch="299"/>
        </w:sectPr>
      </w:pPr>
    </w:p>
    <w:bookmarkEnd w:id="7"/>
    <w:p w:rsidR="00B3726E" w:rsidRPr="009E38CC" w:rsidRDefault="00B3726E" w:rsidP="0010248C"/>
    <w:sectPr w:rsidR="00B3726E" w:rsidRPr="009E38CC" w:rsidSect="00856708">
      <w:footerReference w:type="default" r:id="rId13"/>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8C" w:rsidRDefault="0010248C" w:rsidP="00856708">
      <w:pPr>
        <w:spacing w:after="0"/>
      </w:pPr>
      <w:r>
        <w:separator/>
      </w:r>
    </w:p>
  </w:endnote>
  <w:endnote w:type="continuationSeparator" w:id="0">
    <w:p w:rsidR="0010248C" w:rsidRDefault="0010248C"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tilliumText22L Lt">
    <w:altName w:val="TitilliumText22L Lt"/>
    <w:panose1 w:val="00000000000000000000"/>
    <w:charset w:val="00"/>
    <w:family w:val="modern"/>
    <w:pitch w:val="variable"/>
  </w:font>
  <w:font w:name="TitilliumText25L">
    <w:altName w:val="TitilliumText25L"/>
    <w:panose1 w:val="02000000000000000000"/>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8C" w:rsidRPr="00193EEB" w:rsidRDefault="0010248C" w:rsidP="00085E9D">
    <w:pPr>
      <w:pStyle w:val="Footer"/>
      <w:jc w:val="right"/>
      <w:rPr>
        <w:rFonts w:ascii="TitilliumText25L" w:hAnsi="TitilliumText25L" w:hint="eastAsia"/>
        <w:sz w:val="18"/>
      </w:rPr>
    </w:pPr>
    <w:r w:rsidRPr="00193EEB">
      <w:rPr>
        <w:rFonts w:ascii="TitilliumText25L" w:hAnsi="TitilliumText25L"/>
        <w:sz w:val="18"/>
      </w:rPr>
      <w:t>Guidance for the provision of Intraoperative Cell Salvage</w:t>
    </w:r>
    <w:r>
      <w:rPr>
        <w:noProof/>
        <w:lang w:eastAsia="en-AU"/>
      </w:rPr>
      <mc:AlternateContent>
        <mc:Choice Requires="wps">
          <w:drawing>
            <wp:anchor distT="4294967292" distB="4294967292" distL="114300" distR="114300" simplePos="0" relativeHeight="251657216" behindDoc="0" locked="0" layoutInCell="1" allowOverlap="1" wp14:anchorId="56240AE3" wp14:editId="3FC2973B">
              <wp:simplePos x="0" y="0"/>
              <wp:positionH relativeFrom="column">
                <wp:posOffset>-45720</wp:posOffset>
              </wp:positionH>
              <wp:positionV relativeFrom="paragraph">
                <wp:posOffset>6349</wp:posOffset>
              </wp:positionV>
              <wp:extent cx="5303520" cy="0"/>
              <wp:effectExtent l="0" t="0" r="114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dW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5Rop0&#10;0KO9t0Q0rUelVgoU1BaBE5TqjcshoVQ7G2qlZ7U3L5p+d0jpsiWq4ZHx68UAShYykjcpYeMM3Hfo&#10;P2sGMeTodZTtXNsuQIIg6By7c7l3h589onA4m6ST2RiaSAdfQvIh0VjnP3HdoWAUWAoVhCM5Ob04&#10;H4iQfAgJx0pvhZSx+VKhvsDL2XgWE5yWggVnCHO2OZTSohMJ4xO/WBV4HsOsPioWwVpO2OZmeyLk&#10;1YbLpQp4UArQuVnX+fixTJebxWYxHU3H881omlbV6OO2nI7m2+zDrJpUZVllPwO1bJq3gjGuArth&#10;VrPp383C7dVcp+w+rXcZkrfoUS8gO/wj6djL0L7rIBw0u+zs0GMYzxh8e0ph/h/3YD8++PUvAAAA&#10;//8DAFBLAwQUAAYACAAAACEAYTe8NdoAAAAGAQAADwAAAGRycy9kb3ducmV2LnhtbEyPQU/DMAyF&#10;70j7D5En7TJtKUWCqjSdEKw3LgwQV68xbUXjdE22FX49hgvc/Pyenj8Xm8n16kRj6DwbuFwnoIhr&#10;bztuDLw8V6sMVIjIFnvPZOCTAmzK2UWBufVnfqLTLjZKSjjkaKCNcci1DnVLDsPaD8TivfvRYRQ5&#10;NtqOeJZy1+s0Sa61w47lQosD3bdUf+yOzkCoXulQfS3rZfJ21XhKDw+PWzRmMZ/ubkFFmuJfGH7w&#10;BR1KYdr7I9ugegOrm1SSspePxM7STIb9r9Zlof/jl98AAAD//wMAUEsBAi0AFAAGAAgAAAAhALaD&#10;OJL+AAAA4QEAABMAAAAAAAAAAAAAAAAAAAAAAFtDb250ZW50X1R5cGVzXS54bWxQSwECLQAUAAYA&#10;CAAAACEAOP0h/9YAAACUAQAACwAAAAAAAAAAAAAAAAAvAQAAX3JlbHMvLnJlbHNQSwECLQAUAAYA&#10;CAAAACEA4w73Vh4CAAA4BAAADgAAAAAAAAAAAAAAAAAuAgAAZHJzL2Uyb0RvYy54bWxQSwECLQAU&#10;AAYACAAAACEAYTe8NdoAAAAGAQAADwAAAAAAAAAAAAAAAAB4BAAAZHJzL2Rvd25yZXYueG1sUEsF&#10;BgAAAAAEAAQA8wAAAH8FAAAAAA==&#10;"/>
          </w:pict>
        </mc:Fallback>
      </mc:AlternateContent>
    </w:r>
    <w:r w:rsidRPr="00193EEB">
      <w:rPr>
        <w:rFonts w:ascii="TitilliumText25L" w:hAnsi="TitilliumText25L"/>
        <w:sz w:val="18"/>
      </w:rPr>
      <w:t xml:space="preserve"> – Appendices AUS ICS Version No: 1</w:t>
    </w:r>
  </w:p>
  <w:p w:rsidR="0010248C" w:rsidRPr="00193EEB" w:rsidRDefault="0010248C" w:rsidP="00085E9D">
    <w:pPr>
      <w:pStyle w:val="Footer"/>
      <w:tabs>
        <w:tab w:val="clear" w:pos="4513"/>
        <w:tab w:val="clear" w:pos="9026"/>
        <w:tab w:val="left" w:pos="2712"/>
      </w:tabs>
      <w:jc w:val="right"/>
      <w:rPr>
        <w:rFonts w:ascii="TitilliumText25L" w:hAnsi="TitilliumText25L" w:hint="eastAsia"/>
        <w:sz w:val="18"/>
      </w:rPr>
    </w:pPr>
    <w:r w:rsidRPr="00193EEB">
      <w:rPr>
        <w:rFonts w:ascii="TitilliumText25L" w:hAnsi="TitilliumText25L"/>
        <w:sz w:val="18"/>
      </w:rPr>
      <w:t xml:space="preserve"> March 2014</w:t>
    </w:r>
  </w:p>
  <w:p w:rsidR="0010248C" w:rsidRDefault="0010248C" w:rsidP="00085E9D">
    <w:pPr>
      <w:pStyle w:val="Footer"/>
      <w:jc w:val="right"/>
    </w:pPr>
    <w:r w:rsidRPr="00193EEB">
      <w:rPr>
        <w:rFonts w:ascii="TitilliumText25L" w:hAnsi="TitilliumText25L"/>
        <w:sz w:val="18"/>
        <w:szCs w:val="18"/>
      </w:rPr>
      <w:t xml:space="preserve">Page </w:t>
    </w:r>
    <w:r w:rsidRPr="00193EEB">
      <w:rPr>
        <w:rFonts w:ascii="TitilliumText25L" w:hAnsi="TitilliumText25L"/>
        <w:sz w:val="18"/>
        <w:szCs w:val="18"/>
      </w:rPr>
      <w:fldChar w:fldCharType="begin"/>
    </w:r>
    <w:r w:rsidRPr="00193EEB">
      <w:rPr>
        <w:rFonts w:ascii="TitilliumText25L" w:hAnsi="TitilliumText25L"/>
        <w:sz w:val="18"/>
        <w:szCs w:val="18"/>
      </w:rPr>
      <w:instrText xml:space="preserve"> PAGE </w:instrText>
    </w:r>
    <w:r w:rsidRPr="00193EEB">
      <w:rPr>
        <w:rFonts w:ascii="TitilliumText25L" w:hAnsi="TitilliumText25L"/>
        <w:sz w:val="18"/>
        <w:szCs w:val="18"/>
      </w:rPr>
      <w:fldChar w:fldCharType="separate"/>
    </w:r>
    <w:r w:rsidR="00A40903">
      <w:rPr>
        <w:rFonts w:ascii="TitilliumText25L" w:hAnsi="TitilliumText25L" w:hint="eastAsia"/>
        <w:noProof/>
        <w:sz w:val="18"/>
        <w:szCs w:val="18"/>
      </w:rPr>
      <w:t>2</w:t>
    </w:r>
    <w:r w:rsidRPr="00193EEB">
      <w:rPr>
        <w:rFonts w:ascii="TitilliumText25L" w:hAnsi="TitilliumText25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Pr>
        <w:noProof/>
        <w:sz w:val="20"/>
        <w:szCs w:val="20"/>
      </w:rPr>
      <w:t>2</w:t>
    </w:r>
    <w:r w:rsidRPr="0085670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8C" w:rsidRDefault="0010248C" w:rsidP="00856708">
      <w:pPr>
        <w:spacing w:after="0"/>
      </w:pPr>
      <w:r>
        <w:separator/>
      </w:r>
    </w:p>
  </w:footnote>
  <w:footnote w:type="continuationSeparator" w:id="0">
    <w:p w:rsidR="0010248C" w:rsidRDefault="0010248C" w:rsidP="008567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8C" w:rsidRDefault="00A409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089" o:spid="_x0000_s2050" type="#_x0000_t136" style="position:absolute;margin-left:0;margin-top:0;width:437.15pt;height:262.2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8C" w:rsidRPr="00B73145" w:rsidRDefault="0010248C" w:rsidP="00D659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8C" w:rsidRPr="00B73145" w:rsidRDefault="0010248C" w:rsidP="00D65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DAA"/>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1E22F7"/>
    <w:multiLevelType w:val="hybridMultilevel"/>
    <w:tmpl w:val="164485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62D4E"/>
    <w:multiLevelType w:val="hybridMultilevel"/>
    <w:tmpl w:val="69B6C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954A6"/>
    <w:multiLevelType w:val="hybridMultilevel"/>
    <w:tmpl w:val="551C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B465B1"/>
    <w:multiLevelType w:val="hybridMultilevel"/>
    <w:tmpl w:val="E3C486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7F0C10"/>
    <w:multiLevelType w:val="hybridMultilevel"/>
    <w:tmpl w:val="952C20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1272AD6"/>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F50795"/>
    <w:multiLevelType w:val="hybridMultilevel"/>
    <w:tmpl w:val="086C53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604A88"/>
    <w:multiLevelType w:val="hybridMultilevel"/>
    <w:tmpl w:val="1DE8D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122875"/>
    <w:multiLevelType w:val="hybridMultilevel"/>
    <w:tmpl w:val="E1EA65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98F15E4"/>
    <w:multiLevelType w:val="hybridMultilevel"/>
    <w:tmpl w:val="0FCC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A76B69"/>
    <w:multiLevelType w:val="hybridMultilevel"/>
    <w:tmpl w:val="AEC65B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381F8F"/>
    <w:multiLevelType w:val="hybridMultilevel"/>
    <w:tmpl w:val="CB505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7525C4"/>
    <w:multiLevelType w:val="hybridMultilevel"/>
    <w:tmpl w:val="0B3A26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36AD47B3"/>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1B1098"/>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9125C9"/>
    <w:multiLevelType w:val="hybridMultilevel"/>
    <w:tmpl w:val="B9708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533E7E"/>
    <w:multiLevelType w:val="hybridMultilevel"/>
    <w:tmpl w:val="447803D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3E5E6E7F"/>
    <w:multiLevelType w:val="hybridMultilevel"/>
    <w:tmpl w:val="10A29B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405E0996"/>
    <w:multiLevelType w:val="hybridMultilevel"/>
    <w:tmpl w:val="C4AC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3D6629"/>
    <w:multiLevelType w:val="hybridMultilevel"/>
    <w:tmpl w:val="017E7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A6D755E"/>
    <w:multiLevelType w:val="hybridMultilevel"/>
    <w:tmpl w:val="EFDC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B405BD"/>
    <w:multiLevelType w:val="hybridMultilevel"/>
    <w:tmpl w:val="0868E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A212B5"/>
    <w:multiLevelType w:val="hybridMultilevel"/>
    <w:tmpl w:val="D28E2BD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593166FC"/>
    <w:multiLevelType w:val="hybridMultilevel"/>
    <w:tmpl w:val="5554F1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180B34"/>
    <w:multiLevelType w:val="hybridMultilevel"/>
    <w:tmpl w:val="F0C2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934F42"/>
    <w:multiLevelType w:val="hybridMultilevel"/>
    <w:tmpl w:val="B9708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74F19DC"/>
    <w:multiLevelType w:val="hybridMultilevel"/>
    <w:tmpl w:val="F8DA51F4"/>
    <w:lvl w:ilvl="0" w:tplc="D8DC2996">
      <w:numFmt w:val="bullet"/>
      <w:lvlText w:val="•"/>
      <w:lvlJc w:val="left"/>
      <w:pPr>
        <w:ind w:left="720" w:hanging="360"/>
      </w:pPr>
      <w:rPr>
        <w:rFonts w:ascii="Calibri" w:eastAsia="Dotum"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FD7DEC"/>
    <w:multiLevelType w:val="hybridMultilevel"/>
    <w:tmpl w:val="4A1EE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616D44"/>
    <w:multiLevelType w:val="hybridMultilevel"/>
    <w:tmpl w:val="7B72689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2671AFA"/>
    <w:multiLevelType w:val="hybridMultilevel"/>
    <w:tmpl w:val="3A52C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49E26FD"/>
    <w:multiLevelType w:val="hybridMultilevel"/>
    <w:tmpl w:val="CC5A53BA"/>
    <w:lvl w:ilvl="0" w:tplc="1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EC47A1"/>
    <w:multiLevelType w:val="hybridMultilevel"/>
    <w:tmpl w:val="6C7C4B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5215668"/>
    <w:multiLevelType w:val="multilevel"/>
    <w:tmpl w:val="91FABA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765A1D49"/>
    <w:multiLevelType w:val="hybridMultilevel"/>
    <w:tmpl w:val="41C4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B04D2D"/>
    <w:multiLevelType w:val="hybridMultilevel"/>
    <w:tmpl w:val="C1346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7"/>
  </w:num>
  <w:num w:numId="4">
    <w:abstractNumId w:val="32"/>
  </w:num>
  <w:num w:numId="5">
    <w:abstractNumId w:val="11"/>
  </w:num>
  <w:num w:numId="6">
    <w:abstractNumId w:val="33"/>
  </w:num>
  <w:num w:numId="7">
    <w:abstractNumId w:val="31"/>
  </w:num>
  <w:num w:numId="8">
    <w:abstractNumId w:val="21"/>
  </w:num>
  <w:num w:numId="9">
    <w:abstractNumId w:val="20"/>
  </w:num>
  <w:num w:numId="10">
    <w:abstractNumId w:val="26"/>
  </w:num>
  <w:num w:numId="11">
    <w:abstractNumId w:val="9"/>
  </w:num>
  <w:num w:numId="12">
    <w:abstractNumId w:val="4"/>
  </w:num>
  <w:num w:numId="13">
    <w:abstractNumId w:val="12"/>
  </w:num>
  <w:num w:numId="14">
    <w:abstractNumId w:val="39"/>
  </w:num>
  <w:num w:numId="15">
    <w:abstractNumId w:val="7"/>
  </w:num>
  <w:num w:numId="16">
    <w:abstractNumId w:val="37"/>
  </w:num>
  <w:num w:numId="17">
    <w:abstractNumId w:val="19"/>
  </w:num>
  <w:num w:numId="18">
    <w:abstractNumId w:val="29"/>
  </w:num>
  <w:num w:numId="19">
    <w:abstractNumId w:val="18"/>
  </w:num>
  <w:num w:numId="20">
    <w:abstractNumId w:val="0"/>
  </w:num>
  <w:num w:numId="21">
    <w:abstractNumId w:val="6"/>
  </w:num>
  <w:num w:numId="22">
    <w:abstractNumId w:val="25"/>
  </w:num>
  <w:num w:numId="23">
    <w:abstractNumId w:val="16"/>
  </w:num>
  <w:num w:numId="24">
    <w:abstractNumId w:val="36"/>
  </w:num>
  <w:num w:numId="25">
    <w:abstractNumId w:val="5"/>
  </w:num>
  <w:num w:numId="26">
    <w:abstractNumId w:val="1"/>
  </w:num>
  <w:num w:numId="27">
    <w:abstractNumId w:val="30"/>
  </w:num>
  <w:num w:numId="28">
    <w:abstractNumId w:val="27"/>
  </w:num>
  <w:num w:numId="29">
    <w:abstractNumId w:val="14"/>
  </w:num>
  <w:num w:numId="30">
    <w:abstractNumId w:val="10"/>
  </w:num>
  <w:num w:numId="31">
    <w:abstractNumId w:val="22"/>
  </w:num>
  <w:num w:numId="32">
    <w:abstractNumId w:val="28"/>
  </w:num>
  <w:num w:numId="33">
    <w:abstractNumId w:val="13"/>
  </w:num>
  <w:num w:numId="34">
    <w:abstractNumId w:val="3"/>
  </w:num>
  <w:num w:numId="35">
    <w:abstractNumId w:val="35"/>
  </w:num>
  <w:num w:numId="36">
    <w:abstractNumId w:val="2"/>
  </w:num>
  <w:num w:numId="37">
    <w:abstractNumId w:val="38"/>
  </w:num>
  <w:num w:numId="38">
    <w:abstractNumId w:val="8"/>
  </w:num>
  <w:num w:numId="39">
    <w:abstractNumId w:val="34"/>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8C"/>
    <w:rsid w:val="00036EDC"/>
    <w:rsid w:val="0010248C"/>
    <w:rsid w:val="002537F2"/>
    <w:rsid w:val="00295CD3"/>
    <w:rsid w:val="003D27F1"/>
    <w:rsid w:val="004D4636"/>
    <w:rsid w:val="00540020"/>
    <w:rsid w:val="00856708"/>
    <w:rsid w:val="00893E0A"/>
    <w:rsid w:val="00951B85"/>
    <w:rsid w:val="009E38CC"/>
    <w:rsid w:val="00A40903"/>
    <w:rsid w:val="00B37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Spacing">
    <w:name w:val="No Spacing"/>
    <w:link w:val="NoSpacingChar"/>
    <w:uiPriority w:val="1"/>
    <w:qFormat/>
    <w:rsid w:val="0010248C"/>
    <w:pPr>
      <w:spacing w:after="0" w:line="240" w:lineRule="auto"/>
    </w:pPr>
    <w:rPr>
      <w:rFonts w:ascii="Calibri" w:eastAsia="Dotum" w:hAnsi="Calibri" w:cs="Calibri"/>
    </w:rPr>
  </w:style>
  <w:style w:type="numbering" w:customStyle="1" w:styleId="NoList1">
    <w:name w:val="No List1"/>
    <w:next w:val="NoList"/>
    <w:uiPriority w:val="99"/>
    <w:semiHidden/>
    <w:unhideWhenUsed/>
    <w:rsid w:val="0010248C"/>
  </w:style>
  <w:style w:type="table" w:customStyle="1" w:styleId="TableGrid1">
    <w:name w:val="Table Grid1"/>
    <w:basedOn w:val="TableNormal"/>
    <w:next w:val="TableGrid"/>
    <w:uiPriority w:val="39"/>
    <w:rsid w:val="0010248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248C"/>
    <w:pPr>
      <w:spacing w:line="276" w:lineRule="auto"/>
    </w:pPr>
    <w:rPr>
      <w:rFonts w:ascii="Arial" w:hAnsi="Arial"/>
      <w:sz w:val="24"/>
      <w:lang w:eastAsia="en-AU"/>
    </w:rPr>
  </w:style>
  <w:style w:type="character" w:customStyle="1" w:styleId="BodyTextChar">
    <w:name w:val="Body Text Char"/>
    <w:basedOn w:val="DefaultParagraphFont"/>
    <w:link w:val="BodyText"/>
    <w:rsid w:val="0010248C"/>
    <w:rPr>
      <w:rFonts w:ascii="Arial" w:eastAsia="Dotum" w:hAnsi="Arial" w:cs="Calibri"/>
      <w:sz w:val="24"/>
      <w:lang w:eastAsia="en-AU"/>
    </w:rPr>
  </w:style>
  <w:style w:type="paragraph" w:styleId="BodyText2">
    <w:name w:val="Body Text 2"/>
    <w:basedOn w:val="Normal"/>
    <w:link w:val="BodyText2Char"/>
    <w:rsid w:val="0010248C"/>
    <w:pPr>
      <w:spacing w:line="276" w:lineRule="auto"/>
      <w:jc w:val="both"/>
    </w:pPr>
    <w:rPr>
      <w:rFonts w:ascii="Arial" w:hAnsi="Arial"/>
      <w:i/>
      <w:sz w:val="24"/>
      <w:lang w:eastAsia="en-AU"/>
    </w:rPr>
  </w:style>
  <w:style w:type="character" w:customStyle="1" w:styleId="BodyText2Char">
    <w:name w:val="Body Text 2 Char"/>
    <w:basedOn w:val="DefaultParagraphFont"/>
    <w:link w:val="BodyText2"/>
    <w:rsid w:val="0010248C"/>
    <w:rPr>
      <w:rFonts w:ascii="Arial" w:eastAsia="Dotum" w:hAnsi="Arial" w:cs="Calibri"/>
      <w:i/>
      <w:sz w:val="24"/>
      <w:lang w:eastAsia="en-AU"/>
    </w:rPr>
  </w:style>
  <w:style w:type="paragraph" w:styleId="ListBullet">
    <w:name w:val="List Bullet"/>
    <w:basedOn w:val="Normal"/>
    <w:autoRedefine/>
    <w:rsid w:val="0010248C"/>
    <w:pPr>
      <w:spacing w:line="276" w:lineRule="auto"/>
      <w:jc w:val="both"/>
    </w:pPr>
    <w:rPr>
      <w:rFonts w:ascii="Arial" w:hAnsi="Arial"/>
      <w:lang w:eastAsia="en-AU"/>
    </w:rPr>
  </w:style>
  <w:style w:type="paragraph" w:styleId="BodyText3">
    <w:name w:val="Body Text 3"/>
    <w:basedOn w:val="Normal"/>
    <w:link w:val="BodyText3Char"/>
    <w:rsid w:val="0010248C"/>
    <w:pPr>
      <w:spacing w:line="276" w:lineRule="auto"/>
      <w:jc w:val="both"/>
    </w:pPr>
    <w:rPr>
      <w:rFonts w:ascii="Arial" w:hAnsi="Arial"/>
      <w:lang w:eastAsia="en-AU"/>
    </w:rPr>
  </w:style>
  <w:style w:type="character" w:customStyle="1" w:styleId="BodyText3Char">
    <w:name w:val="Body Text 3 Char"/>
    <w:basedOn w:val="DefaultParagraphFont"/>
    <w:link w:val="BodyText3"/>
    <w:rsid w:val="0010248C"/>
    <w:rPr>
      <w:rFonts w:ascii="Arial" w:eastAsia="Dotum" w:hAnsi="Arial" w:cs="Calibri"/>
      <w:lang w:eastAsia="en-AU"/>
    </w:rPr>
  </w:style>
  <w:style w:type="paragraph" w:styleId="BodyTextIndent3">
    <w:name w:val="Body Text Indent 3"/>
    <w:basedOn w:val="Normal"/>
    <w:link w:val="BodyTextIndent3Char"/>
    <w:rsid w:val="0010248C"/>
    <w:pPr>
      <w:spacing w:after="120" w:line="276" w:lineRule="auto"/>
      <w:ind w:left="283"/>
    </w:pPr>
    <w:rPr>
      <w:sz w:val="16"/>
      <w:szCs w:val="16"/>
      <w:lang w:eastAsia="en-AU"/>
    </w:rPr>
  </w:style>
  <w:style w:type="character" w:customStyle="1" w:styleId="BodyTextIndent3Char">
    <w:name w:val="Body Text Indent 3 Char"/>
    <w:basedOn w:val="DefaultParagraphFont"/>
    <w:link w:val="BodyTextIndent3"/>
    <w:rsid w:val="0010248C"/>
    <w:rPr>
      <w:rFonts w:ascii="Calibri" w:eastAsia="Dotum" w:hAnsi="Calibri" w:cs="Calibri"/>
      <w:sz w:val="16"/>
      <w:szCs w:val="16"/>
      <w:lang w:eastAsia="en-AU"/>
    </w:rPr>
  </w:style>
  <w:style w:type="character" w:styleId="Hyperlink">
    <w:name w:val="Hyperlink"/>
    <w:uiPriority w:val="99"/>
    <w:rsid w:val="0010248C"/>
    <w:rPr>
      <w:color w:val="0000FF"/>
      <w:u w:val="single"/>
    </w:rPr>
  </w:style>
  <w:style w:type="character" w:styleId="PageNumber">
    <w:name w:val="page number"/>
    <w:basedOn w:val="DefaultParagraphFont"/>
    <w:rsid w:val="0010248C"/>
  </w:style>
  <w:style w:type="paragraph" w:styleId="BalloonText">
    <w:name w:val="Balloon Text"/>
    <w:basedOn w:val="Normal"/>
    <w:link w:val="BalloonTextChar"/>
    <w:uiPriority w:val="99"/>
    <w:semiHidden/>
    <w:rsid w:val="0010248C"/>
    <w:pPr>
      <w:spacing w:line="276" w:lineRule="auto"/>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10248C"/>
    <w:rPr>
      <w:rFonts w:ascii="Tahoma" w:eastAsia="Dotum" w:hAnsi="Tahoma" w:cs="Tahoma"/>
      <w:sz w:val="16"/>
      <w:szCs w:val="16"/>
      <w:lang w:eastAsia="en-AU"/>
    </w:rPr>
  </w:style>
  <w:style w:type="character" w:styleId="CommentReference">
    <w:name w:val="annotation reference"/>
    <w:semiHidden/>
    <w:rsid w:val="0010248C"/>
    <w:rPr>
      <w:sz w:val="16"/>
      <w:szCs w:val="16"/>
    </w:rPr>
  </w:style>
  <w:style w:type="paragraph" w:styleId="CommentText">
    <w:name w:val="annotation text"/>
    <w:basedOn w:val="Normal"/>
    <w:link w:val="CommentTextChar"/>
    <w:semiHidden/>
    <w:rsid w:val="0010248C"/>
    <w:pPr>
      <w:spacing w:line="276" w:lineRule="auto"/>
    </w:pPr>
    <w:rPr>
      <w:lang w:eastAsia="en-AU"/>
    </w:rPr>
  </w:style>
  <w:style w:type="character" w:customStyle="1" w:styleId="CommentTextChar">
    <w:name w:val="Comment Text Char"/>
    <w:basedOn w:val="DefaultParagraphFont"/>
    <w:link w:val="CommentText"/>
    <w:semiHidden/>
    <w:rsid w:val="0010248C"/>
    <w:rPr>
      <w:rFonts w:ascii="Calibri" w:eastAsia="Dotum" w:hAnsi="Calibri" w:cs="Calibri"/>
      <w:lang w:eastAsia="en-AU"/>
    </w:rPr>
  </w:style>
  <w:style w:type="paragraph" w:styleId="CommentSubject">
    <w:name w:val="annotation subject"/>
    <w:basedOn w:val="CommentText"/>
    <w:next w:val="CommentText"/>
    <w:link w:val="CommentSubjectChar"/>
    <w:uiPriority w:val="99"/>
    <w:semiHidden/>
    <w:rsid w:val="0010248C"/>
    <w:rPr>
      <w:b/>
      <w:bCs/>
    </w:rPr>
  </w:style>
  <w:style w:type="character" w:customStyle="1" w:styleId="CommentSubjectChar">
    <w:name w:val="Comment Subject Char"/>
    <w:basedOn w:val="CommentTextChar"/>
    <w:link w:val="CommentSubject"/>
    <w:uiPriority w:val="99"/>
    <w:semiHidden/>
    <w:rsid w:val="0010248C"/>
    <w:rPr>
      <w:rFonts w:ascii="Calibri" w:eastAsia="Dotum" w:hAnsi="Calibri" w:cs="Calibri"/>
      <w:b/>
      <w:bCs/>
      <w:lang w:eastAsia="en-AU"/>
    </w:rPr>
  </w:style>
  <w:style w:type="paragraph" w:styleId="BodyTextIndent">
    <w:name w:val="Body Text Indent"/>
    <w:basedOn w:val="Normal"/>
    <w:link w:val="BodyTextIndentChar"/>
    <w:rsid w:val="0010248C"/>
    <w:pPr>
      <w:spacing w:after="120" w:line="276" w:lineRule="auto"/>
      <w:ind w:left="283"/>
    </w:pPr>
    <w:rPr>
      <w:lang w:eastAsia="en-AU"/>
    </w:rPr>
  </w:style>
  <w:style w:type="character" w:customStyle="1" w:styleId="BodyTextIndentChar">
    <w:name w:val="Body Text Indent Char"/>
    <w:basedOn w:val="DefaultParagraphFont"/>
    <w:link w:val="BodyTextIndent"/>
    <w:rsid w:val="0010248C"/>
    <w:rPr>
      <w:rFonts w:ascii="Calibri" w:eastAsia="Dotum" w:hAnsi="Calibri" w:cs="Calibri"/>
      <w:lang w:eastAsia="en-AU"/>
    </w:rPr>
  </w:style>
  <w:style w:type="paragraph" w:styleId="BodyTextIndent2">
    <w:name w:val="Body Text Indent 2"/>
    <w:basedOn w:val="Normal"/>
    <w:link w:val="BodyTextIndent2Char"/>
    <w:rsid w:val="0010248C"/>
    <w:pPr>
      <w:spacing w:after="120" w:line="480" w:lineRule="auto"/>
      <w:ind w:left="283"/>
    </w:pPr>
    <w:rPr>
      <w:lang w:eastAsia="en-AU"/>
    </w:rPr>
  </w:style>
  <w:style w:type="character" w:customStyle="1" w:styleId="BodyTextIndent2Char">
    <w:name w:val="Body Text Indent 2 Char"/>
    <w:basedOn w:val="DefaultParagraphFont"/>
    <w:link w:val="BodyTextIndent2"/>
    <w:rsid w:val="0010248C"/>
    <w:rPr>
      <w:rFonts w:ascii="Calibri" w:eastAsia="Dotum" w:hAnsi="Calibri" w:cs="Calibri"/>
      <w:lang w:eastAsia="en-AU"/>
    </w:rPr>
  </w:style>
  <w:style w:type="character" w:styleId="Emphasis">
    <w:name w:val="Emphasis"/>
    <w:uiPriority w:val="20"/>
    <w:qFormat/>
    <w:rsid w:val="0010248C"/>
    <w:rPr>
      <w:i/>
      <w:iCs/>
    </w:rPr>
  </w:style>
  <w:style w:type="character" w:styleId="Strong">
    <w:name w:val="Strong"/>
    <w:uiPriority w:val="22"/>
    <w:qFormat/>
    <w:rsid w:val="0010248C"/>
    <w:rPr>
      <w:b/>
      <w:bCs/>
    </w:rPr>
  </w:style>
  <w:style w:type="character" w:styleId="FollowedHyperlink">
    <w:name w:val="FollowedHyperlink"/>
    <w:rsid w:val="0010248C"/>
    <w:rPr>
      <w:color w:val="800080"/>
      <w:u w:val="single"/>
    </w:rPr>
  </w:style>
  <w:style w:type="character" w:customStyle="1" w:styleId="a">
    <w:name w:val="a"/>
    <w:basedOn w:val="DefaultParagraphFont"/>
    <w:rsid w:val="0010248C"/>
  </w:style>
  <w:style w:type="paragraph" w:customStyle="1" w:styleId="Default">
    <w:name w:val="Default"/>
    <w:rsid w:val="0010248C"/>
    <w:pPr>
      <w:autoSpaceDE w:val="0"/>
      <w:autoSpaceDN w:val="0"/>
      <w:adjustRightInd w:val="0"/>
      <w:spacing w:after="0" w:line="240" w:lineRule="auto"/>
    </w:pPr>
    <w:rPr>
      <w:rFonts w:ascii="Verdana" w:eastAsia="Calibri" w:hAnsi="Verdana" w:cs="Verdana"/>
      <w:color w:val="000000"/>
      <w:sz w:val="24"/>
      <w:szCs w:val="24"/>
      <w:lang w:val="en-IE"/>
    </w:rPr>
  </w:style>
  <w:style w:type="paragraph" w:styleId="TOCHeading">
    <w:name w:val="TOC Heading"/>
    <w:basedOn w:val="Heading1"/>
    <w:next w:val="Normal"/>
    <w:uiPriority w:val="39"/>
    <w:unhideWhenUsed/>
    <w:qFormat/>
    <w:rsid w:val="0010248C"/>
    <w:pPr>
      <w:keepNext/>
      <w:keepLines/>
      <w:widowControl/>
      <w:spacing w:before="480" w:after="0" w:line="276" w:lineRule="auto"/>
      <w:ind w:right="0"/>
      <w:outlineLvl w:val="9"/>
    </w:pPr>
    <w:rPr>
      <w:rFonts w:ascii="Cambria" w:eastAsia="Times New Roman" w:hAnsi="Cambria" w:cs="Times New Roman"/>
      <w:b/>
      <w:color w:val="365F91"/>
      <w:spacing w:val="0"/>
      <w:sz w:val="28"/>
      <w:szCs w:val="28"/>
      <w:lang w:val="en-US" w:eastAsia="ja-JP"/>
    </w:rPr>
  </w:style>
  <w:style w:type="paragraph" w:styleId="TOC1">
    <w:name w:val="toc 1"/>
    <w:basedOn w:val="Normal"/>
    <w:next w:val="Normal"/>
    <w:autoRedefine/>
    <w:uiPriority w:val="39"/>
    <w:qFormat/>
    <w:rsid w:val="0010248C"/>
    <w:pPr>
      <w:tabs>
        <w:tab w:val="left" w:pos="851"/>
        <w:tab w:val="right" w:leader="dot" w:pos="8302"/>
      </w:tabs>
      <w:spacing w:after="100" w:line="276" w:lineRule="auto"/>
      <w:ind w:left="221"/>
    </w:pPr>
    <w:rPr>
      <w:lang w:eastAsia="en-AU"/>
    </w:rPr>
  </w:style>
  <w:style w:type="paragraph" w:styleId="TOC2">
    <w:name w:val="toc 2"/>
    <w:basedOn w:val="Normal"/>
    <w:next w:val="Normal"/>
    <w:autoRedefine/>
    <w:uiPriority w:val="39"/>
    <w:qFormat/>
    <w:rsid w:val="0010248C"/>
    <w:pPr>
      <w:spacing w:after="100" w:line="276" w:lineRule="auto"/>
      <w:ind w:left="220"/>
    </w:pPr>
    <w:rPr>
      <w:lang w:eastAsia="en-AU"/>
    </w:rPr>
  </w:style>
  <w:style w:type="paragraph" w:styleId="TOC3">
    <w:name w:val="toc 3"/>
    <w:basedOn w:val="Normal"/>
    <w:next w:val="Normal"/>
    <w:autoRedefine/>
    <w:uiPriority w:val="39"/>
    <w:qFormat/>
    <w:rsid w:val="0010248C"/>
    <w:pPr>
      <w:spacing w:after="100" w:line="276" w:lineRule="auto"/>
      <w:ind w:left="440"/>
    </w:pPr>
    <w:rPr>
      <w:lang w:eastAsia="en-AU"/>
    </w:rPr>
  </w:style>
  <w:style w:type="paragraph" w:styleId="NormalWeb">
    <w:name w:val="Normal (Web)"/>
    <w:basedOn w:val="Normal"/>
    <w:uiPriority w:val="99"/>
    <w:unhideWhenUsed/>
    <w:rsid w:val="0010248C"/>
    <w:pPr>
      <w:spacing w:before="100" w:beforeAutospacing="1" w:after="100" w:afterAutospacing="1" w:line="276"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0248C"/>
    <w:pPr>
      <w:spacing w:after="0" w:line="240" w:lineRule="auto"/>
    </w:pPr>
    <w:rPr>
      <w:rFonts w:ascii="Calibri" w:eastAsia="Dotum" w:hAnsi="Calibri" w:cs="Calibri"/>
      <w:lang w:eastAsia="en-AU"/>
    </w:rPr>
  </w:style>
  <w:style w:type="character" w:styleId="LineNumber">
    <w:name w:val="line number"/>
    <w:basedOn w:val="DefaultParagraphFont"/>
    <w:rsid w:val="0010248C"/>
  </w:style>
  <w:style w:type="paragraph" w:customStyle="1" w:styleId="Pa20">
    <w:name w:val="Pa20"/>
    <w:basedOn w:val="Default"/>
    <w:next w:val="Default"/>
    <w:uiPriority w:val="99"/>
    <w:rsid w:val="0010248C"/>
    <w:pPr>
      <w:spacing w:line="201" w:lineRule="atLeast"/>
    </w:pPr>
    <w:rPr>
      <w:rFonts w:ascii="TitilliumText22L Lt" w:hAnsi="TitilliumText22L Lt" w:cs="Times New Roman"/>
      <w:color w:val="auto"/>
      <w:lang w:val="en-AU" w:eastAsia="en-AU"/>
    </w:rPr>
  </w:style>
  <w:style w:type="numbering" w:customStyle="1" w:styleId="NoList11">
    <w:name w:val="No List11"/>
    <w:next w:val="NoList"/>
    <w:uiPriority w:val="99"/>
    <w:semiHidden/>
    <w:unhideWhenUsed/>
    <w:rsid w:val="0010248C"/>
  </w:style>
  <w:style w:type="character" w:customStyle="1" w:styleId="NoSpacingChar">
    <w:name w:val="No Spacing Char"/>
    <w:link w:val="NoSpacing"/>
    <w:uiPriority w:val="1"/>
    <w:rsid w:val="0010248C"/>
    <w:rPr>
      <w:rFonts w:ascii="Calibri" w:eastAsia="Dotum" w:hAnsi="Calibri" w:cs="Calibri"/>
    </w:rPr>
  </w:style>
  <w:style w:type="numbering" w:customStyle="1" w:styleId="NoList2">
    <w:name w:val="No List2"/>
    <w:next w:val="NoList"/>
    <w:uiPriority w:val="99"/>
    <w:semiHidden/>
    <w:unhideWhenUsed/>
    <w:rsid w:val="0010248C"/>
  </w:style>
  <w:style w:type="character" w:customStyle="1" w:styleId="maintitle">
    <w:name w:val="maintitle"/>
    <w:basedOn w:val="DefaultParagraphFont"/>
    <w:rsid w:val="0010248C"/>
  </w:style>
  <w:style w:type="paragraph" w:styleId="PlainText">
    <w:name w:val="Plain Text"/>
    <w:basedOn w:val="Normal"/>
    <w:link w:val="PlainTextChar"/>
    <w:uiPriority w:val="99"/>
    <w:semiHidden/>
    <w:unhideWhenUsed/>
    <w:rsid w:val="0010248C"/>
    <w:pPr>
      <w:spacing w:after="0"/>
    </w:pPr>
    <w:rPr>
      <w:rFonts w:eastAsia="Calibri" w:cs="Times New Roman"/>
      <w:szCs w:val="21"/>
    </w:rPr>
  </w:style>
  <w:style w:type="character" w:customStyle="1" w:styleId="PlainTextChar">
    <w:name w:val="Plain Text Char"/>
    <w:basedOn w:val="DefaultParagraphFont"/>
    <w:link w:val="PlainText"/>
    <w:uiPriority w:val="99"/>
    <w:semiHidden/>
    <w:rsid w:val="0010248C"/>
    <w:rPr>
      <w:rFonts w:ascii="Calibri" w:eastAsia="Calibri" w:hAnsi="Calibri" w:cs="Times New Roman"/>
      <w:szCs w:val="21"/>
    </w:rPr>
  </w:style>
  <w:style w:type="paragraph" w:styleId="TOC4">
    <w:name w:val="toc 4"/>
    <w:basedOn w:val="Normal"/>
    <w:next w:val="Normal"/>
    <w:autoRedefine/>
    <w:uiPriority w:val="39"/>
    <w:unhideWhenUsed/>
    <w:rsid w:val="0010248C"/>
    <w:pPr>
      <w:spacing w:after="100" w:line="276" w:lineRule="auto"/>
      <w:ind w:left="660"/>
    </w:pPr>
    <w:rPr>
      <w:rFonts w:eastAsia="Times New Roman" w:cs="Times New Roman"/>
      <w:lang w:eastAsia="en-AU"/>
    </w:rPr>
  </w:style>
  <w:style w:type="paragraph" w:styleId="TOC5">
    <w:name w:val="toc 5"/>
    <w:basedOn w:val="Normal"/>
    <w:next w:val="Normal"/>
    <w:autoRedefine/>
    <w:uiPriority w:val="39"/>
    <w:unhideWhenUsed/>
    <w:rsid w:val="0010248C"/>
    <w:pPr>
      <w:spacing w:after="100" w:line="276" w:lineRule="auto"/>
      <w:ind w:left="880"/>
    </w:pPr>
    <w:rPr>
      <w:rFonts w:eastAsia="Times New Roman" w:cs="Times New Roman"/>
      <w:lang w:eastAsia="en-AU"/>
    </w:rPr>
  </w:style>
  <w:style w:type="paragraph" w:styleId="TOC6">
    <w:name w:val="toc 6"/>
    <w:basedOn w:val="Normal"/>
    <w:next w:val="Normal"/>
    <w:autoRedefine/>
    <w:uiPriority w:val="39"/>
    <w:unhideWhenUsed/>
    <w:rsid w:val="0010248C"/>
    <w:pPr>
      <w:spacing w:after="100" w:line="276" w:lineRule="auto"/>
      <w:ind w:left="1100"/>
    </w:pPr>
    <w:rPr>
      <w:rFonts w:eastAsia="Times New Roman" w:cs="Times New Roman"/>
      <w:lang w:eastAsia="en-AU"/>
    </w:rPr>
  </w:style>
  <w:style w:type="paragraph" w:styleId="TOC7">
    <w:name w:val="toc 7"/>
    <w:basedOn w:val="Normal"/>
    <w:next w:val="Normal"/>
    <w:autoRedefine/>
    <w:uiPriority w:val="39"/>
    <w:unhideWhenUsed/>
    <w:rsid w:val="0010248C"/>
    <w:pPr>
      <w:spacing w:after="100" w:line="276" w:lineRule="auto"/>
      <w:ind w:left="1320"/>
    </w:pPr>
    <w:rPr>
      <w:rFonts w:eastAsia="Times New Roman" w:cs="Times New Roman"/>
      <w:lang w:eastAsia="en-AU"/>
    </w:rPr>
  </w:style>
  <w:style w:type="paragraph" w:styleId="TOC8">
    <w:name w:val="toc 8"/>
    <w:basedOn w:val="Normal"/>
    <w:next w:val="Normal"/>
    <w:autoRedefine/>
    <w:uiPriority w:val="39"/>
    <w:unhideWhenUsed/>
    <w:rsid w:val="0010248C"/>
    <w:pPr>
      <w:spacing w:after="100" w:line="276" w:lineRule="auto"/>
      <w:ind w:left="1540"/>
    </w:pPr>
    <w:rPr>
      <w:rFonts w:eastAsia="Times New Roman" w:cs="Times New Roman"/>
      <w:lang w:eastAsia="en-AU"/>
    </w:rPr>
  </w:style>
  <w:style w:type="paragraph" w:styleId="TOC9">
    <w:name w:val="toc 9"/>
    <w:basedOn w:val="Normal"/>
    <w:next w:val="Normal"/>
    <w:autoRedefine/>
    <w:uiPriority w:val="39"/>
    <w:unhideWhenUsed/>
    <w:rsid w:val="0010248C"/>
    <w:pPr>
      <w:spacing w:after="100" w:line="276" w:lineRule="auto"/>
      <w:ind w:left="1760"/>
    </w:pPr>
    <w:rPr>
      <w:rFonts w:eastAsia="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Spacing">
    <w:name w:val="No Spacing"/>
    <w:link w:val="NoSpacingChar"/>
    <w:uiPriority w:val="1"/>
    <w:qFormat/>
    <w:rsid w:val="0010248C"/>
    <w:pPr>
      <w:spacing w:after="0" w:line="240" w:lineRule="auto"/>
    </w:pPr>
    <w:rPr>
      <w:rFonts w:ascii="Calibri" w:eastAsia="Dotum" w:hAnsi="Calibri" w:cs="Calibri"/>
    </w:rPr>
  </w:style>
  <w:style w:type="numbering" w:customStyle="1" w:styleId="NoList1">
    <w:name w:val="No List1"/>
    <w:next w:val="NoList"/>
    <w:uiPriority w:val="99"/>
    <w:semiHidden/>
    <w:unhideWhenUsed/>
    <w:rsid w:val="0010248C"/>
  </w:style>
  <w:style w:type="table" w:customStyle="1" w:styleId="TableGrid1">
    <w:name w:val="Table Grid1"/>
    <w:basedOn w:val="TableNormal"/>
    <w:next w:val="TableGrid"/>
    <w:uiPriority w:val="39"/>
    <w:rsid w:val="0010248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248C"/>
    <w:pPr>
      <w:spacing w:line="276" w:lineRule="auto"/>
    </w:pPr>
    <w:rPr>
      <w:rFonts w:ascii="Arial" w:hAnsi="Arial"/>
      <w:sz w:val="24"/>
      <w:lang w:eastAsia="en-AU"/>
    </w:rPr>
  </w:style>
  <w:style w:type="character" w:customStyle="1" w:styleId="BodyTextChar">
    <w:name w:val="Body Text Char"/>
    <w:basedOn w:val="DefaultParagraphFont"/>
    <w:link w:val="BodyText"/>
    <w:rsid w:val="0010248C"/>
    <w:rPr>
      <w:rFonts w:ascii="Arial" w:eastAsia="Dotum" w:hAnsi="Arial" w:cs="Calibri"/>
      <w:sz w:val="24"/>
      <w:lang w:eastAsia="en-AU"/>
    </w:rPr>
  </w:style>
  <w:style w:type="paragraph" w:styleId="BodyText2">
    <w:name w:val="Body Text 2"/>
    <w:basedOn w:val="Normal"/>
    <w:link w:val="BodyText2Char"/>
    <w:rsid w:val="0010248C"/>
    <w:pPr>
      <w:spacing w:line="276" w:lineRule="auto"/>
      <w:jc w:val="both"/>
    </w:pPr>
    <w:rPr>
      <w:rFonts w:ascii="Arial" w:hAnsi="Arial"/>
      <w:i/>
      <w:sz w:val="24"/>
      <w:lang w:eastAsia="en-AU"/>
    </w:rPr>
  </w:style>
  <w:style w:type="character" w:customStyle="1" w:styleId="BodyText2Char">
    <w:name w:val="Body Text 2 Char"/>
    <w:basedOn w:val="DefaultParagraphFont"/>
    <w:link w:val="BodyText2"/>
    <w:rsid w:val="0010248C"/>
    <w:rPr>
      <w:rFonts w:ascii="Arial" w:eastAsia="Dotum" w:hAnsi="Arial" w:cs="Calibri"/>
      <w:i/>
      <w:sz w:val="24"/>
      <w:lang w:eastAsia="en-AU"/>
    </w:rPr>
  </w:style>
  <w:style w:type="paragraph" w:styleId="ListBullet">
    <w:name w:val="List Bullet"/>
    <w:basedOn w:val="Normal"/>
    <w:autoRedefine/>
    <w:rsid w:val="0010248C"/>
    <w:pPr>
      <w:spacing w:line="276" w:lineRule="auto"/>
      <w:jc w:val="both"/>
    </w:pPr>
    <w:rPr>
      <w:rFonts w:ascii="Arial" w:hAnsi="Arial"/>
      <w:lang w:eastAsia="en-AU"/>
    </w:rPr>
  </w:style>
  <w:style w:type="paragraph" w:styleId="BodyText3">
    <w:name w:val="Body Text 3"/>
    <w:basedOn w:val="Normal"/>
    <w:link w:val="BodyText3Char"/>
    <w:rsid w:val="0010248C"/>
    <w:pPr>
      <w:spacing w:line="276" w:lineRule="auto"/>
      <w:jc w:val="both"/>
    </w:pPr>
    <w:rPr>
      <w:rFonts w:ascii="Arial" w:hAnsi="Arial"/>
      <w:lang w:eastAsia="en-AU"/>
    </w:rPr>
  </w:style>
  <w:style w:type="character" w:customStyle="1" w:styleId="BodyText3Char">
    <w:name w:val="Body Text 3 Char"/>
    <w:basedOn w:val="DefaultParagraphFont"/>
    <w:link w:val="BodyText3"/>
    <w:rsid w:val="0010248C"/>
    <w:rPr>
      <w:rFonts w:ascii="Arial" w:eastAsia="Dotum" w:hAnsi="Arial" w:cs="Calibri"/>
      <w:lang w:eastAsia="en-AU"/>
    </w:rPr>
  </w:style>
  <w:style w:type="paragraph" w:styleId="BodyTextIndent3">
    <w:name w:val="Body Text Indent 3"/>
    <w:basedOn w:val="Normal"/>
    <w:link w:val="BodyTextIndent3Char"/>
    <w:rsid w:val="0010248C"/>
    <w:pPr>
      <w:spacing w:after="120" w:line="276" w:lineRule="auto"/>
      <w:ind w:left="283"/>
    </w:pPr>
    <w:rPr>
      <w:sz w:val="16"/>
      <w:szCs w:val="16"/>
      <w:lang w:eastAsia="en-AU"/>
    </w:rPr>
  </w:style>
  <w:style w:type="character" w:customStyle="1" w:styleId="BodyTextIndent3Char">
    <w:name w:val="Body Text Indent 3 Char"/>
    <w:basedOn w:val="DefaultParagraphFont"/>
    <w:link w:val="BodyTextIndent3"/>
    <w:rsid w:val="0010248C"/>
    <w:rPr>
      <w:rFonts w:ascii="Calibri" w:eastAsia="Dotum" w:hAnsi="Calibri" w:cs="Calibri"/>
      <w:sz w:val="16"/>
      <w:szCs w:val="16"/>
      <w:lang w:eastAsia="en-AU"/>
    </w:rPr>
  </w:style>
  <w:style w:type="character" w:styleId="Hyperlink">
    <w:name w:val="Hyperlink"/>
    <w:uiPriority w:val="99"/>
    <w:rsid w:val="0010248C"/>
    <w:rPr>
      <w:color w:val="0000FF"/>
      <w:u w:val="single"/>
    </w:rPr>
  </w:style>
  <w:style w:type="character" w:styleId="PageNumber">
    <w:name w:val="page number"/>
    <w:basedOn w:val="DefaultParagraphFont"/>
    <w:rsid w:val="0010248C"/>
  </w:style>
  <w:style w:type="paragraph" w:styleId="BalloonText">
    <w:name w:val="Balloon Text"/>
    <w:basedOn w:val="Normal"/>
    <w:link w:val="BalloonTextChar"/>
    <w:uiPriority w:val="99"/>
    <w:semiHidden/>
    <w:rsid w:val="0010248C"/>
    <w:pPr>
      <w:spacing w:line="276" w:lineRule="auto"/>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10248C"/>
    <w:rPr>
      <w:rFonts w:ascii="Tahoma" w:eastAsia="Dotum" w:hAnsi="Tahoma" w:cs="Tahoma"/>
      <w:sz w:val="16"/>
      <w:szCs w:val="16"/>
      <w:lang w:eastAsia="en-AU"/>
    </w:rPr>
  </w:style>
  <w:style w:type="character" w:styleId="CommentReference">
    <w:name w:val="annotation reference"/>
    <w:semiHidden/>
    <w:rsid w:val="0010248C"/>
    <w:rPr>
      <w:sz w:val="16"/>
      <w:szCs w:val="16"/>
    </w:rPr>
  </w:style>
  <w:style w:type="paragraph" w:styleId="CommentText">
    <w:name w:val="annotation text"/>
    <w:basedOn w:val="Normal"/>
    <w:link w:val="CommentTextChar"/>
    <w:semiHidden/>
    <w:rsid w:val="0010248C"/>
    <w:pPr>
      <w:spacing w:line="276" w:lineRule="auto"/>
    </w:pPr>
    <w:rPr>
      <w:lang w:eastAsia="en-AU"/>
    </w:rPr>
  </w:style>
  <w:style w:type="character" w:customStyle="1" w:styleId="CommentTextChar">
    <w:name w:val="Comment Text Char"/>
    <w:basedOn w:val="DefaultParagraphFont"/>
    <w:link w:val="CommentText"/>
    <w:semiHidden/>
    <w:rsid w:val="0010248C"/>
    <w:rPr>
      <w:rFonts w:ascii="Calibri" w:eastAsia="Dotum" w:hAnsi="Calibri" w:cs="Calibri"/>
      <w:lang w:eastAsia="en-AU"/>
    </w:rPr>
  </w:style>
  <w:style w:type="paragraph" w:styleId="CommentSubject">
    <w:name w:val="annotation subject"/>
    <w:basedOn w:val="CommentText"/>
    <w:next w:val="CommentText"/>
    <w:link w:val="CommentSubjectChar"/>
    <w:uiPriority w:val="99"/>
    <w:semiHidden/>
    <w:rsid w:val="0010248C"/>
    <w:rPr>
      <w:b/>
      <w:bCs/>
    </w:rPr>
  </w:style>
  <w:style w:type="character" w:customStyle="1" w:styleId="CommentSubjectChar">
    <w:name w:val="Comment Subject Char"/>
    <w:basedOn w:val="CommentTextChar"/>
    <w:link w:val="CommentSubject"/>
    <w:uiPriority w:val="99"/>
    <w:semiHidden/>
    <w:rsid w:val="0010248C"/>
    <w:rPr>
      <w:rFonts w:ascii="Calibri" w:eastAsia="Dotum" w:hAnsi="Calibri" w:cs="Calibri"/>
      <w:b/>
      <w:bCs/>
      <w:lang w:eastAsia="en-AU"/>
    </w:rPr>
  </w:style>
  <w:style w:type="paragraph" w:styleId="BodyTextIndent">
    <w:name w:val="Body Text Indent"/>
    <w:basedOn w:val="Normal"/>
    <w:link w:val="BodyTextIndentChar"/>
    <w:rsid w:val="0010248C"/>
    <w:pPr>
      <w:spacing w:after="120" w:line="276" w:lineRule="auto"/>
      <w:ind w:left="283"/>
    </w:pPr>
    <w:rPr>
      <w:lang w:eastAsia="en-AU"/>
    </w:rPr>
  </w:style>
  <w:style w:type="character" w:customStyle="1" w:styleId="BodyTextIndentChar">
    <w:name w:val="Body Text Indent Char"/>
    <w:basedOn w:val="DefaultParagraphFont"/>
    <w:link w:val="BodyTextIndent"/>
    <w:rsid w:val="0010248C"/>
    <w:rPr>
      <w:rFonts w:ascii="Calibri" w:eastAsia="Dotum" w:hAnsi="Calibri" w:cs="Calibri"/>
      <w:lang w:eastAsia="en-AU"/>
    </w:rPr>
  </w:style>
  <w:style w:type="paragraph" w:styleId="BodyTextIndent2">
    <w:name w:val="Body Text Indent 2"/>
    <w:basedOn w:val="Normal"/>
    <w:link w:val="BodyTextIndent2Char"/>
    <w:rsid w:val="0010248C"/>
    <w:pPr>
      <w:spacing w:after="120" w:line="480" w:lineRule="auto"/>
      <w:ind w:left="283"/>
    </w:pPr>
    <w:rPr>
      <w:lang w:eastAsia="en-AU"/>
    </w:rPr>
  </w:style>
  <w:style w:type="character" w:customStyle="1" w:styleId="BodyTextIndent2Char">
    <w:name w:val="Body Text Indent 2 Char"/>
    <w:basedOn w:val="DefaultParagraphFont"/>
    <w:link w:val="BodyTextIndent2"/>
    <w:rsid w:val="0010248C"/>
    <w:rPr>
      <w:rFonts w:ascii="Calibri" w:eastAsia="Dotum" w:hAnsi="Calibri" w:cs="Calibri"/>
      <w:lang w:eastAsia="en-AU"/>
    </w:rPr>
  </w:style>
  <w:style w:type="character" w:styleId="Emphasis">
    <w:name w:val="Emphasis"/>
    <w:uiPriority w:val="20"/>
    <w:qFormat/>
    <w:rsid w:val="0010248C"/>
    <w:rPr>
      <w:i/>
      <w:iCs/>
    </w:rPr>
  </w:style>
  <w:style w:type="character" w:styleId="Strong">
    <w:name w:val="Strong"/>
    <w:uiPriority w:val="22"/>
    <w:qFormat/>
    <w:rsid w:val="0010248C"/>
    <w:rPr>
      <w:b/>
      <w:bCs/>
    </w:rPr>
  </w:style>
  <w:style w:type="character" w:styleId="FollowedHyperlink">
    <w:name w:val="FollowedHyperlink"/>
    <w:rsid w:val="0010248C"/>
    <w:rPr>
      <w:color w:val="800080"/>
      <w:u w:val="single"/>
    </w:rPr>
  </w:style>
  <w:style w:type="character" w:customStyle="1" w:styleId="a">
    <w:name w:val="a"/>
    <w:basedOn w:val="DefaultParagraphFont"/>
    <w:rsid w:val="0010248C"/>
  </w:style>
  <w:style w:type="paragraph" w:customStyle="1" w:styleId="Default">
    <w:name w:val="Default"/>
    <w:rsid w:val="0010248C"/>
    <w:pPr>
      <w:autoSpaceDE w:val="0"/>
      <w:autoSpaceDN w:val="0"/>
      <w:adjustRightInd w:val="0"/>
      <w:spacing w:after="0" w:line="240" w:lineRule="auto"/>
    </w:pPr>
    <w:rPr>
      <w:rFonts w:ascii="Verdana" w:eastAsia="Calibri" w:hAnsi="Verdana" w:cs="Verdana"/>
      <w:color w:val="000000"/>
      <w:sz w:val="24"/>
      <w:szCs w:val="24"/>
      <w:lang w:val="en-IE"/>
    </w:rPr>
  </w:style>
  <w:style w:type="paragraph" w:styleId="TOCHeading">
    <w:name w:val="TOC Heading"/>
    <w:basedOn w:val="Heading1"/>
    <w:next w:val="Normal"/>
    <w:uiPriority w:val="39"/>
    <w:unhideWhenUsed/>
    <w:qFormat/>
    <w:rsid w:val="0010248C"/>
    <w:pPr>
      <w:keepNext/>
      <w:keepLines/>
      <w:widowControl/>
      <w:spacing w:before="480" w:after="0" w:line="276" w:lineRule="auto"/>
      <w:ind w:right="0"/>
      <w:outlineLvl w:val="9"/>
    </w:pPr>
    <w:rPr>
      <w:rFonts w:ascii="Cambria" w:eastAsia="Times New Roman" w:hAnsi="Cambria" w:cs="Times New Roman"/>
      <w:b/>
      <w:color w:val="365F91"/>
      <w:spacing w:val="0"/>
      <w:sz w:val="28"/>
      <w:szCs w:val="28"/>
      <w:lang w:val="en-US" w:eastAsia="ja-JP"/>
    </w:rPr>
  </w:style>
  <w:style w:type="paragraph" w:styleId="TOC1">
    <w:name w:val="toc 1"/>
    <w:basedOn w:val="Normal"/>
    <w:next w:val="Normal"/>
    <w:autoRedefine/>
    <w:uiPriority w:val="39"/>
    <w:qFormat/>
    <w:rsid w:val="0010248C"/>
    <w:pPr>
      <w:tabs>
        <w:tab w:val="left" w:pos="851"/>
        <w:tab w:val="right" w:leader="dot" w:pos="8302"/>
      </w:tabs>
      <w:spacing w:after="100" w:line="276" w:lineRule="auto"/>
      <w:ind w:left="221"/>
    </w:pPr>
    <w:rPr>
      <w:lang w:eastAsia="en-AU"/>
    </w:rPr>
  </w:style>
  <w:style w:type="paragraph" w:styleId="TOC2">
    <w:name w:val="toc 2"/>
    <w:basedOn w:val="Normal"/>
    <w:next w:val="Normal"/>
    <w:autoRedefine/>
    <w:uiPriority w:val="39"/>
    <w:qFormat/>
    <w:rsid w:val="0010248C"/>
    <w:pPr>
      <w:spacing w:after="100" w:line="276" w:lineRule="auto"/>
      <w:ind w:left="220"/>
    </w:pPr>
    <w:rPr>
      <w:lang w:eastAsia="en-AU"/>
    </w:rPr>
  </w:style>
  <w:style w:type="paragraph" w:styleId="TOC3">
    <w:name w:val="toc 3"/>
    <w:basedOn w:val="Normal"/>
    <w:next w:val="Normal"/>
    <w:autoRedefine/>
    <w:uiPriority w:val="39"/>
    <w:qFormat/>
    <w:rsid w:val="0010248C"/>
    <w:pPr>
      <w:spacing w:after="100" w:line="276" w:lineRule="auto"/>
      <w:ind w:left="440"/>
    </w:pPr>
    <w:rPr>
      <w:lang w:eastAsia="en-AU"/>
    </w:rPr>
  </w:style>
  <w:style w:type="paragraph" w:styleId="NormalWeb">
    <w:name w:val="Normal (Web)"/>
    <w:basedOn w:val="Normal"/>
    <w:uiPriority w:val="99"/>
    <w:unhideWhenUsed/>
    <w:rsid w:val="0010248C"/>
    <w:pPr>
      <w:spacing w:before="100" w:beforeAutospacing="1" w:after="100" w:afterAutospacing="1" w:line="276"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0248C"/>
    <w:pPr>
      <w:spacing w:after="0" w:line="240" w:lineRule="auto"/>
    </w:pPr>
    <w:rPr>
      <w:rFonts w:ascii="Calibri" w:eastAsia="Dotum" w:hAnsi="Calibri" w:cs="Calibri"/>
      <w:lang w:eastAsia="en-AU"/>
    </w:rPr>
  </w:style>
  <w:style w:type="character" w:styleId="LineNumber">
    <w:name w:val="line number"/>
    <w:basedOn w:val="DefaultParagraphFont"/>
    <w:rsid w:val="0010248C"/>
  </w:style>
  <w:style w:type="paragraph" w:customStyle="1" w:styleId="Pa20">
    <w:name w:val="Pa20"/>
    <w:basedOn w:val="Default"/>
    <w:next w:val="Default"/>
    <w:uiPriority w:val="99"/>
    <w:rsid w:val="0010248C"/>
    <w:pPr>
      <w:spacing w:line="201" w:lineRule="atLeast"/>
    </w:pPr>
    <w:rPr>
      <w:rFonts w:ascii="TitilliumText22L Lt" w:hAnsi="TitilliumText22L Lt" w:cs="Times New Roman"/>
      <w:color w:val="auto"/>
      <w:lang w:val="en-AU" w:eastAsia="en-AU"/>
    </w:rPr>
  </w:style>
  <w:style w:type="numbering" w:customStyle="1" w:styleId="NoList11">
    <w:name w:val="No List11"/>
    <w:next w:val="NoList"/>
    <w:uiPriority w:val="99"/>
    <w:semiHidden/>
    <w:unhideWhenUsed/>
    <w:rsid w:val="0010248C"/>
  </w:style>
  <w:style w:type="character" w:customStyle="1" w:styleId="NoSpacingChar">
    <w:name w:val="No Spacing Char"/>
    <w:link w:val="NoSpacing"/>
    <w:uiPriority w:val="1"/>
    <w:rsid w:val="0010248C"/>
    <w:rPr>
      <w:rFonts w:ascii="Calibri" w:eastAsia="Dotum" w:hAnsi="Calibri" w:cs="Calibri"/>
    </w:rPr>
  </w:style>
  <w:style w:type="numbering" w:customStyle="1" w:styleId="NoList2">
    <w:name w:val="No List2"/>
    <w:next w:val="NoList"/>
    <w:uiPriority w:val="99"/>
    <w:semiHidden/>
    <w:unhideWhenUsed/>
    <w:rsid w:val="0010248C"/>
  </w:style>
  <w:style w:type="character" w:customStyle="1" w:styleId="maintitle">
    <w:name w:val="maintitle"/>
    <w:basedOn w:val="DefaultParagraphFont"/>
    <w:rsid w:val="0010248C"/>
  </w:style>
  <w:style w:type="paragraph" w:styleId="PlainText">
    <w:name w:val="Plain Text"/>
    <w:basedOn w:val="Normal"/>
    <w:link w:val="PlainTextChar"/>
    <w:uiPriority w:val="99"/>
    <w:semiHidden/>
    <w:unhideWhenUsed/>
    <w:rsid w:val="0010248C"/>
    <w:pPr>
      <w:spacing w:after="0"/>
    </w:pPr>
    <w:rPr>
      <w:rFonts w:eastAsia="Calibri" w:cs="Times New Roman"/>
      <w:szCs w:val="21"/>
    </w:rPr>
  </w:style>
  <w:style w:type="character" w:customStyle="1" w:styleId="PlainTextChar">
    <w:name w:val="Plain Text Char"/>
    <w:basedOn w:val="DefaultParagraphFont"/>
    <w:link w:val="PlainText"/>
    <w:uiPriority w:val="99"/>
    <w:semiHidden/>
    <w:rsid w:val="0010248C"/>
    <w:rPr>
      <w:rFonts w:ascii="Calibri" w:eastAsia="Calibri" w:hAnsi="Calibri" w:cs="Times New Roman"/>
      <w:szCs w:val="21"/>
    </w:rPr>
  </w:style>
  <w:style w:type="paragraph" w:styleId="TOC4">
    <w:name w:val="toc 4"/>
    <w:basedOn w:val="Normal"/>
    <w:next w:val="Normal"/>
    <w:autoRedefine/>
    <w:uiPriority w:val="39"/>
    <w:unhideWhenUsed/>
    <w:rsid w:val="0010248C"/>
    <w:pPr>
      <w:spacing w:after="100" w:line="276" w:lineRule="auto"/>
      <w:ind w:left="660"/>
    </w:pPr>
    <w:rPr>
      <w:rFonts w:eastAsia="Times New Roman" w:cs="Times New Roman"/>
      <w:lang w:eastAsia="en-AU"/>
    </w:rPr>
  </w:style>
  <w:style w:type="paragraph" w:styleId="TOC5">
    <w:name w:val="toc 5"/>
    <w:basedOn w:val="Normal"/>
    <w:next w:val="Normal"/>
    <w:autoRedefine/>
    <w:uiPriority w:val="39"/>
    <w:unhideWhenUsed/>
    <w:rsid w:val="0010248C"/>
    <w:pPr>
      <w:spacing w:after="100" w:line="276" w:lineRule="auto"/>
      <w:ind w:left="880"/>
    </w:pPr>
    <w:rPr>
      <w:rFonts w:eastAsia="Times New Roman" w:cs="Times New Roman"/>
      <w:lang w:eastAsia="en-AU"/>
    </w:rPr>
  </w:style>
  <w:style w:type="paragraph" w:styleId="TOC6">
    <w:name w:val="toc 6"/>
    <w:basedOn w:val="Normal"/>
    <w:next w:val="Normal"/>
    <w:autoRedefine/>
    <w:uiPriority w:val="39"/>
    <w:unhideWhenUsed/>
    <w:rsid w:val="0010248C"/>
    <w:pPr>
      <w:spacing w:after="100" w:line="276" w:lineRule="auto"/>
      <w:ind w:left="1100"/>
    </w:pPr>
    <w:rPr>
      <w:rFonts w:eastAsia="Times New Roman" w:cs="Times New Roman"/>
      <w:lang w:eastAsia="en-AU"/>
    </w:rPr>
  </w:style>
  <w:style w:type="paragraph" w:styleId="TOC7">
    <w:name w:val="toc 7"/>
    <w:basedOn w:val="Normal"/>
    <w:next w:val="Normal"/>
    <w:autoRedefine/>
    <w:uiPriority w:val="39"/>
    <w:unhideWhenUsed/>
    <w:rsid w:val="0010248C"/>
    <w:pPr>
      <w:spacing w:after="100" w:line="276" w:lineRule="auto"/>
      <w:ind w:left="1320"/>
    </w:pPr>
    <w:rPr>
      <w:rFonts w:eastAsia="Times New Roman" w:cs="Times New Roman"/>
      <w:lang w:eastAsia="en-AU"/>
    </w:rPr>
  </w:style>
  <w:style w:type="paragraph" w:styleId="TOC8">
    <w:name w:val="toc 8"/>
    <w:basedOn w:val="Normal"/>
    <w:next w:val="Normal"/>
    <w:autoRedefine/>
    <w:uiPriority w:val="39"/>
    <w:unhideWhenUsed/>
    <w:rsid w:val="0010248C"/>
    <w:pPr>
      <w:spacing w:after="100" w:line="276" w:lineRule="auto"/>
      <w:ind w:left="1540"/>
    </w:pPr>
    <w:rPr>
      <w:rFonts w:eastAsia="Times New Roman" w:cs="Times New Roman"/>
      <w:lang w:eastAsia="en-AU"/>
    </w:rPr>
  </w:style>
  <w:style w:type="paragraph" w:styleId="TOC9">
    <w:name w:val="toc 9"/>
    <w:basedOn w:val="Normal"/>
    <w:next w:val="Normal"/>
    <w:autoRedefine/>
    <w:uiPriority w:val="39"/>
    <w:unhideWhenUsed/>
    <w:rsid w:val="0010248C"/>
    <w:pPr>
      <w:spacing w:after="100" w:line="276" w:lineRule="auto"/>
      <w:ind w:left="1760"/>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d.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3279</Words>
  <Characters>18892</Characters>
  <Application>Microsoft Office Word</Application>
  <DocSecurity>0</DocSecurity>
  <Lines>1806</Lines>
  <Paragraphs>501</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Little, Rennay</cp:lastModifiedBy>
  <cp:revision>2</cp:revision>
  <dcterms:created xsi:type="dcterms:W3CDTF">2015-04-24T01:28:00Z</dcterms:created>
  <dcterms:modified xsi:type="dcterms:W3CDTF">2015-04-24T01:28:00Z</dcterms:modified>
</cp:coreProperties>
</file>