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91F1" w14:textId="305B68EF" w:rsidR="0033234C" w:rsidRPr="007B64D0" w:rsidRDefault="0033234C" w:rsidP="00A662EA">
      <w:pPr>
        <w:shd w:val="clear" w:color="auto" w:fill="A6A6A6" w:themeFill="background1" w:themeFillShade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right" w:pos="22113"/>
        </w:tabs>
        <w:spacing w:before="240"/>
        <w:ind w:right="261"/>
        <w:rPr>
          <w:rFonts w:asciiTheme="minorHAnsi" w:hAnsiTheme="minorHAnsi" w:cstheme="minorHAnsi"/>
          <w:b/>
          <w:sz w:val="28"/>
          <w:szCs w:val="28"/>
        </w:rPr>
      </w:pPr>
      <w:r w:rsidRPr="00A0406E">
        <w:rPr>
          <w:rStyle w:val="Heading1Char"/>
        </w:rPr>
        <w:t>RATINGS GUIDE</w:t>
      </w:r>
      <w:r w:rsidR="00E23042" w:rsidRPr="007B64D0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E23042" w:rsidRPr="007B64D0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E23042" w:rsidRPr="007B64D0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E23042" w:rsidRPr="007B64D0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E23042" w:rsidRPr="007B64D0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E23042" w:rsidRPr="007B64D0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E23042" w:rsidRPr="007B64D0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E23042" w:rsidRPr="007B64D0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E23042" w:rsidRPr="007B64D0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E23042" w:rsidRPr="007B64D0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A0406E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E23042" w:rsidRPr="007B64D0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E23042" w:rsidRPr="007B64D0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E23042" w:rsidRPr="007B64D0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7C4C7F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7C4C7F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7C4C7F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7C4C7F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7C4C7F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F601B7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F601B7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CF7DF0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CF7DF0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7C4C7F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7C4C7F">
        <w:rPr>
          <w:rFonts w:asciiTheme="minorHAnsi" w:eastAsia="HYGothic-Extra" w:hAnsiTheme="minorHAnsi" w:cstheme="minorHAnsi"/>
          <w:bCs/>
          <w:color w:val="1E1E1E"/>
          <w:spacing w:val="-20"/>
          <w:sz w:val="56"/>
          <w:szCs w:val="72"/>
        </w:rPr>
        <w:tab/>
      </w:r>
      <w:r w:rsidR="006C5425" w:rsidRPr="00C619CF">
        <w:rPr>
          <w:rStyle w:val="Heading1Char"/>
        </w:rPr>
        <w:t>R</w:t>
      </w:r>
      <w:r w:rsidR="00174CF1" w:rsidRPr="00C619CF">
        <w:rPr>
          <w:rStyle w:val="Heading1Char"/>
        </w:rPr>
        <w:t>6</w:t>
      </w:r>
      <w:r w:rsidR="00A662EA">
        <w:rPr>
          <w:rStyle w:val="Heading1Char"/>
        </w:rPr>
        <w:tab/>
      </w:r>
    </w:p>
    <w:p w14:paraId="51C28764" w14:textId="67156B0D" w:rsidR="004158A0" w:rsidRPr="007B64D0" w:rsidRDefault="00F82C2C" w:rsidP="006B41A0">
      <w:pPr>
        <w:pStyle w:val="Heading3"/>
      </w:pPr>
      <w:r w:rsidRPr="007B64D0">
        <w:t>This assessment scale will be used</w:t>
      </w:r>
      <w:r w:rsidR="00BD37F6" w:rsidRPr="007B64D0">
        <w:t xml:space="preserve"> </w:t>
      </w:r>
      <w:r w:rsidRPr="007B64D0">
        <w:t xml:space="preserve">by expert reviewers to assess applications and </w:t>
      </w:r>
      <w:r w:rsidR="00BD37F6" w:rsidRPr="007B64D0">
        <w:t xml:space="preserve">inform </w:t>
      </w:r>
      <w:r w:rsidRPr="007B64D0">
        <w:t>re</w:t>
      </w:r>
      <w:r w:rsidR="00BD37F6" w:rsidRPr="007B64D0">
        <w:t xml:space="preserve">commendations in Round </w:t>
      </w:r>
      <w:r w:rsidR="00174CF1" w:rsidRPr="007B64D0">
        <w:t>6</w:t>
      </w:r>
      <w:r w:rsidR="00BD37F6" w:rsidRPr="007B64D0">
        <w:t xml:space="preserve"> of the National Blood Sector Research and Development Program</w:t>
      </w:r>
      <w:r w:rsidRPr="007B64D0">
        <w:t xml:space="preserve">. </w:t>
      </w:r>
      <w:r w:rsidR="00BD37F6" w:rsidRPr="007B64D0">
        <w:t xml:space="preserve">Applications will </w:t>
      </w:r>
      <w:r w:rsidR="008B0F6D" w:rsidRPr="007B64D0">
        <w:t>need</w:t>
      </w:r>
      <w:r w:rsidR="00BD37F6" w:rsidRPr="007B64D0">
        <w:t xml:space="preserve"> to achieve a score of 4 (Good) or more in each of the four criteria to be considered for shortlisting.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2606"/>
        <w:gridCol w:w="2497"/>
        <w:gridCol w:w="2552"/>
        <w:gridCol w:w="2693"/>
        <w:gridCol w:w="2552"/>
        <w:gridCol w:w="2551"/>
        <w:gridCol w:w="2792"/>
      </w:tblGrid>
      <w:tr w:rsidR="009302C9" w:rsidRPr="00E776BC" w14:paraId="55C263D0" w14:textId="77777777" w:rsidTr="00F61DB7">
        <w:trPr>
          <w:cantSplit/>
          <w:trHeight w:val="536"/>
          <w:tblHeader/>
        </w:trPr>
        <w:tc>
          <w:tcPr>
            <w:tcW w:w="1271" w:type="dxa"/>
            <w:tcBorders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ED0F40D" w14:textId="41951691" w:rsidR="009302C9" w:rsidRPr="00E776BC" w:rsidRDefault="009302C9" w:rsidP="00760003">
            <w:pPr>
              <w:pStyle w:val="Heading4"/>
              <w:jc w:val="center"/>
              <w:rPr>
                <w:rFonts w:cstheme="minorHAnsi"/>
                <w:sz w:val="20"/>
                <w:szCs w:val="20"/>
              </w:rPr>
            </w:pPr>
            <w:r w:rsidRPr="00E776BC">
              <w:rPr>
                <w:rFonts w:cstheme="minorHAnsi"/>
                <w:sz w:val="20"/>
                <w:szCs w:val="20"/>
              </w:rPr>
              <w:t>Criteria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12F5FB4" w14:textId="77777777" w:rsidR="009302C9" w:rsidRPr="00E776BC" w:rsidRDefault="009302C9" w:rsidP="00760003">
            <w:pPr>
              <w:pStyle w:val="Heading4"/>
              <w:jc w:val="center"/>
              <w:rPr>
                <w:rFonts w:cstheme="minorHAnsi"/>
                <w:sz w:val="20"/>
                <w:szCs w:val="20"/>
              </w:rPr>
            </w:pPr>
            <w:r w:rsidRPr="00E776BC">
              <w:rPr>
                <w:rFonts w:cstheme="minorHAnsi"/>
                <w:sz w:val="20"/>
                <w:szCs w:val="20"/>
              </w:rPr>
              <w:t>Information Source</w:t>
            </w:r>
          </w:p>
          <w:p w14:paraId="31775315" w14:textId="0F8F7F90" w:rsidR="009302C9" w:rsidRPr="00E776BC" w:rsidRDefault="009302C9" w:rsidP="00760003">
            <w:pPr>
              <w:pStyle w:val="Heading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49BB2C89" w14:textId="77777777" w:rsidR="009302C9" w:rsidRPr="00E776BC" w:rsidRDefault="009302C9" w:rsidP="00760003">
            <w:pPr>
              <w:pStyle w:val="Heading4"/>
              <w:jc w:val="center"/>
              <w:rPr>
                <w:rFonts w:cstheme="minorHAnsi"/>
                <w:sz w:val="20"/>
                <w:szCs w:val="20"/>
              </w:rPr>
            </w:pPr>
            <w:r w:rsidRPr="00E776BC">
              <w:rPr>
                <w:rFonts w:cstheme="minorHAnsi"/>
                <w:sz w:val="20"/>
                <w:szCs w:val="20"/>
              </w:rPr>
              <w:t>Evaluation Criteria</w:t>
            </w:r>
          </w:p>
        </w:tc>
        <w:tc>
          <w:tcPr>
            <w:tcW w:w="2606" w:type="dxa"/>
            <w:tcBorders>
              <w:lef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CA870CB" w14:textId="77777777" w:rsidR="009302C9" w:rsidRPr="00E776BC" w:rsidRDefault="009302C9" w:rsidP="00760003">
            <w:pPr>
              <w:pStyle w:val="Heading4"/>
              <w:jc w:val="center"/>
              <w:rPr>
                <w:rFonts w:cstheme="minorHAnsi"/>
                <w:sz w:val="20"/>
                <w:szCs w:val="20"/>
              </w:rPr>
            </w:pPr>
            <w:r w:rsidRPr="00E776BC">
              <w:rPr>
                <w:rFonts w:cstheme="minorHAnsi"/>
                <w:sz w:val="20"/>
                <w:szCs w:val="20"/>
              </w:rPr>
              <w:t>Poor = 1</w:t>
            </w:r>
          </w:p>
        </w:tc>
        <w:tc>
          <w:tcPr>
            <w:tcW w:w="2497" w:type="dxa"/>
            <w:shd w:val="clear" w:color="000000" w:fill="D9D9D9" w:themeFill="background1" w:themeFillShade="D9"/>
            <w:vAlign w:val="center"/>
            <w:hideMark/>
          </w:tcPr>
          <w:p w14:paraId="54FBDA3C" w14:textId="77777777" w:rsidR="009302C9" w:rsidRPr="00E776BC" w:rsidRDefault="009302C9" w:rsidP="00760003">
            <w:pPr>
              <w:pStyle w:val="Heading4"/>
              <w:jc w:val="center"/>
              <w:rPr>
                <w:rFonts w:cstheme="minorHAnsi"/>
                <w:sz w:val="20"/>
                <w:szCs w:val="20"/>
              </w:rPr>
            </w:pPr>
            <w:r w:rsidRPr="00E776BC">
              <w:rPr>
                <w:rFonts w:cstheme="minorHAnsi"/>
                <w:sz w:val="20"/>
                <w:szCs w:val="20"/>
              </w:rPr>
              <w:t>Unsatisfactory = 2</w:t>
            </w:r>
          </w:p>
        </w:tc>
        <w:tc>
          <w:tcPr>
            <w:tcW w:w="2552" w:type="dxa"/>
            <w:shd w:val="clear" w:color="000000" w:fill="D9D9D9" w:themeFill="background1" w:themeFillShade="D9"/>
            <w:vAlign w:val="center"/>
            <w:hideMark/>
          </w:tcPr>
          <w:p w14:paraId="5CF01C5E" w14:textId="77777777" w:rsidR="009302C9" w:rsidRPr="00E776BC" w:rsidRDefault="009302C9" w:rsidP="00760003">
            <w:pPr>
              <w:pStyle w:val="Heading4"/>
              <w:jc w:val="center"/>
              <w:rPr>
                <w:rFonts w:cstheme="minorHAnsi"/>
                <w:sz w:val="20"/>
                <w:szCs w:val="20"/>
              </w:rPr>
            </w:pPr>
            <w:r w:rsidRPr="00E776BC">
              <w:rPr>
                <w:rFonts w:cstheme="minorHAnsi"/>
                <w:sz w:val="20"/>
                <w:szCs w:val="20"/>
              </w:rPr>
              <w:t>Marginal = 3</w:t>
            </w:r>
          </w:p>
        </w:tc>
        <w:tc>
          <w:tcPr>
            <w:tcW w:w="2693" w:type="dxa"/>
            <w:shd w:val="clear" w:color="000000" w:fill="D9D9D9" w:themeFill="background1" w:themeFillShade="D9"/>
            <w:vAlign w:val="center"/>
            <w:hideMark/>
          </w:tcPr>
          <w:p w14:paraId="027D238F" w14:textId="77777777" w:rsidR="009302C9" w:rsidRPr="00E776BC" w:rsidRDefault="009302C9" w:rsidP="00760003">
            <w:pPr>
              <w:pStyle w:val="Heading4"/>
              <w:jc w:val="center"/>
              <w:rPr>
                <w:rFonts w:cstheme="minorHAnsi"/>
                <w:sz w:val="20"/>
                <w:szCs w:val="20"/>
              </w:rPr>
            </w:pPr>
            <w:r w:rsidRPr="00E776BC">
              <w:rPr>
                <w:rFonts w:cstheme="minorHAnsi"/>
                <w:sz w:val="20"/>
                <w:szCs w:val="20"/>
              </w:rPr>
              <w:t>Good = 4</w:t>
            </w:r>
          </w:p>
        </w:tc>
        <w:tc>
          <w:tcPr>
            <w:tcW w:w="2552" w:type="dxa"/>
            <w:shd w:val="clear" w:color="000000" w:fill="D9D9D9" w:themeFill="background1" w:themeFillShade="D9"/>
            <w:vAlign w:val="center"/>
            <w:hideMark/>
          </w:tcPr>
          <w:p w14:paraId="15C9DD86" w14:textId="77777777" w:rsidR="009302C9" w:rsidRPr="00E776BC" w:rsidRDefault="009302C9" w:rsidP="00760003">
            <w:pPr>
              <w:pStyle w:val="Heading4"/>
              <w:jc w:val="center"/>
              <w:rPr>
                <w:rFonts w:cstheme="minorHAnsi"/>
                <w:sz w:val="20"/>
                <w:szCs w:val="20"/>
              </w:rPr>
            </w:pPr>
            <w:r w:rsidRPr="00E776BC">
              <w:rPr>
                <w:rFonts w:cstheme="minorHAnsi"/>
                <w:sz w:val="20"/>
                <w:szCs w:val="20"/>
              </w:rPr>
              <w:t>Very Good = 5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C441679" w14:textId="77777777" w:rsidR="009302C9" w:rsidRPr="00E776BC" w:rsidRDefault="009302C9" w:rsidP="00760003">
            <w:pPr>
              <w:pStyle w:val="Heading4"/>
              <w:jc w:val="center"/>
              <w:rPr>
                <w:rFonts w:cstheme="minorHAnsi"/>
                <w:sz w:val="20"/>
                <w:szCs w:val="20"/>
              </w:rPr>
            </w:pPr>
            <w:r w:rsidRPr="00E776BC">
              <w:rPr>
                <w:rFonts w:cstheme="minorHAnsi"/>
                <w:sz w:val="20"/>
                <w:szCs w:val="20"/>
              </w:rPr>
              <w:t>Excellent = 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5B1F2B06" w14:textId="77777777" w:rsidR="009302C9" w:rsidRPr="00E776BC" w:rsidRDefault="009302C9" w:rsidP="00760003">
            <w:pPr>
              <w:pStyle w:val="Heading4"/>
              <w:jc w:val="center"/>
              <w:rPr>
                <w:rFonts w:cstheme="minorHAnsi"/>
                <w:sz w:val="20"/>
                <w:szCs w:val="20"/>
              </w:rPr>
            </w:pPr>
            <w:r w:rsidRPr="00E776BC">
              <w:rPr>
                <w:rFonts w:cstheme="minorHAnsi"/>
                <w:sz w:val="20"/>
                <w:szCs w:val="20"/>
              </w:rPr>
              <w:t>Outstanding = 7</w:t>
            </w:r>
          </w:p>
        </w:tc>
      </w:tr>
      <w:tr w:rsidR="004158A0" w:rsidRPr="007B64D0" w14:paraId="4A5110D1" w14:textId="77777777" w:rsidTr="00F61DB7">
        <w:trPr>
          <w:cantSplit/>
          <w:trHeight w:val="1134"/>
        </w:trPr>
        <w:tc>
          <w:tcPr>
            <w:tcW w:w="1271" w:type="dxa"/>
            <w:shd w:val="clear" w:color="auto" w:fill="F79747"/>
            <w:textDirection w:val="btLr"/>
            <w:vAlign w:val="center"/>
          </w:tcPr>
          <w:p w14:paraId="1D7C0C37" w14:textId="77777777" w:rsidR="004158A0" w:rsidRPr="00A374D4" w:rsidRDefault="004158A0" w:rsidP="006B41A0">
            <w:pPr>
              <w:pStyle w:val="Heading4"/>
              <w:jc w:val="center"/>
              <w:rPr>
                <w:lang w:eastAsia="en-AU"/>
              </w:rPr>
            </w:pPr>
            <w:r w:rsidRPr="00A374D4">
              <w:rPr>
                <w:lang w:eastAsia="en-AU"/>
              </w:rPr>
              <w:t>Criterion 1</w:t>
            </w:r>
          </w:p>
          <w:p w14:paraId="3AED51CD" w14:textId="45A70D3C" w:rsidR="004158A0" w:rsidRPr="00A374D4" w:rsidRDefault="004158A0" w:rsidP="006B41A0">
            <w:pPr>
              <w:pStyle w:val="Heading4"/>
              <w:jc w:val="center"/>
              <w:rPr>
                <w:lang w:eastAsia="en-AU"/>
              </w:rPr>
            </w:pPr>
            <w:r w:rsidRPr="00A374D4">
              <w:rPr>
                <w:lang w:eastAsia="en-AU"/>
              </w:rPr>
              <w:t>Research</w:t>
            </w:r>
            <w:r w:rsidR="003A46E8" w:rsidRPr="00A374D4">
              <w:rPr>
                <w:lang w:eastAsia="en-AU"/>
              </w:rPr>
              <w:t xml:space="preserve"> scope,</w:t>
            </w:r>
            <w:r w:rsidRPr="00A374D4">
              <w:rPr>
                <w:lang w:eastAsia="en-AU"/>
              </w:rPr>
              <w:t xml:space="preserve"> focus and </w:t>
            </w:r>
            <w:r w:rsidR="00A60717">
              <w:rPr>
                <w:lang w:eastAsia="en-AU"/>
              </w:rPr>
              <w:t>p</w:t>
            </w:r>
            <w:r w:rsidRPr="00A374D4">
              <w:rPr>
                <w:lang w:eastAsia="en-AU"/>
              </w:rPr>
              <w:t xml:space="preserve">otential </w:t>
            </w:r>
            <w:r w:rsidR="00A60717">
              <w:rPr>
                <w:lang w:eastAsia="en-AU"/>
              </w:rPr>
              <w:t>v</w:t>
            </w:r>
            <w:r w:rsidRPr="00A374D4">
              <w:rPr>
                <w:lang w:eastAsia="en-AU"/>
              </w:rPr>
              <w:t>alue</w:t>
            </w:r>
          </w:p>
        </w:tc>
        <w:tc>
          <w:tcPr>
            <w:tcW w:w="1276" w:type="dxa"/>
            <w:shd w:val="clear" w:color="auto" w:fill="F79747"/>
            <w:textDirection w:val="btLr"/>
            <w:vAlign w:val="center"/>
            <w:hideMark/>
          </w:tcPr>
          <w:p w14:paraId="3D680BAD" w14:textId="77777777" w:rsidR="004158A0" w:rsidRPr="007B64D0" w:rsidRDefault="004158A0" w:rsidP="006B41A0">
            <w:pPr>
              <w:pStyle w:val="Heading4"/>
              <w:jc w:val="center"/>
              <w:rPr>
                <w:lang w:eastAsia="en-AU"/>
              </w:rPr>
            </w:pPr>
            <w:r w:rsidRPr="007B64D0">
              <w:rPr>
                <w:lang w:eastAsia="en-AU"/>
              </w:rPr>
              <w:t>Section C</w:t>
            </w:r>
          </w:p>
          <w:p w14:paraId="5B94BC65" w14:textId="77777777" w:rsidR="004158A0" w:rsidRPr="007B64D0" w:rsidRDefault="004158A0" w:rsidP="006B41A0">
            <w:pPr>
              <w:pStyle w:val="Heading4"/>
              <w:jc w:val="center"/>
              <w:rPr>
                <w:lang w:eastAsia="en-AU"/>
              </w:rPr>
            </w:pPr>
            <w:r w:rsidRPr="007B64D0">
              <w:rPr>
                <w:lang w:eastAsia="en-AU"/>
              </w:rPr>
              <w:t>Application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14:paraId="740C52A5" w14:textId="77777777" w:rsidR="004158A0" w:rsidRPr="007B64D0" w:rsidRDefault="004158A0" w:rsidP="00D643DE">
            <w:pPr>
              <w:pStyle w:val="Heading4"/>
              <w:jc w:val="center"/>
              <w:rPr>
                <w:lang w:eastAsia="en-AU"/>
              </w:rPr>
            </w:pPr>
            <w:r w:rsidRPr="007B64D0">
              <w:rPr>
                <w:lang w:eastAsia="en-AU"/>
              </w:rPr>
              <w:t>Addresses Priority area and Impact on patient outcomes or policy</w:t>
            </w:r>
          </w:p>
        </w:tc>
        <w:tc>
          <w:tcPr>
            <w:tcW w:w="2606" w:type="dxa"/>
            <w:shd w:val="clear" w:color="auto" w:fill="FFFFFF" w:themeFill="background1"/>
            <w:hideMark/>
          </w:tcPr>
          <w:p w14:paraId="17CB699F" w14:textId="77777777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Does not address any of the priority areas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and will have 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impact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on patient outcomes, product use and/or policy. </w:t>
            </w:r>
          </w:p>
        </w:tc>
        <w:tc>
          <w:tcPr>
            <w:tcW w:w="2497" w:type="dxa"/>
            <w:shd w:val="clear" w:color="auto" w:fill="FFFFFF" w:themeFill="background1"/>
            <w:hideMark/>
          </w:tcPr>
          <w:p w14:paraId="719FBEF8" w14:textId="77777777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Addresses a priority area 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however, the proposal 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raises several concerns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about how the proposed research will impact on patient outcomes, product use and/or policy.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14:paraId="186E1181" w14:textId="77777777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Addresses a priority area and is likely to have a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minor impact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on patient outcomes, product use and/or policy.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14:paraId="51A23A6F" w14:textId="77777777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Addresses a priority area 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and is likely to have a 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moderate impact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on patient outcomes, product use and/or policy.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14:paraId="57A8937B" w14:textId="77777777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Addresses a priority area 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and is likely to have a 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significant impact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on patient outcomes, product use and/or policy.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792EC9BF" w14:textId="77777777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Addresses a critical priority area and 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is likely to have a 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highly significant impact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on patient outcomes, product use and/or policy.</w:t>
            </w:r>
          </w:p>
        </w:tc>
        <w:tc>
          <w:tcPr>
            <w:tcW w:w="2792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12FE8C17" w14:textId="759F642C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Addresses a critical priority area and will result in an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exceptional/outstanding impact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on patient outcomes, product use and/or policy with international implications</w:t>
            </w:r>
            <w:r w:rsidR="00760003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.</w:t>
            </w:r>
          </w:p>
        </w:tc>
      </w:tr>
      <w:tr w:rsidR="004158A0" w:rsidRPr="007B64D0" w14:paraId="0CB619E4" w14:textId="77777777" w:rsidTr="00F61DB7">
        <w:trPr>
          <w:cantSplit/>
          <w:trHeight w:val="1358"/>
        </w:trPr>
        <w:tc>
          <w:tcPr>
            <w:tcW w:w="1271" w:type="dxa"/>
            <w:vMerge w:val="restart"/>
            <w:shd w:val="clear" w:color="auto" w:fill="92D050"/>
            <w:textDirection w:val="btLr"/>
            <w:vAlign w:val="center"/>
          </w:tcPr>
          <w:p w14:paraId="22FF0030" w14:textId="77777777" w:rsidR="004158A0" w:rsidRPr="007B64D0" w:rsidRDefault="004158A0" w:rsidP="006B41A0">
            <w:pPr>
              <w:pStyle w:val="Heading4"/>
              <w:jc w:val="center"/>
              <w:rPr>
                <w:lang w:eastAsia="en-AU"/>
              </w:rPr>
            </w:pPr>
            <w:r w:rsidRPr="007B64D0">
              <w:rPr>
                <w:lang w:eastAsia="en-AU"/>
              </w:rPr>
              <w:t>Criterion 2</w:t>
            </w:r>
          </w:p>
          <w:p w14:paraId="2BB6F83F" w14:textId="77777777" w:rsidR="004158A0" w:rsidRPr="007B64D0" w:rsidRDefault="004158A0" w:rsidP="006B41A0">
            <w:pPr>
              <w:pStyle w:val="Heading4"/>
              <w:jc w:val="center"/>
              <w:rPr>
                <w:lang w:eastAsia="en-AU"/>
              </w:rPr>
            </w:pPr>
            <w:r w:rsidRPr="007B64D0">
              <w:rPr>
                <w:lang w:eastAsia="en-AU"/>
              </w:rPr>
              <w:t>Quality</w:t>
            </w:r>
          </w:p>
        </w:tc>
        <w:tc>
          <w:tcPr>
            <w:tcW w:w="1276" w:type="dxa"/>
            <w:vMerge w:val="restart"/>
            <w:shd w:val="clear" w:color="auto" w:fill="92D050"/>
            <w:textDirection w:val="btLr"/>
            <w:vAlign w:val="center"/>
          </w:tcPr>
          <w:p w14:paraId="255E5551" w14:textId="77777777" w:rsidR="004158A0" w:rsidRPr="007B64D0" w:rsidRDefault="004158A0" w:rsidP="006B41A0">
            <w:pPr>
              <w:pStyle w:val="Heading4"/>
              <w:jc w:val="center"/>
              <w:rPr>
                <w:lang w:eastAsia="en-AU"/>
              </w:rPr>
            </w:pPr>
            <w:r w:rsidRPr="007B64D0">
              <w:rPr>
                <w:lang w:eastAsia="en-AU"/>
              </w:rPr>
              <w:t>Section C</w:t>
            </w:r>
          </w:p>
          <w:p w14:paraId="2EFBC265" w14:textId="77777777" w:rsidR="004158A0" w:rsidRPr="007B64D0" w:rsidRDefault="004158A0" w:rsidP="006B41A0">
            <w:pPr>
              <w:pStyle w:val="Heading4"/>
              <w:jc w:val="center"/>
              <w:rPr>
                <w:lang w:eastAsia="en-AU"/>
              </w:rPr>
            </w:pPr>
            <w:r w:rsidRPr="007B64D0">
              <w:rPr>
                <w:lang w:eastAsia="en-AU"/>
              </w:rPr>
              <w:t>Application</w:t>
            </w:r>
          </w:p>
          <w:p w14:paraId="0B5D587D" w14:textId="340A875D" w:rsidR="004158A0" w:rsidRPr="007B64D0" w:rsidRDefault="004158A0" w:rsidP="006B41A0">
            <w:pPr>
              <w:pStyle w:val="Heading4"/>
              <w:jc w:val="center"/>
              <w:rPr>
                <w:lang w:eastAsia="en-AU"/>
              </w:rPr>
            </w:pPr>
            <w:r w:rsidRPr="007B64D0">
              <w:rPr>
                <w:lang w:eastAsia="en-AU"/>
              </w:rPr>
              <w:t xml:space="preserve">and </w:t>
            </w:r>
            <w:r w:rsidR="00A60717">
              <w:rPr>
                <w:lang w:eastAsia="en-AU"/>
              </w:rPr>
              <w:t>t</w:t>
            </w:r>
            <w:r w:rsidRPr="007B64D0">
              <w:rPr>
                <w:lang w:eastAsia="en-AU"/>
              </w:rPr>
              <w:t xml:space="preserve">eam </w:t>
            </w:r>
            <w:r w:rsidR="00A60717">
              <w:rPr>
                <w:lang w:eastAsia="en-AU"/>
              </w:rPr>
              <w:t>m</w:t>
            </w:r>
            <w:r w:rsidRPr="007B64D0">
              <w:rPr>
                <w:lang w:eastAsia="en-AU"/>
              </w:rPr>
              <w:t xml:space="preserve">ember </w:t>
            </w:r>
            <w:r w:rsidR="00A60717">
              <w:rPr>
                <w:lang w:eastAsia="en-AU"/>
              </w:rPr>
              <w:t>b</w:t>
            </w:r>
            <w:r w:rsidRPr="007B64D0">
              <w:rPr>
                <w:lang w:eastAsia="en-AU"/>
              </w:rPr>
              <w:t>iographies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1864F1" w14:textId="77777777" w:rsidR="004158A0" w:rsidRPr="007B64D0" w:rsidRDefault="004158A0" w:rsidP="006B41A0">
            <w:pPr>
              <w:pStyle w:val="Heading4"/>
              <w:rPr>
                <w:lang w:eastAsia="en-AU"/>
              </w:rPr>
            </w:pPr>
            <w:r w:rsidRPr="007B64D0">
              <w:rPr>
                <w:lang w:eastAsia="en-AU"/>
              </w:rPr>
              <w:t>Study Design</w:t>
            </w:r>
          </w:p>
          <w:p w14:paraId="1DE52780" w14:textId="77777777" w:rsidR="004158A0" w:rsidRPr="007B64D0" w:rsidRDefault="004158A0" w:rsidP="00EE36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15"/>
                <w:lang w:eastAsia="en-AU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7B292AF2" w14:textId="77777777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>Poor quality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and has </w:t>
            </w:r>
            <w:r w:rsidRPr="007B64D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 xml:space="preserve">many flaws. 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Is not clearly articulated and viability has 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substantial uncertainty.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Unlikely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to address the question or add to current knowledge. </w:t>
            </w:r>
          </w:p>
        </w:tc>
        <w:tc>
          <w:tcPr>
            <w:tcW w:w="2497" w:type="dxa"/>
            <w:shd w:val="clear" w:color="auto" w:fill="FFFFFF" w:themeFill="background1"/>
          </w:tcPr>
          <w:p w14:paraId="756170C2" w14:textId="77777777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 xml:space="preserve">Unsatisfactory quality </w:t>
            </w:r>
            <w:r w:rsidRPr="007B64D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en-AU"/>
              </w:rPr>
              <w:t>and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has </w:t>
            </w: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multiple major flaws. 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Is articulated but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 uncertainty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remains as to feasibility and objective, and whether the proposal will address the question and add to current knowledge.</w:t>
            </w:r>
          </w:p>
        </w:tc>
        <w:tc>
          <w:tcPr>
            <w:tcW w:w="2552" w:type="dxa"/>
            <w:shd w:val="clear" w:color="auto" w:fill="FFFFFF" w:themeFill="background1"/>
          </w:tcPr>
          <w:p w14:paraId="362FC394" w14:textId="77777777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Marginal quality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and has </w:t>
            </w: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multiple major weaknesses.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Is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uncertain in its scientific approach 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and</w:t>
            </w:r>
            <w:r w:rsidR="005D228D"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there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is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uncertainty 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on how the research will add to current knowledge.</w:t>
            </w:r>
          </w:p>
        </w:tc>
        <w:tc>
          <w:tcPr>
            <w:tcW w:w="2693" w:type="dxa"/>
            <w:shd w:val="clear" w:color="auto" w:fill="FFFFFF" w:themeFill="background1"/>
          </w:tcPr>
          <w:p w14:paraId="616EDD67" w14:textId="77777777" w:rsidR="004158A0" w:rsidRPr="007B64D0" w:rsidRDefault="004158A0" w:rsidP="00EE54DC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Good quality</w:t>
            </w:r>
            <w:r w:rsidR="00B337D0"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.  </w:t>
            </w:r>
            <w:r w:rsidR="00B337D0"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Research plan is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described</w:t>
            </w:r>
            <w:r w:rsidR="00B337D0"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and </w:t>
            </w:r>
            <w:r w:rsidR="00B337D0"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appears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feasible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with defined objectives</w:t>
            </w:r>
            <w:r w:rsidR="00B337D0"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.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Likely to answe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r the question and add to current knowledge</w:t>
            </w:r>
            <w:r w:rsidR="00B337D0"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</w:t>
            </w:r>
            <w:r w:rsidR="00B337D0"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but some questions remain</w:t>
            </w:r>
            <w:r w:rsidR="00B337D0"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regarding study design. </w:t>
            </w:r>
          </w:p>
        </w:tc>
        <w:tc>
          <w:tcPr>
            <w:tcW w:w="2552" w:type="dxa"/>
            <w:shd w:val="clear" w:color="auto" w:fill="FFFFFF" w:themeFill="background1"/>
          </w:tcPr>
          <w:p w14:paraId="7530B40C" w14:textId="77777777" w:rsidR="004158A0" w:rsidRPr="007B64D0" w:rsidRDefault="004158A0" w:rsidP="003B713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Very good quality</w:t>
            </w:r>
            <w:r w:rsidR="00B337D0"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. 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</w:t>
            </w:r>
            <w:r w:rsidR="00B337D0"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Research plan is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clearly articulated, feasible plan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with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well-defined objectives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and outcomes that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will </w:t>
            </w:r>
            <w:r w:rsidR="00B337D0"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most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likely answer the question 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and add to current knowledge</w:t>
            </w:r>
            <w:r w:rsidR="003B7137"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. Likely to be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</w:t>
            </w:r>
            <w:r w:rsidR="00B337D0"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a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chiev</w:t>
            </w:r>
            <w:r w:rsidR="00B337D0"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ed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 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within the timeframe.</w:t>
            </w:r>
            <w:r w:rsidR="00B337D0"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Only </w:t>
            </w:r>
            <w:r w:rsidR="00B337D0"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minor questions remain</w:t>
            </w:r>
            <w:r w:rsidR="00B337D0"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14:paraId="68782552" w14:textId="77777777" w:rsidR="004158A0" w:rsidRPr="007B64D0" w:rsidRDefault="004158A0" w:rsidP="00DB0036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Excellent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quality 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Is clearly articulated highly feasible plan with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well-defined objectives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and outcomes that will </w:t>
            </w:r>
            <w:proofErr w:type="gramStart"/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definitely answer</w:t>
            </w:r>
            <w:proofErr w:type="gramEnd"/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 the question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and add significantly to current knowledge</w:t>
            </w:r>
            <w:r w:rsidR="00B337D0"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.</w:t>
            </w:r>
            <w:r w:rsidR="00B337D0"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</w:t>
            </w:r>
            <w:r w:rsidR="00B337D0"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Highly likely to be a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chiev</w:t>
            </w:r>
            <w:r w:rsidR="00B337D0"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ed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 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within the timeframe.</w:t>
            </w:r>
            <w:r w:rsidR="00B337D0"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 </w:t>
            </w:r>
            <w:r w:rsidR="00B337D0"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No outstanding questions </w:t>
            </w:r>
            <w:r w:rsidR="00B337D0"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remain. </w:t>
            </w:r>
          </w:p>
        </w:tc>
        <w:tc>
          <w:tcPr>
            <w:tcW w:w="2792" w:type="dxa"/>
            <w:shd w:val="clear" w:color="auto" w:fill="FFFFFF" w:themeFill="background1"/>
          </w:tcPr>
          <w:p w14:paraId="4217818E" w14:textId="77777777" w:rsidR="009302C9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Outstanding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 quality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and is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F</w:t>
            </w: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lawless 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and if successful will change the direction of the field or will have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very significant impact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on clinical practice and policy within Australia and Internationally. Is clearly articulated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highly feasible plan with well-defined and strongly developed objectives</w:t>
            </w:r>
            <w:r w:rsidR="00EE54DC"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.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</w:t>
            </w:r>
          </w:p>
          <w:p w14:paraId="063DD236" w14:textId="740D6CE5" w:rsidR="003C2BA2" w:rsidRPr="003C2BA2" w:rsidRDefault="003C2BA2" w:rsidP="00EE36B9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</w:p>
        </w:tc>
      </w:tr>
      <w:tr w:rsidR="004158A0" w:rsidRPr="007B64D0" w14:paraId="5E576EDF" w14:textId="77777777" w:rsidTr="00F61DB7">
        <w:trPr>
          <w:cantSplit/>
          <w:trHeight w:val="4121"/>
        </w:trPr>
        <w:tc>
          <w:tcPr>
            <w:tcW w:w="1271" w:type="dxa"/>
            <w:vMerge/>
            <w:shd w:val="clear" w:color="auto" w:fill="92D050"/>
            <w:textDirection w:val="btLr"/>
            <w:vAlign w:val="center"/>
            <w:hideMark/>
          </w:tcPr>
          <w:p w14:paraId="410C031D" w14:textId="77777777" w:rsidR="004158A0" w:rsidRPr="007B64D0" w:rsidRDefault="004158A0" w:rsidP="00EE36B9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15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92D050"/>
            <w:textDirection w:val="btLr"/>
            <w:vAlign w:val="center"/>
            <w:hideMark/>
          </w:tcPr>
          <w:p w14:paraId="04E04DB9" w14:textId="77777777" w:rsidR="004158A0" w:rsidRPr="007B64D0" w:rsidRDefault="004158A0" w:rsidP="00EE36B9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15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C12720C" w14:textId="0901CB02" w:rsidR="004158A0" w:rsidRPr="007B64D0" w:rsidRDefault="004158A0" w:rsidP="006B41A0">
            <w:pPr>
              <w:pStyle w:val="Heading4"/>
              <w:rPr>
                <w:lang w:eastAsia="en-AU"/>
              </w:rPr>
            </w:pPr>
            <w:r w:rsidRPr="007B64D0">
              <w:rPr>
                <w:lang w:eastAsia="en-AU"/>
              </w:rPr>
              <w:t>Research Institution and Team</w:t>
            </w:r>
          </w:p>
          <w:p w14:paraId="5AAE06E8" w14:textId="77777777" w:rsidR="004158A0" w:rsidRPr="007B64D0" w:rsidRDefault="004158A0" w:rsidP="00EE36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15"/>
                <w:lang w:eastAsia="en-AU"/>
              </w:rPr>
            </w:pPr>
          </w:p>
        </w:tc>
        <w:tc>
          <w:tcPr>
            <w:tcW w:w="2606" w:type="dxa"/>
            <w:shd w:val="clear" w:color="auto" w:fill="FFFFFF" w:themeFill="background1"/>
            <w:hideMark/>
          </w:tcPr>
          <w:p w14:paraId="3566A17A" w14:textId="43490ACB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>Research Team</w:t>
            </w:r>
          </w:p>
          <w:p w14:paraId="3D4D8B74" w14:textId="5A8B132D" w:rsidR="004158A0" w:rsidRPr="007B64D0" w:rsidRDefault="004158A0" w:rsidP="00760003">
            <w:pPr>
              <w:pStyle w:val="ListParagraph"/>
              <w:numPr>
                <w:ilvl w:val="0"/>
                <w:numId w:val="27"/>
              </w:numPr>
              <w:spacing w:after="0"/>
              <w:ind w:left="36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Significant deficiencies 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in </w:t>
            </w:r>
            <w:r w:rsidR="00EE54DC"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the required areas of expertise</w:t>
            </w:r>
          </w:p>
          <w:p w14:paraId="62EBBB94" w14:textId="246B8A0E" w:rsidR="004158A0" w:rsidRPr="007B64D0" w:rsidRDefault="004158A0" w:rsidP="00760003">
            <w:pPr>
              <w:pStyle w:val="ListParagraph"/>
              <w:numPr>
                <w:ilvl w:val="0"/>
                <w:numId w:val="27"/>
              </w:numPr>
              <w:spacing w:after="0"/>
              <w:ind w:left="36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Insignificant 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relevant grants and publications history</w:t>
            </w:r>
          </w:p>
          <w:p w14:paraId="6A1F7C1F" w14:textId="184ACFD0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br/>
              <w:t>Project Management:</w:t>
            </w:r>
          </w:p>
          <w:p w14:paraId="54E9AD91" w14:textId="77777777" w:rsidR="004158A0" w:rsidRPr="007B64D0" w:rsidRDefault="004158A0" w:rsidP="004158A0">
            <w:pPr>
              <w:pStyle w:val="ListParagraph"/>
              <w:numPr>
                <w:ilvl w:val="0"/>
                <w:numId w:val="27"/>
              </w:numPr>
              <w:spacing w:after="0"/>
              <w:ind w:left="36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Project manager not identified</w:t>
            </w:r>
          </w:p>
          <w:p w14:paraId="23B47AA1" w14:textId="77777777" w:rsidR="004158A0" w:rsidRPr="007B64D0" w:rsidRDefault="004158A0" w:rsidP="004158A0">
            <w:pPr>
              <w:pStyle w:val="ListParagraph"/>
              <w:numPr>
                <w:ilvl w:val="0"/>
                <w:numId w:val="27"/>
              </w:numPr>
              <w:spacing w:after="0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Project management and risks 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not addressed</w:t>
            </w:r>
          </w:p>
          <w:p w14:paraId="5DD13BFE" w14:textId="77777777" w:rsidR="004158A0" w:rsidRPr="007B64D0" w:rsidRDefault="004158A0" w:rsidP="004158A0">
            <w:pPr>
              <w:pStyle w:val="ListParagraph"/>
              <w:numPr>
                <w:ilvl w:val="0"/>
                <w:numId w:val="27"/>
              </w:numPr>
              <w:spacing w:after="0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plan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14:paraId="3EF76062" w14:textId="0F1D6459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For Scholarship grants:</w:t>
            </w:r>
          </w:p>
          <w:p w14:paraId="333952AA" w14:textId="77777777" w:rsidR="004158A0" w:rsidRPr="007B64D0" w:rsidRDefault="004158A0" w:rsidP="004158A0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Inexperienced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supervisor</w:t>
            </w:r>
          </w:p>
          <w:p w14:paraId="39250D0A" w14:textId="77777777" w:rsidR="004158A0" w:rsidRPr="007B64D0" w:rsidRDefault="004158A0" w:rsidP="004158A0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Highly significant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concerns with referee report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  </w:t>
            </w:r>
          </w:p>
        </w:tc>
        <w:tc>
          <w:tcPr>
            <w:tcW w:w="2497" w:type="dxa"/>
            <w:shd w:val="clear" w:color="auto" w:fill="FFFFFF" w:themeFill="background1"/>
            <w:hideMark/>
          </w:tcPr>
          <w:p w14:paraId="2B401AC7" w14:textId="540BD0BC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>Research Team</w:t>
            </w:r>
          </w:p>
          <w:p w14:paraId="55501B22" w14:textId="15D3D3B6" w:rsidR="004158A0" w:rsidRPr="007B64D0" w:rsidRDefault="004158A0" w:rsidP="00760003">
            <w:pPr>
              <w:pStyle w:val="ListParagraph"/>
              <w:numPr>
                <w:ilvl w:val="0"/>
                <w:numId w:val="27"/>
              </w:numPr>
              <w:spacing w:after="0"/>
              <w:ind w:left="36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Is deficient 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in most areas of required expertise</w:t>
            </w:r>
          </w:p>
          <w:p w14:paraId="7D2DD531" w14:textId="7A6DA4EF" w:rsidR="004158A0" w:rsidRPr="007B64D0" w:rsidRDefault="004158A0" w:rsidP="00760003">
            <w:pPr>
              <w:pStyle w:val="ListParagraph"/>
              <w:numPr>
                <w:ilvl w:val="0"/>
                <w:numId w:val="27"/>
              </w:numPr>
              <w:spacing w:after="0"/>
              <w:ind w:left="36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Limited 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relevant grants and publications history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</w:r>
          </w:p>
          <w:p w14:paraId="0261DA3C" w14:textId="595E7A82" w:rsidR="004158A0" w:rsidRPr="00F55A65" w:rsidRDefault="004158A0" w:rsidP="00F55A65">
            <w:p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</w:pPr>
            <w:r w:rsidRPr="00F55A6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 xml:space="preserve">Project Management </w:t>
            </w:r>
          </w:p>
          <w:p w14:paraId="7EFDCF90" w14:textId="77777777" w:rsidR="004158A0" w:rsidRPr="007B64D0" w:rsidRDefault="004158A0" w:rsidP="00760003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Project manager identified but has 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very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limited experience</w:t>
            </w:r>
          </w:p>
          <w:p w14:paraId="6A10C81D" w14:textId="77777777" w:rsidR="004158A0" w:rsidRPr="007B64D0" w:rsidRDefault="004158A0" w:rsidP="00760003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Project management and risks 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addressed in part only with major concerns</w:t>
            </w:r>
          </w:p>
          <w:p w14:paraId="20D9FA98" w14:textId="5B5D7163" w:rsidR="004158A0" w:rsidRPr="007B64D0" w:rsidRDefault="004158A0" w:rsidP="00760003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Plan is unclear and has 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significant 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concerns</w:t>
            </w:r>
          </w:p>
          <w:p w14:paraId="656F6EEF" w14:textId="7ED2F4E0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  <w:p w14:paraId="7EFFBF3B" w14:textId="77777777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For Scholarship grants:</w:t>
            </w:r>
          </w:p>
          <w:p w14:paraId="345836AA" w14:textId="77777777" w:rsidR="004158A0" w:rsidRPr="007B64D0" w:rsidRDefault="004158A0" w:rsidP="004158A0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Supervisor has 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very limited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experience</w:t>
            </w:r>
          </w:p>
          <w:p w14:paraId="3735F7E4" w14:textId="77777777" w:rsidR="004158A0" w:rsidRPr="007B64D0" w:rsidRDefault="004158A0" w:rsidP="004158A0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Significant 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concerns with referee report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  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14:paraId="711FCC9E" w14:textId="56F83063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Research Team</w:t>
            </w:r>
          </w:p>
          <w:p w14:paraId="6BF9C69A" w14:textId="6E664C04" w:rsidR="004158A0" w:rsidRPr="007B64D0" w:rsidRDefault="004158A0" w:rsidP="00760003">
            <w:pPr>
              <w:pStyle w:val="ListParagraph"/>
              <w:numPr>
                <w:ilvl w:val="0"/>
                <w:numId w:val="27"/>
              </w:numPr>
              <w:spacing w:after="0"/>
              <w:ind w:left="36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76000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Proficiency</w:t>
            </w: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 in some </w:t>
            </w:r>
            <w:r w:rsidRPr="007B64D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AU"/>
              </w:rPr>
              <w:t xml:space="preserve">required areas of expertise but </w:t>
            </w: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concerning deficiencies </w:t>
            </w:r>
            <w:r w:rsidRPr="007B64D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AU"/>
              </w:rPr>
              <w:t>remain</w:t>
            </w:r>
          </w:p>
          <w:p w14:paraId="6844EFDD" w14:textId="2AD3D9E1" w:rsidR="004158A0" w:rsidRPr="007B64D0" w:rsidRDefault="004158A0" w:rsidP="00A374D4">
            <w:pPr>
              <w:pStyle w:val="ListParagraph"/>
              <w:numPr>
                <w:ilvl w:val="0"/>
                <w:numId w:val="27"/>
              </w:numPr>
              <w:spacing w:after="0"/>
              <w:ind w:left="36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A374D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Some</w:t>
            </w: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7B64D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AU"/>
              </w:rPr>
              <w:t>relevant grants and publications history</w:t>
            </w:r>
          </w:p>
          <w:p w14:paraId="37B2DD1C" w14:textId="77777777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</w:p>
          <w:p w14:paraId="63D93D42" w14:textId="553124D2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Project Management</w:t>
            </w:r>
          </w:p>
          <w:p w14:paraId="200FEEC3" w14:textId="77777777" w:rsidR="004158A0" w:rsidRPr="007B64D0" w:rsidRDefault="004158A0" w:rsidP="00A374D4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Project manager identified and </w:t>
            </w:r>
            <w:proofErr w:type="gramStart"/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has</w:t>
            </w:r>
            <w:proofErr w:type="gramEnd"/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some experience</w:t>
            </w:r>
          </w:p>
          <w:p w14:paraId="1E4763E4" w14:textId="77777777" w:rsidR="004158A0" w:rsidRPr="007B64D0" w:rsidRDefault="004158A0" w:rsidP="00A374D4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Project management and risks 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addressed but concerning deficiencies remain</w:t>
            </w:r>
          </w:p>
          <w:p w14:paraId="33CFEC62" w14:textId="77777777" w:rsidR="004158A0" w:rsidRPr="007B64D0" w:rsidRDefault="004158A0" w:rsidP="00A374D4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Plan is clear but has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 concerning deficiencies</w:t>
            </w:r>
          </w:p>
          <w:p w14:paraId="4AAC3B2D" w14:textId="77777777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</w:p>
          <w:p w14:paraId="4C670371" w14:textId="77777777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For Scholarship grants:</w:t>
            </w:r>
          </w:p>
          <w:p w14:paraId="26FBD494" w14:textId="77777777" w:rsidR="004158A0" w:rsidRPr="007B64D0" w:rsidRDefault="004158A0" w:rsidP="00A374D4">
            <w:pPr>
              <w:pStyle w:val="ListParagraph"/>
              <w:numPr>
                <w:ilvl w:val="0"/>
                <w:numId w:val="51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Supervisor has 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some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experience</w:t>
            </w:r>
          </w:p>
          <w:p w14:paraId="2616F308" w14:textId="77777777" w:rsidR="004158A0" w:rsidRPr="007B64D0" w:rsidRDefault="004158A0" w:rsidP="009372CF">
            <w:pPr>
              <w:pStyle w:val="ListParagraph"/>
              <w:numPr>
                <w:ilvl w:val="0"/>
                <w:numId w:val="51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Some concerns with referee report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14:paraId="26EB6C70" w14:textId="0A6532FD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Research Team</w:t>
            </w:r>
          </w:p>
          <w:p w14:paraId="30ABCB1F" w14:textId="605AAF66" w:rsidR="00A73F5B" w:rsidRPr="007B64D0" w:rsidRDefault="004158A0" w:rsidP="00DB003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Proficiency in most 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required areas</w:t>
            </w:r>
          </w:p>
          <w:p w14:paraId="499C3436" w14:textId="1207D212" w:rsidR="004158A0" w:rsidRPr="007B64D0" w:rsidRDefault="004158A0" w:rsidP="00DB003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Has had 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good success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in grants and publication history</w:t>
            </w:r>
          </w:p>
          <w:p w14:paraId="088BCE31" w14:textId="5112B33C" w:rsidR="004158A0" w:rsidRPr="007B64D0" w:rsidRDefault="00A73F5B" w:rsidP="004158A0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E</w:t>
            </w:r>
            <w:r w:rsidR="004158A0"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merging recognition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in Australia</w:t>
            </w:r>
            <w:r w:rsidR="004158A0"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br/>
            </w:r>
          </w:p>
          <w:p w14:paraId="7671E7B8" w14:textId="735313F2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Project Management </w:t>
            </w:r>
          </w:p>
          <w:p w14:paraId="0AD36759" w14:textId="77777777" w:rsidR="004158A0" w:rsidRPr="007B64D0" w:rsidRDefault="004158A0" w:rsidP="00A374D4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</w:pPr>
            <w:r w:rsidRPr="00A374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Project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manager identified and </w:t>
            </w:r>
            <w:proofErr w:type="gramStart"/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has</w:t>
            </w:r>
            <w:proofErr w:type="gramEnd"/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A73F5B"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good 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experience </w:t>
            </w:r>
          </w:p>
          <w:p w14:paraId="6B306B37" w14:textId="6F8CF36C" w:rsidR="004158A0" w:rsidRPr="007B64D0" w:rsidRDefault="004158A0" w:rsidP="00A374D4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Project management and risks </w:t>
            </w:r>
            <w:r w:rsidR="00A73F5B"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mostly</w:t>
            </w:r>
            <w:r w:rsidR="00A374D4"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addressed</w:t>
            </w:r>
          </w:p>
          <w:p w14:paraId="3B8E0B6D" w14:textId="397E0087" w:rsidR="004158A0" w:rsidRPr="007B64D0" w:rsidRDefault="004158A0" w:rsidP="00A374D4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Plan is clear </w:t>
            </w:r>
            <w:r w:rsidR="00A374D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but some questions remain</w:t>
            </w:r>
          </w:p>
          <w:p w14:paraId="5359248C" w14:textId="77777777" w:rsidR="004158A0" w:rsidRPr="007B64D0" w:rsidRDefault="004158A0" w:rsidP="00EE36B9">
            <w:pPr>
              <w:pStyle w:val="ListParagraph"/>
              <w:spacing w:after="0"/>
              <w:ind w:left="455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  <w:p w14:paraId="1DDBE16F" w14:textId="77777777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For Scholarship grants:</w:t>
            </w:r>
          </w:p>
          <w:p w14:paraId="1764193F" w14:textId="77777777" w:rsidR="004158A0" w:rsidRPr="007B64D0" w:rsidRDefault="004158A0" w:rsidP="004158A0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Supervisor has </w:t>
            </w:r>
            <w:r w:rsidR="00A73F5B"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good 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experience</w:t>
            </w:r>
          </w:p>
          <w:p w14:paraId="76294905" w14:textId="22162A14" w:rsidR="004158A0" w:rsidRPr="007B64D0" w:rsidRDefault="00A73F5B" w:rsidP="004158A0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Good</w:t>
            </w:r>
            <w:r w:rsidR="004158A0"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referee report</w:t>
            </w:r>
            <w:r w:rsidR="004158A0"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A374D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but some questions remain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14:paraId="2EC35CAB" w14:textId="3619FE88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Research Team </w:t>
            </w:r>
          </w:p>
          <w:p w14:paraId="17C6CCA3" w14:textId="0B8B4770" w:rsidR="004158A0" w:rsidRPr="007B64D0" w:rsidRDefault="004158A0" w:rsidP="004158A0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Proficiency in all areas </w:t>
            </w:r>
            <w:r w:rsidRPr="007B64D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AU"/>
              </w:rPr>
              <w:t>of required expertise</w:t>
            </w: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7B64D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AU"/>
              </w:rPr>
              <w:t>but</w:t>
            </w: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 minor concerns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remain</w:t>
            </w:r>
          </w:p>
          <w:p w14:paraId="40A54BC0" w14:textId="79404942" w:rsidR="004158A0" w:rsidRPr="007B64D0" w:rsidRDefault="004158A0" w:rsidP="004158A0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Has had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excellent and consistent success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in grant and publication history</w:t>
            </w:r>
          </w:p>
          <w:p w14:paraId="2057E9FB" w14:textId="77E003F0" w:rsidR="004158A0" w:rsidRPr="007B64D0" w:rsidRDefault="004158A0" w:rsidP="004158A0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Recognised internationally</w:t>
            </w:r>
          </w:p>
          <w:p w14:paraId="199FABD1" w14:textId="31145023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br/>
            </w: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Project Management</w:t>
            </w:r>
          </w:p>
          <w:p w14:paraId="1D8F2B5F" w14:textId="6803F4D6" w:rsidR="004158A0" w:rsidRPr="007B64D0" w:rsidRDefault="004158A0" w:rsidP="004158A0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Project manager identified and </w:t>
            </w:r>
            <w:proofErr w:type="gramStart"/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has</w:t>
            </w:r>
            <w:proofErr w:type="gramEnd"/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relevant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experience</w:t>
            </w:r>
          </w:p>
          <w:p w14:paraId="187FA911" w14:textId="7AD4B03F" w:rsidR="004158A0" w:rsidRPr="007B64D0" w:rsidRDefault="004158A0" w:rsidP="004158A0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Project management and risks addressed but some </w:t>
            </w: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minor concerns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remain</w:t>
            </w:r>
          </w:p>
          <w:p w14:paraId="7485A493" w14:textId="4C7A606A" w:rsidR="004158A0" w:rsidRPr="007B64D0" w:rsidRDefault="004158A0" w:rsidP="004158A0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Plan is clear but has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 some minor concerns</w:t>
            </w:r>
          </w:p>
          <w:p w14:paraId="46078C78" w14:textId="77777777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</w:p>
          <w:p w14:paraId="2AA4B52E" w14:textId="77777777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For Scholarship grants:</w:t>
            </w:r>
          </w:p>
          <w:p w14:paraId="0BC77A89" w14:textId="77777777" w:rsidR="004158A0" w:rsidRPr="007B64D0" w:rsidRDefault="004158A0" w:rsidP="004158A0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Supervisor has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relevant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experience</w:t>
            </w:r>
          </w:p>
          <w:p w14:paraId="7EB47E8E" w14:textId="77777777" w:rsidR="004158A0" w:rsidRPr="007B64D0" w:rsidRDefault="008D77E3" w:rsidP="004158A0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S</w:t>
            </w:r>
            <w:r w:rsidR="004158A0"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ome </w:t>
            </w:r>
            <w:r w:rsidR="004158A0" w:rsidRPr="007B64D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AU"/>
              </w:rPr>
              <w:t>minor</w:t>
            </w:r>
            <w:r w:rsidR="004158A0"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concerns with referee report</w:t>
            </w:r>
            <w:r w:rsidR="004158A0"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  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36928DE8" w14:textId="1C50AAE8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 xml:space="preserve">Research Team </w:t>
            </w:r>
          </w:p>
          <w:p w14:paraId="2F5AC776" w14:textId="0DD1A258" w:rsidR="004158A0" w:rsidRPr="007B64D0" w:rsidRDefault="004158A0" w:rsidP="004158A0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 xml:space="preserve">Highly proficient </w:t>
            </w:r>
            <w:r w:rsidRPr="007B64D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en-AU"/>
              </w:rPr>
              <w:t>in all areas of required expertise</w:t>
            </w:r>
          </w:p>
          <w:p w14:paraId="48A2CCF6" w14:textId="493E1B01" w:rsidR="004158A0" w:rsidRPr="007B64D0" w:rsidRDefault="004158A0" w:rsidP="004158A0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Has had 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outstanding and consistent success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in grant and publication history</w:t>
            </w:r>
          </w:p>
          <w:p w14:paraId="289DE411" w14:textId="60400FE0" w:rsidR="004158A0" w:rsidRPr="007B64D0" w:rsidRDefault="004158A0" w:rsidP="004158A0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Recognised internationally</w:t>
            </w:r>
          </w:p>
          <w:p w14:paraId="4C432CD4" w14:textId="5DA028C4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br/>
              <w:t xml:space="preserve">Project Management </w:t>
            </w:r>
          </w:p>
          <w:p w14:paraId="481B93E3" w14:textId="14ADF7FE" w:rsidR="004158A0" w:rsidRPr="007B64D0" w:rsidRDefault="004158A0" w:rsidP="004158A0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Project manager has been identified and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has significant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experience</w:t>
            </w:r>
          </w:p>
          <w:p w14:paraId="65054141" w14:textId="710F8929" w:rsidR="004158A0" w:rsidRPr="007B64D0" w:rsidRDefault="004158A0" w:rsidP="004158A0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Project management and risks 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addressed with a </w:t>
            </w:r>
            <w:r w:rsidRPr="007B64D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>clear reporting and management structure</w:t>
            </w:r>
          </w:p>
          <w:p w14:paraId="15A559FF" w14:textId="7C0DEB71" w:rsidR="004158A0" w:rsidRPr="007B64D0" w:rsidRDefault="004158A0" w:rsidP="004158A0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Plan is clear but has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 some insignificant concerns</w:t>
            </w:r>
          </w:p>
          <w:p w14:paraId="037A3706" w14:textId="77777777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</w:p>
          <w:p w14:paraId="029D9B2E" w14:textId="77777777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For Scholarship grants:</w:t>
            </w:r>
          </w:p>
          <w:p w14:paraId="7356D773" w14:textId="77777777" w:rsidR="004158A0" w:rsidRPr="007B64D0" w:rsidRDefault="004158A0" w:rsidP="004158A0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Supervisor has 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significant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experience</w:t>
            </w:r>
          </w:p>
          <w:p w14:paraId="65944945" w14:textId="77777777" w:rsidR="004158A0" w:rsidRPr="007B64D0" w:rsidRDefault="004158A0" w:rsidP="004158A0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Insignificant</w:t>
            </w: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concerns with referee report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  </w:t>
            </w:r>
          </w:p>
        </w:tc>
        <w:tc>
          <w:tcPr>
            <w:tcW w:w="2792" w:type="dxa"/>
            <w:shd w:val="clear" w:color="auto" w:fill="FFFFFF" w:themeFill="background1"/>
            <w:hideMark/>
          </w:tcPr>
          <w:p w14:paraId="7C1217B8" w14:textId="1ABC7E4D" w:rsidR="004158A0" w:rsidRPr="00F55A65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Research Team </w:t>
            </w:r>
          </w:p>
          <w:p w14:paraId="5D24D88A" w14:textId="064A6B1D" w:rsidR="004158A0" w:rsidRPr="007B64D0" w:rsidRDefault="004158A0" w:rsidP="004158A0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Highly proficient in all areas of required expertise and </w:t>
            </w: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specifically targets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the proposed research</w:t>
            </w:r>
          </w:p>
          <w:p w14:paraId="69941925" w14:textId="6FFBDBF3" w:rsidR="004158A0" w:rsidRPr="007B64D0" w:rsidRDefault="004158A0" w:rsidP="004158A0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Has had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exceptional 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success grant and publication history</w:t>
            </w:r>
          </w:p>
          <w:p w14:paraId="719599AC" w14:textId="10152549" w:rsidR="004158A0" w:rsidRPr="007B64D0" w:rsidRDefault="004158A0" w:rsidP="004158A0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Recognised as world leader/s in their field</w:t>
            </w:r>
          </w:p>
          <w:p w14:paraId="133557A5" w14:textId="77777777" w:rsidR="004158A0" w:rsidRPr="007B64D0" w:rsidRDefault="004158A0" w:rsidP="00EE36B9">
            <w:pPr>
              <w:pStyle w:val="ListParagraph"/>
              <w:spacing w:after="0"/>
              <w:ind w:left="75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</w:p>
          <w:p w14:paraId="64E303D6" w14:textId="7E033F4B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Project Management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</w:t>
            </w:r>
          </w:p>
          <w:p w14:paraId="741704FA" w14:textId="164411C7" w:rsidR="004158A0" w:rsidRPr="007B64D0" w:rsidRDefault="004158A0" w:rsidP="004158A0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The Project manager has been identified and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has highly significant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experience</w:t>
            </w:r>
          </w:p>
          <w:p w14:paraId="3226E721" w14:textId="4C6AB1DE" w:rsidR="004158A0" w:rsidRPr="007B64D0" w:rsidRDefault="004158A0" w:rsidP="004158A0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Project management and risks have been addressed with a </w:t>
            </w:r>
            <w:r w:rsidRPr="007B64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highly developed reporting and management structure</w:t>
            </w:r>
          </w:p>
          <w:p w14:paraId="197D9DA7" w14:textId="343682CB" w:rsidR="004158A0" w:rsidRPr="007B64D0" w:rsidRDefault="004158A0" w:rsidP="004158A0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Plan is clear and has</w:t>
            </w: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 no concerns</w:t>
            </w:r>
          </w:p>
          <w:p w14:paraId="0315E025" w14:textId="77777777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</w:p>
          <w:p w14:paraId="7944A210" w14:textId="77777777" w:rsidR="004158A0" w:rsidRPr="007B64D0" w:rsidRDefault="004158A0" w:rsidP="00EE36B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For Scholarship grants:</w:t>
            </w:r>
          </w:p>
          <w:p w14:paraId="590A299D" w14:textId="77777777" w:rsidR="004158A0" w:rsidRPr="007B64D0" w:rsidRDefault="004158A0" w:rsidP="004158A0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Supervisor has </w:t>
            </w:r>
            <w:r w:rsidRPr="007B64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highly significant</w:t>
            </w: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experience</w:t>
            </w:r>
          </w:p>
          <w:p w14:paraId="75EB48DE" w14:textId="77777777" w:rsidR="004158A0" w:rsidRPr="007B64D0" w:rsidRDefault="008D77E3" w:rsidP="004158A0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</w:pPr>
            <w:r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N</w:t>
            </w:r>
            <w:r w:rsidR="004158A0" w:rsidRPr="007B64D0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o concerns </w:t>
            </w:r>
            <w:r w:rsidR="004158A0" w:rsidRPr="007B6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with referee report</w:t>
            </w:r>
            <w:r w:rsidR="004158A0" w:rsidRPr="007B6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3A5FDD" w:rsidRPr="007B64D0" w14:paraId="43DF4BEF" w14:textId="77777777" w:rsidTr="00F61DB7">
        <w:trPr>
          <w:cantSplit/>
          <w:trHeight w:val="3415"/>
        </w:trPr>
        <w:tc>
          <w:tcPr>
            <w:tcW w:w="1271" w:type="dxa"/>
            <w:shd w:val="clear" w:color="auto" w:fill="00B0F0"/>
            <w:noWrap/>
            <w:textDirection w:val="btLr"/>
            <w:vAlign w:val="center"/>
          </w:tcPr>
          <w:p w14:paraId="4F5F6CFD" w14:textId="77777777" w:rsidR="003A5FDD" w:rsidRPr="00A374D4" w:rsidRDefault="003A5FDD" w:rsidP="00A374D4">
            <w:pPr>
              <w:pStyle w:val="Heading4"/>
              <w:jc w:val="center"/>
              <w:rPr>
                <w:lang w:eastAsia="en-AU"/>
              </w:rPr>
            </w:pPr>
            <w:r w:rsidRPr="00A374D4">
              <w:rPr>
                <w:lang w:eastAsia="en-AU"/>
              </w:rPr>
              <w:lastRenderedPageBreak/>
              <w:t>Criterion 3</w:t>
            </w:r>
          </w:p>
          <w:p w14:paraId="1AE4FB8E" w14:textId="4793BC15" w:rsidR="003A5FDD" w:rsidRPr="00A374D4" w:rsidRDefault="003A5FDD" w:rsidP="00A374D4">
            <w:pPr>
              <w:pStyle w:val="Heading4"/>
              <w:jc w:val="center"/>
              <w:rPr>
                <w:lang w:eastAsia="en-AU"/>
              </w:rPr>
            </w:pPr>
            <w:r w:rsidRPr="00A374D4">
              <w:rPr>
                <w:lang w:eastAsia="en-AU"/>
              </w:rPr>
              <w:t xml:space="preserve">Effective and </w:t>
            </w:r>
            <w:r w:rsidR="00A60717">
              <w:rPr>
                <w:lang w:eastAsia="en-AU"/>
              </w:rPr>
              <w:t>e</w:t>
            </w:r>
            <w:r w:rsidRPr="00A374D4">
              <w:rPr>
                <w:lang w:eastAsia="en-AU"/>
              </w:rPr>
              <w:t>fficient use</w:t>
            </w:r>
          </w:p>
          <w:p w14:paraId="0DEEE0D5" w14:textId="5D9341AA" w:rsidR="003A5FDD" w:rsidRPr="007B64D0" w:rsidRDefault="003A5FDD" w:rsidP="00A374D4">
            <w:pPr>
              <w:pStyle w:val="Heading4"/>
              <w:jc w:val="center"/>
              <w:rPr>
                <w:lang w:eastAsia="en-AU"/>
              </w:rPr>
            </w:pPr>
            <w:r w:rsidRPr="00A374D4">
              <w:rPr>
                <w:lang w:eastAsia="en-AU"/>
              </w:rPr>
              <w:t>of funds</w:t>
            </w:r>
          </w:p>
        </w:tc>
        <w:tc>
          <w:tcPr>
            <w:tcW w:w="1276" w:type="dxa"/>
            <w:shd w:val="clear" w:color="auto" w:fill="00B0F0"/>
            <w:noWrap/>
            <w:textDirection w:val="btLr"/>
            <w:vAlign w:val="center"/>
          </w:tcPr>
          <w:p w14:paraId="2033F51E" w14:textId="77777777" w:rsidR="003A5FDD" w:rsidRPr="007B64D0" w:rsidRDefault="003A5FDD" w:rsidP="003A5FDD">
            <w:pPr>
              <w:pStyle w:val="Heading4"/>
              <w:jc w:val="center"/>
              <w:rPr>
                <w:lang w:eastAsia="en-AU"/>
              </w:rPr>
            </w:pPr>
            <w:r w:rsidRPr="007B64D0">
              <w:rPr>
                <w:lang w:eastAsia="en-AU"/>
              </w:rPr>
              <w:t>Section C</w:t>
            </w:r>
          </w:p>
          <w:p w14:paraId="044F3A0C" w14:textId="77777777" w:rsidR="003A5FDD" w:rsidRPr="007B64D0" w:rsidRDefault="003A5FDD" w:rsidP="003A5FDD">
            <w:pPr>
              <w:pStyle w:val="Heading4"/>
              <w:jc w:val="center"/>
              <w:rPr>
                <w:lang w:eastAsia="en-AU"/>
              </w:rPr>
            </w:pPr>
            <w:r w:rsidRPr="007B64D0">
              <w:rPr>
                <w:lang w:eastAsia="en-AU"/>
              </w:rPr>
              <w:t>Application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0C9385" w14:textId="30959763" w:rsidR="003A5FDD" w:rsidRPr="007B64D0" w:rsidRDefault="003A5FDD" w:rsidP="00A374D4">
            <w:pPr>
              <w:pStyle w:val="Heading4"/>
              <w:rPr>
                <w:rFonts w:eastAsia="Times New Roman" w:cstheme="minorHAnsi"/>
                <w:b w:val="0"/>
                <w:bCs/>
                <w:color w:val="000000"/>
                <w:szCs w:val="15"/>
                <w:lang w:eastAsia="en-AU"/>
              </w:rPr>
            </w:pPr>
            <w:r w:rsidRPr="00A374D4">
              <w:rPr>
                <w:lang w:eastAsia="en-AU"/>
              </w:rPr>
              <w:t>Effective use of funds</w:t>
            </w:r>
            <w:r w:rsidRPr="007B64D0">
              <w:rPr>
                <w:rFonts w:eastAsia="Times New Roman" w:cstheme="minorHAnsi"/>
                <w:bCs/>
                <w:color w:val="000000"/>
                <w:szCs w:val="15"/>
                <w:lang w:eastAsia="en-AU"/>
              </w:rPr>
              <w:t xml:space="preserve"> </w:t>
            </w:r>
          </w:p>
        </w:tc>
        <w:tc>
          <w:tcPr>
            <w:tcW w:w="2606" w:type="dxa"/>
            <w:shd w:val="clear" w:color="auto" w:fill="FFFFFF" w:themeFill="background1"/>
          </w:tcPr>
          <w:p w14:paraId="2D162C51" w14:textId="3873DE51" w:rsidR="003A5FDD" w:rsidRPr="00CB141D" w:rsidRDefault="003A5FDD" w:rsidP="003A5FDD">
            <w:pPr>
              <w:numPr>
                <w:ilvl w:val="0"/>
                <w:numId w:val="37"/>
              </w:numPr>
              <w:spacing w:after="0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Financial and non-financial contributions not secured</w:t>
            </w:r>
          </w:p>
          <w:p w14:paraId="46AED9DF" w14:textId="24DB0471" w:rsidR="003A5FDD" w:rsidRPr="00CB141D" w:rsidRDefault="003A5FDD" w:rsidP="003A5FDD">
            <w:pPr>
              <w:numPr>
                <w:ilvl w:val="0"/>
                <w:numId w:val="37"/>
              </w:numPr>
              <w:spacing w:after="0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Funding duplication possible</w:t>
            </w:r>
          </w:p>
          <w:p w14:paraId="3CE90D90" w14:textId="7D393867" w:rsidR="003A5FDD" w:rsidRPr="00CB141D" w:rsidRDefault="003A5FDD" w:rsidP="003A5FDD">
            <w:pPr>
              <w:numPr>
                <w:ilvl w:val="0"/>
                <w:numId w:val="37"/>
              </w:numPr>
              <w:spacing w:after="0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Agreed to funding agreement and reporting requirements with significant qualification</w:t>
            </w:r>
          </w:p>
          <w:p w14:paraId="72FC7AD8" w14:textId="1735CF58" w:rsidR="003A5FDD" w:rsidRPr="007B64D0" w:rsidRDefault="003A5FDD" w:rsidP="003A5FDD">
            <w:pPr>
              <w:pStyle w:val="Version2"/>
              <w:numPr>
                <w:ilvl w:val="0"/>
                <w:numId w:val="37"/>
              </w:numPr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auto"/>
                <w:szCs w:val="20"/>
              </w:rPr>
            </w:pPr>
            <w:r w:rsidRPr="00CB141D">
              <w:rPr>
                <w:rFonts w:asciiTheme="minorHAnsi" w:hAnsiTheme="minorHAnsi" w:cstheme="minorHAnsi"/>
                <w:szCs w:val="20"/>
              </w:rPr>
              <w:t>Budget</w:t>
            </w:r>
            <w:r w:rsidRPr="00CB141D">
              <w:rPr>
                <w:rFonts w:asciiTheme="minorHAnsi" w:hAnsiTheme="minorHAnsi" w:cstheme="minorHAnsi"/>
                <w:b/>
                <w:szCs w:val="20"/>
              </w:rPr>
              <w:t xml:space="preserve"> not described/significant deficiencies </w:t>
            </w:r>
            <w:r w:rsidRPr="00CB141D">
              <w:rPr>
                <w:rFonts w:asciiTheme="minorHAnsi" w:hAnsiTheme="minorHAnsi" w:cstheme="minorHAnsi"/>
                <w:szCs w:val="20"/>
              </w:rPr>
              <w:t>in budget</w:t>
            </w:r>
          </w:p>
        </w:tc>
        <w:tc>
          <w:tcPr>
            <w:tcW w:w="2497" w:type="dxa"/>
            <w:shd w:val="clear" w:color="auto" w:fill="FFFFFF" w:themeFill="background1"/>
          </w:tcPr>
          <w:p w14:paraId="6A5D6EAC" w14:textId="7F5FC431" w:rsidR="003A5FDD" w:rsidRPr="00CB141D" w:rsidRDefault="003A5FDD" w:rsidP="003A5FDD">
            <w:pPr>
              <w:numPr>
                <w:ilvl w:val="0"/>
                <w:numId w:val="39"/>
              </w:numPr>
              <w:spacing w:after="0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Uncertain that financial and non-financial contributions are secured</w:t>
            </w:r>
          </w:p>
          <w:p w14:paraId="1D6BBABE" w14:textId="58E25EE8" w:rsidR="003A5FDD" w:rsidRPr="00CB141D" w:rsidRDefault="003A5FDD" w:rsidP="003A5FDD">
            <w:pPr>
              <w:numPr>
                <w:ilvl w:val="0"/>
                <w:numId w:val="40"/>
              </w:numPr>
              <w:spacing w:after="0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Unlikely to be funding duplication</w:t>
            </w:r>
          </w:p>
          <w:p w14:paraId="0360F2C2" w14:textId="142E8CF5" w:rsidR="00A374D4" w:rsidRPr="00A374D4" w:rsidRDefault="003A5FDD" w:rsidP="003A5FDD">
            <w:pPr>
              <w:numPr>
                <w:ilvl w:val="0"/>
                <w:numId w:val="40"/>
              </w:numPr>
              <w:spacing w:after="0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Agreed to funding agreement and reporting requirements with qualification</w:t>
            </w:r>
          </w:p>
          <w:p w14:paraId="4774B3B5" w14:textId="394DB725" w:rsidR="003A5FDD" w:rsidRPr="00A374D4" w:rsidRDefault="003A5FDD" w:rsidP="003A5FDD">
            <w:pPr>
              <w:numPr>
                <w:ilvl w:val="0"/>
                <w:numId w:val="40"/>
              </w:numPr>
              <w:spacing w:after="0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A374D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Major concerns</w:t>
            </w:r>
            <w:r w:rsidRPr="00A374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over budget</w:t>
            </w:r>
          </w:p>
        </w:tc>
        <w:tc>
          <w:tcPr>
            <w:tcW w:w="2552" w:type="dxa"/>
            <w:shd w:val="clear" w:color="auto" w:fill="FFFFFF" w:themeFill="background1"/>
          </w:tcPr>
          <w:p w14:paraId="29F7F1B3" w14:textId="14CFDCD1" w:rsidR="003A5FDD" w:rsidRPr="00CB141D" w:rsidRDefault="003A5FDD" w:rsidP="003A5FDD">
            <w:pPr>
              <w:numPr>
                <w:ilvl w:val="0"/>
                <w:numId w:val="37"/>
              </w:numPr>
              <w:spacing w:after="24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Financial and non-financial contributions probably secured</w:t>
            </w:r>
          </w:p>
          <w:p w14:paraId="2800202B" w14:textId="0556F6CD" w:rsidR="003A5FDD" w:rsidRPr="00CB141D" w:rsidRDefault="003A5FDD" w:rsidP="003A5FDD">
            <w:pPr>
              <w:numPr>
                <w:ilvl w:val="0"/>
                <w:numId w:val="37"/>
              </w:numPr>
              <w:spacing w:after="24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No funding duplication</w:t>
            </w:r>
          </w:p>
          <w:p w14:paraId="582B1919" w14:textId="77777777" w:rsidR="00A374D4" w:rsidRDefault="003A5FDD" w:rsidP="00A374D4">
            <w:pPr>
              <w:numPr>
                <w:ilvl w:val="0"/>
                <w:numId w:val="37"/>
              </w:numPr>
              <w:spacing w:after="24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Agreed to funding agreement and reporting requirements with only minor qualification</w:t>
            </w:r>
          </w:p>
          <w:p w14:paraId="61950365" w14:textId="46662876" w:rsidR="003A5FDD" w:rsidRPr="00A374D4" w:rsidRDefault="003A5FDD" w:rsidP="00A374D4">
            <w:pPr>
              <w:numPr>
                <w:ilvl w:val="0"/>
                <w:numId w:val="37"/>
              </w:numPr>
              <w:spacing w:after="24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A374D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Significant</w:t>
            </w:r>
            <w:r w:rsidRPr="00A374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 concerns</w:t>
            </w:r>
            <w:r w:rsidRPr="00A374D4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over budget</w:t>
            </w:r>
          </w:p>
        </w:tc>
        <w:tc>
          <w:tcPr>
            <w:tcW w:w="2693" w:type="dxa"/>
            <w:shd w:val="clear" w:color="auto" w:fill="FFFFFF" w:themeFill="background1"/>
          </w:tcPr>
          <w:p w14:paraId="7E47BC94" w14:textId="086EB2F2" w:rsidR="003A5FDD" w:rsidRPr="00CB141D" w:rsidRDefault="003A5FDD" w:rsidP="003A5FDD">
            <w:pPr>
              <w:numPr>
                <w:ilvl w:val="0"/>
                <w:numId w:val="37"/>
              </w:numPr>
              <w:spacing w:after="0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Financial and non-financial contributions secured</w:t>
            </w:r>
          </w:p>
          <w:p w14:paraId="211A82A9" w14:textId="19D39FBE" w:rsidR="003A5FDD" w:rsidRPr="00CB141D" w:rsidRDefault="003A5FDD" w:rsidP="003A5FDD">
            <w:pPr>
              <w:numPr>
                <w:ilvl w:val="0"/>
                <w:numId w:val="37"/>
              </w:numPr>
              <w:spacing w:after="0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No funding duplication</w:t>
            </w:r>
          </w:p>
          <w:p w14:paraId="111361D8" w14:textId="3EB3FECC" w:rsidR="003A5FDD" w:rsidRPr="00CB141D" w:rsidRDefault="003A5FDD" w:rsidP="003A5FDD">
            <w:pPr>
              <w:numPr>
                <w:ilvl w:val="0"/>
                <w:numId w:val="37"/>
              </w:numPr>
              <w:spacing w:after="0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Agreed to funding agreement and reporting requirements with only minor qualification</w:t>
            </w:r>
          </w:p>
          <w:p w14:paraId="4944FAFB" w14:textId="1A429E18" w:rsidR="003A5FDD" w:rsidRPr="007B64D0" w:rsidRDefault="003A5FDD" w:rsidP="003A5FDD">
            <w:pPr>
              <w:pStyle w:val="ListParagraph"/>
              <w:numPr>
                <w:ilvl w:val="0"/>
                <w:numId w:val="37"/>
              </w:numPr>
              <w:spacing w:after="24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Some significant concerns</w:t>
            </w:r>
            <w:r w:rsidRPr="00CB14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over budget</w:t>
            </w:r>
          </w:p>
        </w:tc>
        <w:tc>
          <w:tcPr>
            <w:tcW w:w="2552" w:type="dxa"/>
            <w:shd w:val="clear" w:color="auto" w:fill="FFFFFF" w:themeFill="background1"/>
          </w:tcPr>
          <w:p w14:paraId="5560BCE0" w14:textId="08B7CB39" w:rsidR="003A5FDD" w:rsidRPr="00CB141D" w:rsidRDefault="003A5FDD" w:rsidP="003A5FDD">
            <w:pPr>
              <w:numPr>
                <w:ilvl w:val="0"/>
                <w:numId w:val="42"/>
              </w:numPr>
              <w:spacing w:after="0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Financial and non-financial contributions secured</w:t>
            </w:r>
          </w:p>
          <w:p w14:paraId="7B3AAF1E" w14:textId="77777777" w:rsidR="003A5FDD" w:rsidRPr="00CB141D" w:rsidRDefault="003A5FDD" w:rsidP="003A5FDD">
            <w:pPr>
              <w:numPr>
                <w:ilvl w:val="0"/>
                <w:numId w:val="43"/>
              </w:numPr>
              <w:spacing w:after="0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No funding duplication.</w:t>
            </w:r>
          </w:p>
          <w:p w14:paraId="155D189F" w14:textId="0DFC0EA5" w:rsidR="003A5FDD" w:rsidRPr="00CB141D" w:rsidRDefault="003A5FDD" w:rsidP="003A5FDD">
            <w:pPr>
              <w:numPr>
                <w:ilvl w:val="0"/>
                <w:numId w:val="43"/>
              </w:numPr>
              <w:spacing w:after="0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Agreed to funding agreement and reporting requirements with minor qualifications</w:t>
            </w:r>
          </w:p>
          <w:p w14:paraId="4008095B" w14:textId="19CA879E" w:rsidR="003A5FDD" w:rsidRPr="007B64D0" w:rsidRDefault="003A5FDD" w:rsidP="003A5FDD">
            <w:pPr>
              <w:pStyle w:val="ListParagraph"/>
              <w:numPr>
                <w:ilvl w:val="0"/>
                <w:numId w:val="37"/>
              </w:numPr>
              <w:spacing w:after="24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Some minor concerns </w:t>
            </w:r>
            <w:r w:rsidRPr="00CB14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over budget</w:t>
            </w:r>
          </w:p>
        </w:tc>
        <w:tc>
          <w:tcPr>
            <w:tcW w:w="2551" w:type="dxa"/>
            <w:shd w:val="clear" w:color="auto" w:fill="FFFFFF" w:themeFill="background1"/>
          </w:tcPr>
          <w:p w14:paraId="344090B2" w14:textId="3A08CDE1" w:rsidR="003A5FDD" w:rsidRPr="00CB141D" w:rsidRDefault="003A5FDD" w:rsidP="003A5FDD">
            <w:pPr>
              <w:numPr>
                <w:ilvl w:val="0"/>
                <w:numId w:val="43"/>
              </w:numPr>
              <w:spacing w:after="0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Financial and non-financial contributions secured</w:t>
            </w:r>
          </w:p>
          <w:p w14:paraId="2BFBD24F" w14:textId="77777777" w:rsidR="003A5FDD" w:rsidRPr="00CB141D" w:rsidRDefault="003A5FDD" w:rsidP="003A5FDD">
            <w:pPr>
              <w:numPr>
                <w:ilvl w:val="0"/>
                <w:numId w:val="44"/>
              </w:numPr>
              <w:spacing w:after="0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No funding duplication. </w:t>
            </w:r>
          </w:p>
          <w:p w14:paraId="76BFEBC6" w14:textId="1BAFF00C" w:rsidR="003A5FDD" w:rsidRPr="00CB141D" w:rsidRDefault="003A5FDD" w:rsidP="003A5FDD">
            <w:pPr>
              <w:numPr>
                <w:ilvl w:val="0"/>
                <w:numId w:val="44"/>
              </w:numPr>
              <w:spacing w:after="0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Agreed to funding agreement and reporting requirements without qualification</w:t>
            </w:r>
          </w:p>
          <w:p w14:paraId="4AFBC9A7" w14:textId="77777777" w:rsidR="00A374D4" w:rsidRDefault="003A5FDD" w:rsidP="003A5FDD">
            <w:pPr>
              <w:numPr>
                <w:ilvl w:val="0"/>
                <w:numId w:val="44"/>
              </w:numPr>
              <w:spacing w:after="0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Confident that budget is accurate</w:t>
            </w:r>
          </w:p>
          <w:p w14:paraId="3CDAA25E" w14:textId="09C16A4E" w:rsidR="003A5FDD" w:rsidRPr="00A374D4" w:rsidRDefault="003A5FDD" w:rsidP="003A5FDD">
            <w:pPr>
              <w:numPr>
                <w:ilvl w:val="0"/>
                <w:numId w:val="44"/>
              </w:numPr>
              <w:spacing w:after="0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A374D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Insignificant concerns </w:t>
            </w:r>
            <w:r w:rsidRPr="00A374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over budget</w:t>
            </w:r>
          </w:p>
        </w:tc>
        <w:tc>
          <w:tcPr>
            <w:tcW w:w="2792" w:type="dxa"/>
            <w:shd w:val="clear" w:color="auto" w:fill="FFFFFF" w:themeFill="background1"/>
          </w:tcPr>
          <w:p w14:paraId="6D0D8E6A" w14:textId="78AA1E9F" w:rsidR="003A5FDD" w:rsidRPr="00CB141D" w:rsidRDefault="003A5FDD" w:rsidP="003A5FDD">
            <w:pPr>
              <w:numPr>
                <w:ilvl w:val="0"/>
                <w:numId w:val="44"/>
              </w:numPr>
              <w:spacing w:after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Financial and non-financial contributions secured</w:t>
            </w:r>
          </w:p>
          <w:p w14:paraId="3C1D6980" w14:textId="77777777" w:rsidR="003A5FDD" w:rsidRPr="00CB141D" w:rsidRDefault="003A5FDD" w:rsidP="003A5FDD">
            <w:pPr>
              <w:numPr>
                <w:ilvl w:val="0"/>
                <w:numId w:val="45"/>
              </w:numPr>
              <w:spacing w:after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No funding duplication.</w:t>
            </w:r>
          </w:p>
          <w:p w14:paraId="4F652A0B" w14:textId="40402A78" w:rsidR="003A5FDD" w:rsidRPr="00CB141D" w:rsidRDefault="003A5FDD" w:rsidP="003A5FDD">
            <w:pPr>
              <w:numPr>
                <w:ilvl w:val="0"/>
                <w:numId w:val="45"/>
              </w:numPr>
              <w:spacing w:after="0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Agreed to funding agreement and reporting requirements without qualification</w:t>
            </w:r>
          </w:p>
          <w:p w14:paraId="1295BAF0" w14:textId="1FCE1674" w:rsidR="00A374D4" w:rsidRDefault="003A5FDD" w:rsidP="003A5FDD">
            <w:pPr>
              <w:numPr>
                <w:ilvl w:val="0"/>
                <w:numId w:val="45"/>
              </w:numPr>
              <w:spacing w:after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B141D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The budget is accurate</w:t>
            </w:r>
          </w:p>
          <w:p w14:paraId="59A5ACB4" w14:textId="15314FC6" w:rsidR="003A5FDD" w:rsidRPr="00A374D4" w:rsidRDefault="003A5FDD" w:rsidP="003A5FDD">
            <w:pPr>
              <w:numPr>
                <w:ilvl w:val="0"/>
                <w:numId w:val="45"/>
              </w:numPr>
              <w:spacing w:after="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A374D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No concerns </w:t>
            </w:r>
            <w:r w:rsidRPr="00A374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over budget</w:t>
            </w:r>
          </w:p>
        </w:tc>
      </w:tr>
      <w:tr w:rsidR="003A5FDD" w:rsidRPr="007B64D0" w14:paraId="5439BB8D" w14:textId="77777777" w:rsidTr="002413D2">
        <w:trPr>
          <w:cantSplit/>
          <w:trHeight w:val="4100"/>
        </w:trPr>
        <w:tc>
          <w:tcPr>
            <w:tcW w:w="1271" w:type="dxa"/>
            <w:vMerge w:val="restart"/>
            <w:shd w:val="clear" w:color="auto" w:fill="A6A6A6" w:themeFill="background1" w:themeFillShade="A6"/>
            <w:textDirection w:val="btLr"/>
            <w:vAlign w:val="center"/>
            <w:hideMark/>
          </w:tcPr>
          <w:p w14:paraId="22A83507" w14:textId="77777777" w:rsidR="003A5FDD" w:rsidRPr="007B64D0" w:rsidRDefault="003A5FDD" w:rsidP="003A5FDD">
            <w:pPr>
              <w:pStyle w:val="Heading4"/>
              <w:jc w:val="center"/>
              <w:rPr>
                <w:lang w:eastAsia="en-AU"/>
              </w:rPr>
            </w:pPr>
            <w:bookmarkStart w:id="0" w:name="_Hlk107233825"/>
            <w:r w:rsidRPr="007B64D0">
              <w:rPr>
                <w:lang w:eastAsia="en-AU"/>
              </w:rPr>
              <w:t>Criterion 4</w:t>
            </w:r>
          </w:p>
          <w:p w14:paraId="6B17DEF8" w14:textId="6EDDE935" w:rsidR="003A5FDD" w:rsidRPr="007B64D0" w:rsidRDefault="00A60717" w:rsidP="003A5FDD">
            <w:pPr>
              <w:pStyle w:val="Heading4"/>
              <w:jc w:val="center"/>
              <w:rPr>
                <w:lang w:eastAsia="en-AU"/>
              </w:rPr>
            </w:pPr>
            <w:r>
              <w:rPr>
                <w:lang w:eastAsia="en-AU"/>
              </w:rPr>
              <w:t>Governance and ethics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  <w:textDirection w:val="btLr"/>
            <w:vAlign w:val="center"/>
            <w:hideMark/>
          </w:tcPr>
          <w:p w14:paraId="0DD1ADAF" w14:textId="77777777" w:rsidR="003A5FDD" w:rsidRPr="007B64D0" w:rsidRDefault="003A5FDD" w:rsidP="003A5FDD">
            <w:pPr>
              <w:pStyle w:val="Heading4"/>
              <w:jc w:val="center"/>
              <w:rPr>
                <w:lang w:eastAsia="en-AU"/>
              </w:rPr>
            </w:pPr>
            <w:r w:rsidRPr="007B64D0">
              <w:rPr>
                <w:lang w:eastAsia="en-AU"/>
              </w:rPr>
              <w:t>Section C</w:t>
            </w:r>
          </w:p>
          <w:p w14:paraId="4000C11B" w14:textId="77777777" w:rsidR="003A5FDD" w:rsidRPr="007B64D0" w:rsidRDefault="003A5FDD" w:rsidP="003A5FDD">
            <w:pPr>
              <w:pStyle w:val="Heading4"/>
              <w:jc w:val="center"/>
              <w:rPr>
                <w:lang w:eastAsia="en-AU"/>
              </w:rPr>
            </w:pPr>
            <w:r w:rsidRPr="007B64D0">
              <w:rPr>
                <w:lang w:eastAsia="en-AU"/>
              </w:rPr>
              <w:t>Application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DCED923" w14:textId="77777777" w:rsidR="003A5FDD" w:rsidRPr="00A374D4" w:rsidRDefault="003A5FDD" w:rsidP="00A374D4">
            <w:pPr>
              <w:pStyle w:val="Heading4"/>
              <w:rPr>
                <w:lang w:eastAsia="en-AU"/>
              </w:rPr>
            </w:pPr>
            <w:r w:rsidRPr="00A374D4">
              <w:rPr>
                <w:lang w:eastAsia="en-AU"/>
              </w:rPr>
              <w:t>Governance</w:t>
            </w:r>
          </w:p>
          <w:p w14:paraId="77FCFAED" w14:textId="7C290C6E" w:rsidR="003A5FDD" w:rsidRPr="007B64D0" w:rsidRDefault="003A5FDD" w:rsidP="00A374D4">
            <w:pPr>
              <w:pStyle w:val="Heading4"/>
              <w:rPr>
                <w:lang w:eastAsia="en-AU"/>
              </w:rPr>
            </w:pPr>
          </w:p>
        </w:tc>
        <w:tc>
          <w:tcPr>
            <w:tcW w:w="2606" w:type="dxa"/>
            <w:shd w:val="clear" w:color="auto" w:fill="FFFFFF" w:themeFill="background1"/>
            <w:hideMark/>
          </w:tcPr>
          <w:p w14:paraId="6C3DFC2F" w14:textId="3FB11525" w:rsidR="003A5FDD" w:rsidRPr="008138D6" w:rsidRDefault="003A5FDD" w:rsidP="003A5FDD">
            <w:pPr>
              <w:pStyle w:val="Version2"/>
              <w:numPr>
                <w:ilvl w:val="0"/>
                <w:numId w:val="39"/>
              </w:numPr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auto"/>
                <w:szCs w:val="20"/>
              </w:rPr>
            </w:pPr>
            <w:r w:rsidRPr="008138D6">
              <w:rPr>
                <w:rFonts w:asciiTheme="minorHAnsi" w:hAnsiTheme="minorHAnsi" w:cstheme="minorHAnsi"/>
                <w:color w:val="auto"/>
                <w:szCs w:val="20"/>
              </w:rPr>
              <w:t>Research oversight and reporting not described or there are</w:t>
            </w:r>
            <w:r w:rsidRPr="008138D6">
              <w:rPr>
                <w:rFonts w:asciiTheme="minorHAnsi" w:hAnsiTheme="minorHAnsi" w:cstheme="minorHAnsi"/>
                <w:b/>
                <w:color w:val="auto"/>
                <w:szCs w:val="20"/>
              </w:rPr>
              <w:t xml:space="preserve"> significant deficiencies</w:t>
            </w:r>
          </w:p>
          <w:p w14:paraId="21009016" w14:textId="77777777" w:rsidR="003A5FDD" w:rsidRPr="008138D6" w:rsidRDefault="003A5FDD" w:rsidP="003A5FDD">
            <w:pPr>
              <w:pStyle w:val="Version2"/>
              <w:numPr>
                <w:ilvl w:val="0"/>
                <w:numId w:val="39"/>
              </w:numPr>
              <w:spacing w:before="0" w:after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8138D6">
              <w:rPr>
                <w:rFonts w:asciiTheme="minorHAnsi" w:hAnsiTheme="minorHAnsi" w:cstheme="minorHAnsi"/>
                <w:szCs w:val="20"/>
              </w:rPr>
              <w:t>Data management</w:t>
            </w:r>
            <w:r w:rsidRPr="008138D6">
              <w:rPr>
                <w:rFonts w:asciiTheme="minorHAnsi" w:hAnsiTheme="minorHAnsi" w:cstheme="minorHAnsi"/>
                <w:b/>
                <w:szCs w:val="20"/>
              </w:rPr>
              <w:t xml:space="preserve"> not described/significant deficiencies</w:t>
            </w:r>
          </w:p>
          <w:p w14:paraId="2DA45CF5" w14:textId="165FDD8C" w:rsidR="003A5FDD" w:rsidRPr="008138D6" w:rsidRDefault="003A5FDD" w:rsidP="003A5FDD">
            <w:pPr>
              <w:pStyle w:val="Version2"/>
              <w:numPr>
                <w:ilvl w:val="0"/>
                <w:numId w:val="39"/>
              </w:numPr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8138D6">
              <w:rPr>
                <w:rFonts w:asciiTheme="minorHAnsi" w:hAnsiTheme="minorHAnsi" w:cstheme="minorHAnsi"/>
                <w:szCs w:val="20"/>
              </w:rPr>
              <w:t xml:space="preserve">Financial governance </w:t>
            </w:r>
            <w:r w:rsidRPr="008138D6">
              <w:rPr>
                <w:rFonts w:asciiTheme="minorHAnsi" w:hAnsiTheme="minorHAnsi" w:cstheme="minorHAnsi"/>
                <w:b/>
                <w:szCs w:val="20"/>
              </w:rPr>
              <w:t>not described/significant deficiencies</w:t>
            </w:r>
          </w:p>
          <w:p w14:paraId="5D44051B" w14:textId="6743A487" w:rsidR="003A5FDD" w:rsidRPr="007B64D0" w:rsidRDefault="003A5FDD" w:rsidP="00A374D4">
            <w:pPr>
              <w:pStyle w:val="Version2"/>
              <w:numPr>
                <w:ilvl w:val="0"/>
                <w:numId w:val="39"/>
              </w:numPr>
              <w:spacing w:before="0" w:after="0" w:line="276" w:lineRule="auto"/>
              <w:jc w:val="left"/>
              <w:rPr>
                <w:rFonts w:asciiTheme="minorHAnsi" w:hAnsiTheme="minorHAnsi" w:cstheme="minorHAnsi"/>
                <w:szCs w:val="15"/>
              </w:rPr>
            </w:pPr>
            <w:r w:rsidRPr="008138D6">
              <w:rPr>
                <w:rFonts w:asciiTheme="minorHAnsi" w:hAnsiTheme="minorHAnsi" w:cstheme="minorHAnsi"/>
                <w:b/>
                <w:szCs w:val="20"/>
              </w:rPr>
              <w:t>COIs not provided</w:t>
            </w:r>
          </w:p>
        </w:tc>
        <w:tc>
          <w:tcPr>
            <w:tcW w:w="2497" w:type="dxa"/>
            <w:shd w:val="clear" w:color="auto" w:fill="FFFFFF" w:themeFill="background1"/>
            <w:hideMark/>
          </w:tcPr>
          <w:p w14:paraId="145B6729" w14:textId="77777777" w:rsidR="003A5FDD" w:rsidRPr="008138D6" w:rsidRDefault="003A5FDD" w:rsidP="003A5FDD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>Research oversight and reporting described but there are</w:t>
            </w: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138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major concerns </w:t>
            </w:r>
          </w:p>
          <w:p w14:paraId="11915103" w14:textId="77777777" w:rsidR="003A5FDD" w:rsidRPr="008138D6" w:rsidRDefault="003A5FDD" w:rsidP="003A5FDD">
            <w:pPr>
              <w:pStyle w:val="Version2"/>
              <w:numPr>
                <w:ilvl w:val="0"/>
                <w:numId w:val="37"/>
              </w:numPr>
              <w:spacing w:before="0" w:after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8138D6">
              <w:rPr>
                <w:rFonts w:asciiTheme="minorHAnsi" w:hAnsiTheme="minorHAnsi" w:cstheme="minorHAnsi"/>
                <w:szCs w:val="20"/>
              </w:rPr>
              <w:t>Data management</w:t>
            </w:r>
            <w:r w:rsidRPr="008138D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138D6">
              <w:rPr>
                <w:rFonts w:asciiTheme="minorHAnsi" w:hAnsiTheme="minorHAnsi" w:cstheme="minorHAnsi"/>
                <w:szCs w:val="20"/>
              </w:rPr>
              <w:t xml:space="preserve">described but </w:t>
            </w:r>
            <w:r w:rsidRPr="008138D6">
              <w:rPr>
                <w:rFonts w:asciiTheme="minorHAnsi" w:hAnsiTheme="minorHAnsi" w:cstheme="minorHAnsi"/>
                <w:color w:val="auto"/>
                <w:szCs w:val="20"/>
              </w:rPr>
              <w:t>there are</w:t>
            </w:r>
            <w:r w:rsidRPr="008138D6">
              <w:rPr>
                <w:rFonts w:asciiTheme="minorHAnsi" w:hAnsiTheme="minorHAnsi" w:cstheme="minorHAnsi"/>
                <w:b/>
                <w:color w:val="auto"/>
                <w:szCs w:val="20"/>
              </w:rPr>
              <w:t xml:space="preserve"> </w:t>
            </w:r>
            <w:r w:rsidRPr="008138D6">
              <w:rPr>
                <w:rFonts w:asciiTheme="minorHAnsi" w:hAnsiTheme="minorHAnsi" w:cstheme="minorHAnsi"/>
                <w:b/>
                <w:bCs/>
                <w:szCs w:val="20"/>
              </w:rPr>
              <w:t>major concerns</w:t>
            </w:r>
          </w:p>
          <w:p w14:paraId="0EDD8DA6" w14:textId="77777777" w:rsidR="003A5FDD" w:rsidRPr="008138D6" w:rsidRDefault="003A5FDD" w:rsidP="003A5FDD">
            <w:pPr>
              <w:pStyle w:val="Version2"/>
              <w:numPr>
                <w:ilvl w:val="0"/>
                <w:numId w:val="37"/>
              </w:numPr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8138D6">
              <w:rPr>
                <w:rFonts w:asciiTheme="minorHAnsi" w:hAnsiTheme="minorHAnsi" w:cstheme="minorHAnsi"/>
                <w:szCs w:val="20"/>
              </w:rPr>
              <w:t xml:space="preserve">Financial governance described but </w:t>
            </w:r>
            <w:r w:rsidRPr="008138D6">
              <w:rPr>
                <w:rFonts w:asciiTheme="minorHAnsi" w:hAnsiTheme="minorHAnsi" w:cstheme="minorHAnsi"/>
                <w:color w:val="auto"/>
                <w:szCs w:val="20"/>
              </w:rPr>
              <w:t>there are</w:t>
            </w:r>
            <w:r w:rsidRPr="008138D6">
              <w:rPr>
                <w:rFonts w:asciiTheme="minorHAnsi" w:hAnsiTheme="minorHAnsi" w:cstheme="minorHAnsi"/>
                <w:b/>
                <w:color w:val="auto"/>
                <w:szCs w:val="20"/>
              </w:rPr>
              <w:t xml:space="preserve"> </w:t>
            </w:r>
            <w:r w:rsidRPr="008138D6">
              <w:rPr>
                <w:rFonts w:asciiTheme="minorHAnsi" w:hAnsiTheme="minorHAnsi" w:cstheme="minorHAnsi"/>
                <w:b/>
                <w:bCs/>
                <w:szCs w:val="20"/>
              </w:rPr>
              <w:t>major concerns</w:t>
            </w:r>
          </w:p>
          <w:p w14:paraId="648FDD90" w14:textId="290BB6F8" w:rsidR="003A5FDD" w:rsidRPr="008138D6" w:rsidRDefault="003A5FDD" w:rsidP="003A5FDD">
            <w:pPr>
              <w:pStyle w:val="Version2"/>
              <w:numPr>
                <w:ilvl w:val="0"/>
                <w:numId w:val="37"/>
              </w:numPr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auto"/>
                <w:szCs w:val="20"/>
              </w:rPr>
            </w:pPr>
            <w:r w:rsidRPr="008138D6">
              <w:rPr>
                <w:rFonts w:asciiTheme="minorHAnsi" w:hAnsiTheme="minorHAnsi" w:cstheme="minorHAnsi"/>
                <w:b/>
                <w:color w:val="auto"/>
                <w:szCs w:val="20"/>
              </w:rPr>
              <w:t xml:space="preserve">COIs provided, </w:t>
            </w:r>
            <w:r w:rsidRPr="008138D6">
              <w:rPr>
                <w:rFonts w:asciiTheme="minorHAnsi" w:hAnsiTheme="minorHAnsi" w:cstheme="minorHAnsi"/>
                <w:color w:val="auto"/>
                <w:szCs w:val="20"/>
              </w:rPr>
              <w:t xml:space="preserve">but there are </w:t>
            </w:r>
            <w:r w:rsidRPr="008138D6">
              <w:rPr>
                <w:rFonts w:asciiTheme="minorHAnsi" w:hAnsiTheme="minorHAnsi" w:cstheme="minorHAnsi"/>
                <w:b/>
                <w:color w:val="auto"/>
                <w:szCs w:val="20"/>
              </w:rPr>
              <w:t>major concerns</w:t>
            </w:r>
          </w:p>
          <w:p w14:paraId="151C1A02" w14:textId="580A0B2B" w:rsidR="003A5FDD" w:rsidRPr="007B64D0" w:rsidRDefault="003A5FDD" w:rsidP="003A5FDD">
            <w:pPr>
              <w:pStyle w:val="ListParagraph"/>
              <w:spacing w:after="0"/>
              <w:ind w:left="360"/>
              <w:rPr>
                <w:rFonts w:asciiTheme="minorHAnsi" w:eastAsia="Times New Roman" w:hAnsiTheme="minorHAnsi" w:cstheme="minorHAnsi"/>
                <w:color w:val="000000"/>
                <w:szCs w:val="15"/>
                <w:lang w:eastAsia="en-AU"/>
              </w:rPr>
            </w:pPr>
          </w:p>
        </w:tc>
        <w:tc>
          <w:tcPr>
            <w:tcW w:w="2552" w:type="dxa"/>
            <w:shd w:val="clear" w:color="auto" w:fill="FFFFFF" w:themeFill="background1"/>
            <w:hideMark/>
          </w:tcPr>
          <w:p w14:paraId="4288C629" w14:textId="77777777" w:rsidR="003A5FDD" w:rsidRPr="008138D6" w:rsidRDefault="003A5FDD" w:rsidP="003A5FDD">
            <w:pPr>
              <w:pStyle w:val="ListParagraph"/>
              <w:numPr>
                <w:ilvl w:val="0"/>
                <w:numId w:val="41"/>
              </w:numPr>
              <w:spacing w:after="2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>Research oversight and reporting described but there are</w:t>
            </w: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138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significant concerns</w:t>
            </w:r>
          </w:p>
          <w:p w14:paraId="1426D835" w14:textId="77777777" w:rsidR="003A5FDD" w:rsidRPr="008138D6" w:rsidRDefault="003A5FDD" w:rsidP="003A5FDD">
            <w:pPr>
              <w:pStyle w:val="ListParagraph"/>
              <w:numPr>
                <w:ilvl w:val="0"/>
                <w:numId w:val="41"/>
              </w:numPr>
              <w:spacing w:after="2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>Data management</w:t>
            </w: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>described but there are</w:t>
            </w: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138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significant concerns </w:t>
            </w:r>
          </w:p>
          <w:p w14:paraId="31411D68" w14:textId="77777777" w:rsidR="003A5FDD" w:rsidRPr="008138D6" w:rsidRDefault="003A5FDD" w:rsidP="003A5FDD">
            <w:pPr>
              <w:pStyle w:val="ListParagraph"/>
              <w:numPr>
                <w:ilvl w:val="0"/>
                <w:numId w:val="41"/>
              </w:numPr>
              <w:spacing w:after="2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>Financial governance described but there are</w:t>
            </w: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138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significant concerns</w:t>
            </w:r>
          </w:p>
          <w:p w14:paraId="6054EE19" w14:textId="41771F76" w:rsidR="003A5FDD" w:rsidRPr="007B64D0" w:rsidRDefault="003A5FDD" w:rsidP="003A5FDD">
            <w:pPr>
              <w:pStyle w:val="ListParagraph"/>
              <w:numPr>
                <w:ilvl w:val="0"/>
                <w:numId w:val="41"/>
              </w:numPr>
              <w:spacing w:after="240"/>
              <w:rPr>
                <w:rFonts w:asciiTheme="minorHAnsi" w:eastAsia="Times New Roman" w:hAnsiTheme="minorHAnsi" w:cstheme="minorHAnsi"/>
                <w:szCs w:val="15"/>
                <w:lang w:eastAsia="en-AU"/>
              </w:rPr>
            </w:pP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COIs provided, </w:t>
            </w: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 xml:space="preserve">but there are </w:t>
            </w:r>
            <w:r w:rsidRPr="008138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  <w:t>significant concerns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14:paraId="3FC16B75" w14:textId="43E268B8" w:rsidR="003A5FDD" w:rsidRPr="008138D6" w:rsidRDefault="003A5FDD" w:rsidP="003A5FDD">
            <w:pPr>
              <w:pStyle w:val="ListParagraph"/>
              <w:numPr>
                <w:ilvl w:val="0"/>
                <w:numId w:val="41"/>
              </w:numPr>
              <w:spacing w:after="2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 xml:space="preserve">Research oversight and reporting described and </w:t>
            </w: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>appears appropriate.</w:t>
            </w:r>
          </w:p>
          <w:p w14:paraId="7A444443" w14:textId="6F2A4693" w:rsidR="003A5FDD" w:rsidRPr="008138D6" w:rsidRDefault="003A5FDD" w:rsidP="003A5FDD">
            <w:pPr>
              <w:pStyle w:val="ListParagraph"/>
              <w:numPr>
                <w:ilvl w:val="0"/>
                <w:numId w:val="41"/>
              </w:numPr>
              <w:spacing w:after="2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>Data management</w:t>
            </w: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 xml:space="preserve">described </w:t>
            </w: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and </w:t>
            </w:r>
            <w:proofErr w:type="gramStart"/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>appears</w:t>
            </w:r>
            <w:proofErr w:type="gramEnd"/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appropriate</w:t>
            </w:r>
          </w:p>
          <w:p w14:paraId="27FBB999" w14:textId="11FEC3C4" w:rsidR="003A5FDD" w:rsidRPr="008138D6" w:rsidRDefault="003A5FDD" w:rsidP="003A5FDD">
            <w:pPr>
              <w:pStyle w:val="ListParagraph"/>
              <w:numPr>
                <w:ilvl w:val="0"/>
                <w:numId w:val="41"/>
              </w:numPr>
              <w:spacing w:after="2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 xml:space="preserve">Financial governance described </w:t>
            </w: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and </w:t>
            </w:r>
            <w:proofErr w:type="gramStart"/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>appears</w:t>
            </w:r>
            <w:proofErr w:type="gramEnd"/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appropriate</w:t>
            </w:r>
          </w:p>
          <w:p w14:paraId="7F0BF4C6" w14:textId="75A8FE22" w:rsidR="003A5FDD" w:rsidRPr="008138D6" w:rsidRDefault="003A5FDD" w:rsidP="003A5FDD">
            <w:pPr>
              <w:pStyle w:val="ListParagraph"/>
              <w:numPr>
                <w:ilvl w:val="0"/>
                <w:numId w:val="41"/>
              </w:numPr>
              <w:spacing w:after="2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COIs provided </w:t>
            </w: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proofErr w:type="gramStart"/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>appears</w:t>
            </w:r>
            <w:proofErr w:type="gramEnd"/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appropriate</w:t>
            </w:r>
          </w:p>
          <w:p w14:paraId="391B38E7" w14:textId="08BA5A1A" w:rsidR="003A5FDD" w:rsidRPr="007B64D0" w:rsidRDefault="003A5FDD" w:rsidP="003A5FDD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Cs w:val="15"/>
                <w:lang w:eastAsia="en-AU"/>
              </w:rPr>
            </w:pP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 xml:space="preserve">Some </w:t>
            </w: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>questions remain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14:paraId="4A7EE263" w14:textId="01CF0D41" w:rsidR="003A5FDD" w:rsidRPr="008138D6" w:rsidRDefault="003A5FDD" w:rsidP="003A5FDD">
            <w:pPr>
              <w:pStyle w:val="ListParagraph"/>
              <w:numPr>
                <w:ilvl w:val="0"/>
                <w:numId w:val="41"/>
              </w:numPr>
              <w:spacing w:after="24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 xml:space="preserve">Research oversight and reporting </w:t>
            </w: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>is strong and appropriate</w:t>
            </w:r>
            <w:r w:rsidRPr="008138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14:paraId="00BFCA1C" w14:textId="7F3C26A4" w:rsidR="003A5FDD" w:rsidRPr="008138D6" w:rsidRDefault="003A5FDD" w:rsidP="003A5FDD">
            <w:pPr>
              <w:pStyle w:val="ListParagraph"/>
              <w:numPr>
                <w:ilvl w:val="0"/>
                <w:numId w:val="41"/>
              </w:numPr>
              <w:spacing w:after="24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>Data management</w:t>
            </w: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 xml:space="preserve">described </w:t>
            </w: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>is strong and appropriate</w:t>
            </w:r>
          </w:p>
          <w:p w14:paraId="58B934FD" w14:textId="41A34BFB" w:rsidR="003A5FDD" w:rsidRPr="008138D6" w:rsidRDefault="003A5FDD" w:rsidP="003A5FDD">
            <w:pPr>
              <w:pStyle w:val="ListParagraph"/>
              <w:numPr>
                <w:ilvl w:val="0"/>
                <w:numId w:val="41"/>
              </w:numPr>
              <w:spacing w:after="24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 xml:space="preserve">Financial governance described and </w:t>
            </w: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>is strong and appropriate</w:t>
            </w:r>
          </w:p>
          <w:p w14:paraId="5432BD2E" w14:textId="77777777" w:rsidR="003A5FDD" w:rsidRPr="008138D6" w:rsidRDefault="003A5FDD" w:rsidP="003A5FDD">
            <w:pPr>
              <w:pStyle w:val="ListParagraph"/>
              <w:numPr>
                <w:ilvl w:val="0"/>
                <w:numId w:val="41"/>
              </w:numPr>
              <w:spacing w:after="24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COIs provided, </w:t>
            </w: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8138D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strong and appropriate.</w:t>
            </w:r>
          </w:p>
          <w:p w14:paraId="3D06198B" w14:textId="399068E6" w:rsidR="003A5FDD" w:rsidRPr="007B64D0" w:rsidRDefault="003A5FDD" w:rsidP="003A5FDD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Cs w:val="15"/>
                <w:lang w:eastAsia="en-AU"/>
              </w:rPr>
            </w:pP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 xml:space="preserve">Some </w:t>
            </w: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>minor questions remain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30D66D32" w14:textId="30A6A40B" w:rsidR="003A5FDD" w:rsidRPr="008138D6" w:rsidRDefault="003A5FDD" w:rsidP="003A5FDD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 xml:space="preserve">Research oversight and reporting </w:t>
            </w: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>described in detail</w:t>
            </w: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 xml:space="preserve"> and provides a </w:t>
            </w: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>strong sense of confidence</w:t>
            </w:r>
          </w:p>
          <w:p w14:paraId="2D27F1E8" w14:textId="03EFF4E5" w:rsidR="003A5FDD" w:rsidRPr="008138D6" w:rsidRDefault="003A5FDD" w:rsidP="003A5FDD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>Data management</w:t>
            </w: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described in detail </w:t>
            </w: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proofErr w:type="gramStart"/>
            <w:r w:rsidRPr="008138D6">
              <w:rPr>
                <w:rFonts w:asciiTheme="minorHAnsi" w:hAnsiTheme="minorHAnsi" w:cstheme="minorHAnsi"/>
                <w:sz w:val="20"/>
                <w:szCs w:val="20"/>
              </w:rPr>
              <w:t>engenders</w:t>
            </w:r>
            <w:proofErr w:type="gramEnd"/>
            <w:r w:rsidRPr="008138D6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>strong sense of confidence</w:t>
            </w:r>
          </w:p>
          <w:p w14:paraId="70780EFB" w14:textId="77777777" w:rsidR="003A5FDD" w:rsidRPr="008138D6" w:rsidRDefault="003A5FDD" w:rsidP="003A5FDD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 xml:space="preserve">Financial governance described in detail engenders a </w:t>
            </w: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>strong sense of confidence</w:t>
            </w:r>
            <w:r w:rsidRPr="008138D6" w:rsidDel="008945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D23B22F" w14:textId="1EC4A31F" w:rsidR="003A5FDD" w:rsidRPr="00A374D4" w:rsidRDefault="003A5FDD" w:rsidP="00A374D4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COIs provided </w:t>
            </w: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proofErr w:type="gramStart"/>
            <w:r w:rsidRPr="008138D6">
              <w:rPr>
                <w:rFonts w:asciiTheme="minorHAnsi" w:hAnsiTheme="minorHAnsi" w:cstheme="minorHAnsi"/>
                <w:sz w:val="20"/>
                <w:szCs w:val="20"/>
              </w:rPr>
              <w:t>demonstrates</w:t>
            </w:r>
            <w:proofErr w:type="gramEnd"/>
            <w:r w:rsidRPr="008138D6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strong management principles</w:t>
            </w:r>
          </w:p>
        </w:tc>
        <w:tc>
          <w:tcPr>
            <w:tcW w:w="2792" w:type="dxa"/>
            <w:shd w:val="clear" w:color="auto" w:fill="FFFFFF" w:themeFill="background1"/>
            <w:hideMark/>
          </w:tcPr>
          <w:p w14:paraId="1E6A8539" w14:textId="7837F530" w:rsidR="003A5FDD" w:rsidRPr="008138D6" w:rsidRDefault="003A5FDD" w:rsidP="003A5FDD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</w:pP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 xml:space="preserve">Research oversight and reporting </w:t>
            </w: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>described in detail</w:t>
            </w: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 xml:space="preserve"> and is</w:t>
            </w:r>
            <w:r w:rsidR="00A374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outstanding </w:t>
            </w:r>
          </w:p>
          <w:p w14:paraId="7785A9A1" w14:textId="77777777" w:rsidR="003A5FDD" w:rsidRPr="008138D6" w:rsidRDefault="003A5FDD" w:rsidP="003A5FDD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</w:pP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Expert data management principle and processes </w:t>
            </w: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 xml:space="preserve">described in detail </w:t>
            </w:r>
          </w:p>
          <w:p w14:paraId="5DC98218" w14:textId="77777777" w:rsidR="003A5FDD" w:rsidRPr="008138D6" w:rsidRDefault="003A5FDD" w:rsidP="003A5FDD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</w:pP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>Expert financial governance</w:t>
            </w: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 xml:space="preserve"> described in detail </w:t>
            </w:r>
          </w:p>
          <w:p w14:paraId="1690AF42" w14:textId="5A95CF92" w:rsidR="003A5FDD" w:rsidRPr="008138D6" w:rsidRDefault="003A5FDD" w:rsidP="003A5FDD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</w:pPr>
            <w:r w:rsidRPr="00813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COIs provided detailed </w:t>
            </w:r>
            <w:r w:rsidRPr="008138D6">
              <w:rPr>
                <w:rFonts w:asciiTheme="minorHAnsi" w:hAnsiTheme="minorHAnsi" w:cstheme="minorHAnsi"/>
                <w:sz w:val="20"/>
                <w:szCs w:val="20"/>
              </w:rPr>
              <w:t>and demonstrates expert management of potential, perceived or real interests</w:t>
            </w:r>
          </w:p>
          <w:p w14:paraId="666BE4E9" w14:textId="2E5A4B36" w:rsidR="003A5FDD" w:rsidRPr="00A374D4" w:rsidRDefault="003A5FDD" w:rsidP="00A374D4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</w:pPr>
            <w:r w:rsidRPr="008138D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Completely confident </w:t>
            </w:r>
            <w:r w:rsidRPr="008138D6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that </w:t>
            </w:r>
            <w:r w:rsidRPr="008138D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all aspects </w:t>
            </w:r>
            <w:r w:rsidRPr="008138D6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of governance will be</w:t>
            </w:r>
            <w:r w:rsidRPr="008138D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 carefully managed</w:t>
            </w:r>
          </w:p>
        </w:tc>
      </w:tr>
      <w:bookmarkEnd w:id="0"/>
      <w:tr w:rsidR="003A5FDD" w:rsidRPr="007B64D0" w14:paraId="47167927" w14:textId="77777777" w:rsidTr="00F61DB7">
        <w:trPr>
          <w:cantSplit/>
          <w:trHeight w:val="1491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14:paraId="42ECF5F2" w14:textId="0BFB5130" w:rsidR="003A5FDD" w:rsidRPr="007B64D0" w:rsidRDefault="003A5FDD" w:rsidP="003A5FDD">
            <w:pPr>
              <w:pStyle w:val="Heading4"/>
              <w:jc w:val="center"/>
              <w:rPr>
                <w:lang w:eastAsia="en-A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14:paraId="0D456EE9" w14:textId="113E7245" w:rsidR="003A5FDD" w:rsidRPr="007B64D0" w:rsidRDefault="003A5FDD" w:rsidP="003A5FDD">
            <w:pPr>
              <w:pStyle w:val="Heading4"/>
              <w:jc w:val="center"/>
              <w:rPr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BBC9CD0" w14:textId="46F6662D" w:rsidR="003A5FDD" w:rsidRPr="007B64D0" w:rsidRDefault="003A5FDD" w:rsidP="00A374D4">
            <w:pPr>
              <w:pStyle w:val="Heading4"/>
              <w:rPr>
                <w:lang w:eastAsia="en-AU"/>
              </w:rPr>
            </w:pPr>
            <w:r>
              <w:rPr>
                <w:lang w:eastAsia="en-AU"/>
              </w:rPr>
              <w:t>Ethics</w:t>
            </w:r>
          </w:p>
        </w:tc>
        <w:tc>
          <w:tcPr>
            <w:tcW w:w="2606" w:type="dxa"/>
            <w:shd w:val="clear" w:color="auto" w:fill="FFFFFF" w:themeFill="background1"/>
            <w:hideMark/>
          </w:tcPr>
          <w:p w14:paraId="152F34D5" w14:textId="7C044FF0" w:rsidR="003A5FDD" w:rsidRPr="00A374D4" w:rsidRDefault="003A5FDD" w:rsidP="00A374D4">
            <w:pPr>
              <w:pStyle w:val="ListParagraph"/>
              <w:numPr>
                <w:ilvl w:val="0"/>
                <w:numId w:val="41"/>
              </w:numPr>
              <w:spacing w:after="24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A374D4">
              <w:rPr>
                <w:rFonts w:asciiTheme="minorHAnsi" w:hAnsiTheme="minorHAnsi" w:cstheme="minorHAnsi"/>
                <w:b/>
                <w:sz w:val="20"/>
                <w:szCs w:val="20"/>
              </w:rPr>
              <w:t>Limited</w:t>
            </w:r>
            <w:r w:rsidRPr="00A374D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 or no consideration </w:t>
            </w:r>
            <w:r w:rsidRPr="00A374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of, or plan to, address ethical issues regarding potential risks to the participants, health providers and/or their information</w:t>
            </w:r>
          </w:p>
          <w:p w14:paraId="41234BCF" w14:textId="417A8AE4" w:rsidR="003A5FDD" w:rsidRPr="007B64D0" w:rsidRDefault="003A5FDD" w:rsidP="003A5FDD">
            <w:pPr>
              <w:pStyle w:val="ListParagraph"/>
              <w:spacing w:after="0"/>
              <w:ind w:left="360"/>
              <w:rPr>
                <w:rFonts w:asciiTheme="minorHAnsi" w:eastAsia="Times New Roman" w:hAnsiTheme="minorHAnsi" w:cstheme="minorHAnsi"/>
                <w:color w:val="000000"/>
                <w:szCs w:val="15"/>
                <w:lang w:eastAsia="en-AU"/>
              </w:rPr>
            </w:pPr>
          </w:p>
        </w:tc>
        <w:tc>
          <w:tcPr>
            <w:tcW w:w="2497" w:type="dxa"/>
            <w:shd w:val="clear" w:color="auto" w:fill="FFFFFF" w:themeFill="background1"/>
            <w:hideMark/>
          </w:tcPr>
          <w:p w14:paraId="14B8C1F7" w14:textId="3DC14BD2" w:rsidR="003A5FDD" w:rsidRPr="00A374D4" w:rsidRDefault="003A5FDD" w:rsidP="00A374D4">
            <w:pPr>
              <w:pStyle w:val="ListParagraph"/>
              <w:numPr>
                <w:ilvl w:val="0"/>
                <w:numId w:val="38"/>
              </w:numPr>
              <w:spacing w:after="24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A374D4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Some</w:t>
            </w:r>
            <w:r w:rsidRPr="00A374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consideration of, or plan to, address ethical issues but </w:t>
            </w:r>
            <w:r w:rsidRPr="00A374D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major concerns</w:t>
            </w:r>
            <w:r w:rsidRPr="00A374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remain regarding potential risks to the participants, health providers and/or their information</w:t>
            </w:r>
          </w:p>
          <w:p w14:paraId="667D4B78" w14:textId="7148E652" w:rsidR="003A5FDD" w:rsidRPr="007B64D0" w:rsidRDefault="003A5FDD" w:rsidP="003A5FDD">
            <w:pPr>
              <w:pStyle w:val="ListParagraph"/>
              <w:spacing w:after="0"/>
              <w:ind w:left="360"/>
              <w:rPr>
                <w:rFonts w:asciiTheme="minorHAnsi" w:eastAsia="Times New Roman" w:hAnsiTheme="minorHAnsi" w:cstheme="minorHAnsi"/>
                <w:color w:val="000000"/>
                <w:szCs w:val="15"/>
                <w:lang w:eastAsia="en-AU"/>
              </w:rPr>
            </w:pPr>
          </w:p>
        </w:tc>
        <w:tc>
          <w:tcPr>
            <w:tcW w:w="2552" w:type="dxa"/>
            <w:shd w:val="clear" w:color="auto" w:fill="FFFFFF" w:themeFill="background1"/>
            <w:hideMark/>
          </w:tcPr>
          <w:p w14:paraId="2BD0E295" w14:textId="4A3CC83F" w:rsidR="003A5FDD" w:rsidRPr="00A374D4" w:rsidRDefault="003A5FDD" w:rsidP="00A374D4">
            <w:pPr>
              <w:pStyle w:val="ListParagraph"/>
              <w:numPr>
                <w:ilvl w:val="0"/>
                <w:numId w:val="38"/>
              </w:numPr>
              <w:spacing w:after="240"/>
              <w:rPr>
                <w:rFonts w:asciiTheme="minorHAnsi" w:eastAsia="Times New Roman" w:hAnsiTheme="minorHAnsi" w:cstheme="minorHAnsi"/>
                <w:szCs w:val="15"/>
                <w:lang w:eastAsia="en-AU"/>
              </w:rPr>
            </w:pPr>
            <w:r w:rsidRPr="00A374D4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Ethical issues considered, but </w:t>
            </w:r>
            <w:r w:rsidRPr="00A374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significant concerns</w:t>
            </w:r>
            <w:r w:rsidRPr="00A374D4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remain regarding potential risks to the participants, health providers and/or their information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14:paraId="4FB27AA9" w14:textId="18DAF9C6" w:rsidR="003A5FDD" w:rsidRPr="008138D6" w:rsidRDefault="003A5FDD" w:rsidP="003A5FDD">
            <w:pPr>
              <w:pStyle w:val="ListParagraph"/>
              <w:numPr>
                <w:ilvl w:val="0"/>
                <w:numId w:val="38"/>
              </w:numPr>
              <w:spacing w:after="2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</w:pPr>
            <w:r w:rsidRPr="008138D6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Ethical issues described </w:t>
            </w:r>
            <w:r w:rsidRPr="008138D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but not in detail</w:t>
            </w:r>
          </w:p>
          <w:p w14:paraId="0D1891F8" w14:textId="77777777" w:rsidR="003A5FDD" w:rsidRPr="008138D6" w:rsidRDefault="003A5FDD" w:rsidP="003A5FDD">
            <w:pPr>
              <w:pStyle w:val="ListParagraph"/>
              <w:numPr>
                <w:ilvl w:val="0"/>
                <w:numId w:val="38"/>
              </w:numPr>
              <w:spacing w:after="2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</w:pPr>
            <w:r w:rsidRPr="008138D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Some confidence</w:t>
            </w:r>
            <w:r w:rsidRPr="008138D6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that risks to the participants, health providers and/or their information</w:t>
            </w:r>
            <w:r w:rsidRPr="008138D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 will be managed</w:t>
            </w:r>
          </w:p>
          <w:p w14:paraId="7A61A502" w14:textId="67B945DB" w:rsidR="003A5FDD" w:rsidRPr="00A374D4" w:rsidRDefault="003A5FDD" w:rsidP="00A374D4">
            <w:pPr>
              <w:pStyle w:val="ListParagraph"/>
              <w:numPr>
                <w:ilvl w:val="0"/>
                <w:numId w:val="38"/>
              </w:numPr>
              <w:spacing w:after="2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</w:pPr>
            <w:r w:rsidRPr="008138D6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Some </w:t>
            </w:r>
            <w:r w:rsidRPr="008138D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questions </w:t>
            </w:r>
            <w:r w:rsidRPr="008138D6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remain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14:paraId="13811EFA" w14:textId="49B9E203" w:rsidR="003A5FDD" w:rsidRPr="008138D6" w:rsidRDefault="003A5FDD" w:rsidP="003A5FDD">
            <w:pPr>
              <w:pStyle w:val="ListParagraph"/>
              <w:numPr>
                <w:ilvl w:val="0"/>
                <w:numId w:val="42"/>
              </w:numPr>
              <w:spacing w:after="2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</w:pPr>
            <w:r w:rsidRPr="008138D6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Ethical issues and </w:t>
            </w:r>
            <w:r w:rsidRPr="008138D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management approach described in detail</w:t>
            </w:r>
          </w:p>
          <w:p w14:paraId="5B8E0608" w14:textId="7B2065CD" w:rsidR="003A5FDD" w:rsidRPr="008138D6" w:rsidRDefault="003A5FDD" w:rsidP="003A5FDD">
            <w:pPr>
              <w:pStyle w:val="ListParagraph"/>
              <w:numPr>
                <w:ilvl w:val="0"/>
                <w:numId w:val="42"/>
              </w:numPr>
              <w:spacing w:after="2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</w:pPr>
            <w:r w:rsidRPr="008138D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Confident </w:t>
            </w:r>
            <w:r w:rsidRPr="008138D6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that risks to the participants, health providers and/or their information</w:t>
            </w:r>
            <w:r w:rsidRPr="008138D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 will be well managed</w:t>
            </w:r>
          </w:p>
          <w:p w14:paraId="4E9DA774" w14:textId="17402967" w:rsidR="003A5FDD" w:rsidRPr="007B64D0" w:rsidRDefault="003A5FDD" w:rsidP="003A5FDD">
            <w:pPr>
              <w:pStyle w:val="ListParagraph"/>
              <w:spacing w:after="0"/>
              <w:ind w:left="360"/>
              <w:rPr>
                <w:rFonts w:asciiTheme="minorHAnsi" w:eastAsia="Times New Roman" w:hAnsiTheme="minorHAnsi" w:cstheme="minorHAnsi"/>
                <w:color w:val="000000"/>
                <w:szCs w:val="15"/>
                <w:lang w:eastAsia="en-AU"/>
              </w:rPr>
            </w:pP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448825AF" w14:textId="24EE6C13" w:rsidR="003A5FDD" w:rsidRPr="008138D6" w:rsidRDefault="003A5FDD" w:rsidP="003A5FDD">
            <w:pPr>
              <w:pStyle w:val="ListParagraph"/>
              <w:numPr>
                <w:ilvl w:val="0"/>
                <w:numId w:val="43"/>
              </w:numPr>
              <w:spacing w:after="2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</w:pPr>
            <w:r w:rsidRPr="008138D6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Ethical issues and </w:t>
            </w:r>
            <w:r w:rsidRPr="008138D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management approach described in detail</w:t>
            </w:r>
          </w:p>
          <w:p w14:paraId="361A94AC" w14:textId="77777777" w:rsidR="003A5FDD" w:rsidRPr="008138D6" w:rsidRDefault="003A5FDD" w:rsidP="003A5FDD">
            <w:pPr>
              <w:pStyle w:val="ListParagraph"/>
              <w:numPr>
                <w:ilvl w:val="0"/>
                <w:numId w:val="43"/>
              </w:numPr>
              <w:spacing w:after="2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</w:pPr>
            <w:r w:rsidRPr="008138D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Highly confident </w:t>
            </w:r>
            <w:r w:rsidRPr="008138D6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that risks to the participants, health providers and/or their information</w:t>
            </w:r>
            <w:r w:rsidRPr="008138D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 will be well managed</w:t>
            </w:r>
          </w:p>
          <w:p w14:paraId="58E6379C" w14:textId="3E8385C7" w:rsidR="003A5FDD" w:rsidRPr="003A5FDD" w:rsidRDefault="003A5FDD" w:rsidP="003A5FDD">
            <w:pPr>
              <w:spacing w:after="0"/>
              <w:rPr>
                <w:rFonts w:asciiTheme="minorHAnsi" w:eastAsia="Times New Roman" w:hAnsiTheme="minorHAnsi" w:cstheme="minorHAnsi"/>
                <w:color w:val="000000"/>
                <w:szCs w:val="15"/>
                <w:lang w:eastAsia="en-AU"/>
              </w:rPr>
            </w:pPr>
          </w:p>
        </w:tc>
        <w:tc>
          <w:tcPr>
            <w:tcW w:w="2792" w:type="dxa"/>
            <w:shd w:val="clear" w:color="auto" w:fill="FFFFFF" w:themeFill="background1"/>
            <w:hideMark/>
          </w:tcPr>
          <w:p w14:paraId="61AB20CF" w14:textId="69B4DF74" w:rsidR="003A5FDD" w:rsidRPr="008138D6" w:rsidRDefault="003A5FDD" w:rsidP="003A5FDD">
            <w:pPr>
              <w:pStyle w:val="ListParagraph"/>
              <w:numPr>
                <w:ilvl w:val="0"/>
                <w:numId w:val="44"/>
              </w:numPr>
              <w:spacing w:after="2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</w:pPr>
            <w:r w:rsidRPr="008138D6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Ethical issues and </w:t>
            </w:r>
            <w:r w:rsidRPr="008138D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>expert management approach described in detail</w:t>
            </w:r>
          </w:p>
          <w:p w14:paraId="7D16A194" w14:textId="77777777" w:rsidR="003A5FDD" w:rsidRPr="008138D6" w:rsidRDefault="003A5FDD" w:rsidP="003A5FDD">
            <w:pPr>
              <w:pStyle w:val="ListParagraph"/>
              <w:numPr>
                <w:ilvl w:val="0"/>
                <w:numId w:val="44"/>
              </w:numPr>
              <w:spacing w:after="2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</w:pPr>
            <w:r w:rsidRPr="008138D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Certain </w:t>
            </w:r>
            <w:r w:rsidRPr="008138D6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that risks to the participants, health providers and/or their information</w:t>
            </w:r>
            <w:r w:rsidRPr="008138D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AU"/>
              </w:rPr>
              <w:t xml:space="preserve"> will be expertly managed</w:t>
            </w:r>
          </w:p>
          <w:p w14:paraId="7146E044" w14:textId="4C187772" w:rsidR="003A5FDD" w:rsidRPr="007B64D0" w:rsidRDefault="003A5FDD" w:rsidP="003A5FDD">
            <w:pPr>
              <w:pStyle w:val="ListParagraph"/>
              <w:spacing w:after="0"/>
              <w:ind w:left="360"/>
              <w:rPr>
                <w:rFonts w:asciiTheme="minorHAnsi" w:eastAsia="Times New Roman" w:hAnsiTheme="minorHAnsi" w:cstheme="minorHAnsi"/>
                <w:b/>
                <w:color w:val="000000"/>
                <w:szCs w:val="15"/>
                <w:lang w:eastAsia="en-AU"/>
              </w:rPr>
            </w:pPr>
          </w:p>
        </w:tc>
      </w:tr>
    </w:tbl>
    <w:p w14:paraId="45DCEDA9" w14:textId="7F4074E1" w:rsidR="00BB4F21" w:rsidRDefault="00BB4F21">
      <w:pPr>
        <w:spacing w:line="276" w:lineRule="auto"/>
        <w:rPr>
          <w:rFonts w:asciiTheme="minorHAnsi" w:hAnsiTheme="minorHAnsi" w:cstheme="minorHAnsi"/>
        </w:rPr>
      </w:pPr>
    </w:p>
    <w:p w14:paraId="66D0CA7B" w14:textId="73D0A3FE" w:rsidR="006C3F95" w:rsidRPr="006C3F95" w:rsidRDefault="006C3F95" w:rsidP="006C3F95">
      <w:pPr>
        <w:rPr>
          <w:rFonts w:asciiTheme="minorHAnsi" w:hAnsiTheme="minorHAnsi" w:cstheme="minorHAnsi"/>
        </w:rPr>
      </w:pPr>
    </w:p>
    <w:p w14:paraId="263030A0" w14:textId="21C62C97" w:rsidR="006C3F95" w:rsidRPr="006C3F95" w:rsidRDefault="006C3F95" w:rsidP="006C3F95">
      <w:pPr>
        <w:tabs>
          <w:tab w:val="left" w:pos="2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6C3F95" w:rsidRPr="006C3F95" w:rsidSect="00CF7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993" w:right="720" w:bottom="720" w:left="720" w:header="4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A2315" w14:textId="77777777" w:rsidR="004909D7" w:rsidRDefault="004909D7" w:rsidP="00856708">
      <w:pPr>
        <w:spacing w:after="0"/>
      </w:pPr>
      <w:r>
        <w:separator/>
      </w:r>
    </w:p>
  </w:endnote>
  <w:endnote w:type="continuationSeparator" w:id="0">
    <w:p w14:paraId="35B57E5A" w14:textId="77777777" w:rsidR="004909D7" w:rsidRDefault="004909D7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536EB" w14:textId="77777777" w:rsidR="006C3F95" w:rsidRDefault="006C3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9838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8"/>
      </w:rPr>
    </w:sdtEndPr>
    <w:sdtContent>
      <w:p w14:paraId="5B972177" w14:textId="77777777" w:rsidR="00EA7712" w:rsidRPr="0054014B" w:rsidRDefault="00EA771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</w:rPr>
        </w:pPr>
        <w:r w:rsidRPr="0054014B">
          <w:rPr>
            <w:sz w:val="18"/>
          </w:rPr>
          <w:fldChar w:fldCharType="begin"/>
        </w:r>
        <w:r w:rsidRPr="0054014B">
          <w:rPr>
            <w:sz w:val="18"/>
          </w:rPr>
          <w:instrText xml:space="preserve"> PAGE   \* MERGEFORMAT </w:instrText>
        </w:r>
        <w:r w:rsidRPr="0054014B">
          <w:rPr>
            <w:sz w:val="18"/>
          </w:rPr>
          <w:fldChar w:fldCharType="separate"/>
        </w:r>
        <w:r w:rsidR="008B0F6D">
          <w:rPr>
            <w:noProof/>
            <w:sz w:val="18"/>
          </w:rPr>
          <w:t>1</w:t>
        </w:r>
        <w:r w:rsidRPr="0054014B">
          <w:rPr>
            <w:noProof/>
            <w:sz w:val="18"/>
          </w:rPr>
          <w:fldChar w:fldCharType="end"/>
        </w:r>
        <w:r w:rsidRPr="0054014B">
          <w:rPr>
            <w:sz w:val="18"/>
          </w:rPr>
          <w:t xml:space="preserve"> | </w:t>
        </w:r>
        <w:r w:rsidRPr="0054014B">
          <w:rPr>
            <w:color w:val="808080" w:themeColor="background1" w:themeShade="80"/>
            <w:spacing w:val="60"/>
            <w:sz w:val="18"/>
          </w:rPr>
          <w:t>Page</w:t>
        </w:r>
      </w:p>
    </w:sdtContent>
  </w:sdt>
  <w:p w14:paraId="4FEBBEBA" w14:textId="77777777" w:rsidR="00EA7712" w:rsidRPr="00856708" w:rsidRDefault="002476A8" w:rsidP="0063341E">
    <w:pPr>
      <w:pStyle w:val="Footer"/>
      <w:tabs>
        <w:tab w:val="clear" w:pos="4513"/>
        <w:tab w:val="clear" w:pos="9026"/>
        <w:tab w:val="center" w:pos="7371"/>
        <w:tab w:val="right" w:pos="15168"/>
      </w:tabs>
      <w:rPr>
        <w:sz w:val="20"/>
        <w:szCs w:val="20"/>
      </w:rPr>
    </w:pPr>
    <w:r>
      <w:rPr>
        <w:sz w:val="20"/>
        <w:szCs w:val="20"/>
      </w:rPr>
      <w:t>National Blood Authority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88245" w14:textId="77777777" w:rsidR="00EA7712" w:rsidRDefault="00EA7712" w:rsidP="0054014B">
    <w:pPr>
      <w:pStyle w:val="Footer"/>
      <w:tabs>
        <w:tab w:val="clear" w:pos="4513"/>
        <w:tab w:val="clear" w:pos="9026"/>
        <w:tab w:val="right" w:pos="14742"/>
      </w:tabs>
      <w:ind w:left="720"/>
      <w:jc w:val="center"/>
    </w:pPr>
    <w:r>
      <w:t>D16/3974</w:t>
    </w:r>
    <w:r>
      <w:tab/>
      <w:t>COMMERCIAL-IN-CONFIDENCE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C4C75" w14:textId="77777777" w:rsidR="004909D7" w:rsidRDefault="004909D7" w:rsidP="00856708">
      <w:pPr>
        <w:spacing w:after="0"/>
      </w:pPr>
      <w:r>
        <w:separator/>
      </w:r>
    </w:p>
  </w:footnote>
  <w:footnote w:type="continuationSeparator" w:id="0">
    <w:p w14:paraId="156A3C35" w14:textId="77777777" w:rsidR="004909D7" w:rsidRDefault="004909D7" w:rsidP="008567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7744A" w14:textId="67A19A56" w:rsidR="00E56878" w:rsidRDefault="00E568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AAB154" wp14:editId="17DF4B9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79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8B7519" w14:textId="5117EEE9" w:rsidR="00E56878" w:rsidRPr="00E56878" w:rsidRDefault="00E56878">
                          <w:pPr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E56878"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AB1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108B7519" w14:textId="5117EEE9" w:rsidR="00E56878" w:rsidRPr="00E56878" w:rsidRDefault="00E56878">
                    <w:pPr>
                      <w:rPr>
                        <w:rFonts w:eastAsia="Calibri"/>
                        <w:color w:val="FF0000"/>
                        <w:sz w:val="24"/>
                        <w:szCs w:val="24"/>
                      </w:rPr>
                    </w:pPr>
                    <w:r w:rsidRPr="00E56878">
                      <w:rPr>
                        <w:rFonts w:eastAsia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BFF9E" w14:textId="24A1746A" w:rsidR="00E56878" w:rsidRDefault="00E568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FBCA51" wp14:editId="65536650">
              <wp:simplePos x="4572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79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509B9" w14:textId="1822EFE0" w:rsidR="00E56878" w:rsidRPr="00E56878" w:rsidRDefault="00E56878">
                          <w:pPr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E56878"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BCA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EpIwIAAE0EAAAOAAAAZHJzL2Uyb0RvYy54bWysVF1v2jAUfZ+0/2D5fQTar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m/5UyL&#10;Givaq9azb9QyaDLlJNDarlbr5XqxCXA1xk0RtTOI8y38sPZB76AMKLS5rcMv5mOwA/jLFeyQXUJ5&#10;d3f7cP+VMwlTLyN78hZsrPPfFdUsCCm32GWEWJw3zneug0uopWlVVlXcZ6V/UyBn0CSh867DIPn2&#10;0MbBr90fKLtgKEsdS5yRqxKlN8L5F2FBC8wBqvstnryiJuXUS5wVZH/+TR/8sS1YOWtAs5Rr3AFn&#10;1Vpji4GRg2AH4TAI+lQvCbyd4ISMjCICrK8GMbdUv4L/i1ADJqElKqXcD+LSd1TH/Ui1WEQn8M4I&#10;v9E7I0PqgFSAcd++Cmt6rD2W9EwD/cT0A+Sdb4h0ZnHyAD7uI6DaYdiDDc7Gjfb3FY7i/Xf0evsX&#10;mP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OFZ8Sk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4E1509B9" w14:textId="1822EFE0" w:rsidR="00E56878" w:rsidRPr="00E56878" w:rsidRDefault="00E56878">
                    <w:pPr>
                      <w:rPr>
                        <w:rFonts w:eastAsia="Calibri"/>
                        <w:color w:val="FF0000"/>
                        <w:sz w:val="24"/>
                        <w:szCs w:val="24"/>
                      </w:rPr>
                    </w:pPr>
                    <w:r w:rsidRPr="00E56878">
                      <w:rPr>
                        <w:rFonts w:eastAsia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EFC9" w14:textId="204240BE" w:rsidR="00EA7712" w:rsidRDefault="00E56878" w:rsidP="0054014B">
    <w:pPr>
      <w:pStyle w:val="Header"/>
      <w:tabs>
        <w:tab w:val="clear" w:pos="9026"/>
        <w:tab w:val="right" w:pos="4513"/>
        <w:tab w:val="right" w:pos="14742"/>
      </w:tabs>
      <w:ind w:right="-15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BA83E1" wp14:editId="2A415F3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79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7195D" w14:textId="4634DE53" w:rsidR="00E56878" w:rsidRPr="00E56878" w:rsidRDefault="00E56878">
                          <w:pPr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E56878"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A83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dCJQIAAE0EAAAOAAAAZHJzL2Uyb0RvYy54bWysVF1v2jAUfZ+0/2D5fYSyrqoiQsWomJBQ&#10;WwmmPhvHIZESX8s2JOzX79hJ6NbtadqLubkfx/eee8z8oWtqdlbWVaQzfjOZcqa0pLzSx4x/368/&#10;3XPmvNC5qEmrjF+U4w+Ljx/mrUnVjEqqc2UZQLRLW5Px0nuTJomTpWqEm5BRGsGCbCM8Pu0xya1o&#10;gd7UyWw6vUtasrmxJJVz8D72Qb6I+EWhpH8uCqc8qzOO3nw8bTwP4UwWc5EerTBlJYc2xD900YhK&#10;49Ir1KPwgp1s9QdUU0lLjgo/kdQkVBSVVHEGTHMzfTfNrhRGxVlAjjNXmtz/g5VP5xfLqhy740yL&#10;Bivaq86zr9QxeHLlJNh6Xq83q81yG+hqjUtRtTOo8x3yQungd3AGFrrCNuEX8zHEQfzlSnZAl3De&#10;3n6+v/vCmURosIGSvBUb6/w3RQ0LRsYtdhkpFuet833qmBLu0rSu6hp+kdb6NwcwgycJnfcdBst3&#10;hy4OPhu7P1B+wVCWepU4I9cVrt4K51+EhSwwB6Tun3EUNbUZp8HirCT742/+kI9tIcpZC5llXOMd&#10;cFZvNLYYFDkadjQOo6FPzYqgW+wBvUQTBdbXo1lYal6h/2W4AyGhJW7KuB/Nle+ljvcj1XIZk6A7&#10;I/xW74wM0IGpQOO+exXWDFx7LOmJRvmJ9B3lfW6odGZ58iA+7iOw2nM4kA3Nxo0O7ys8il+/Y9bb&#10;v8DiJ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phUHQiUCAABN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3917195D" w14:textId="4634DE53" w:rsidR="00E56878" w:rsidRPr="00E56878" w:rsidRDefault="00E56878">
                    <w:pPr>
                      <w:rPr>
                        <w:rFonts w:eastAsia="Calibri"/>
                        <w:color w:val="FF0000"/>
                        <w:sz w:val="24"/>
                        <w:szCs w:val="24"/>
                      </w:rPr>
                    </w:pPr>
                    <w:r w:rsidRPr="00E56878">
                      <w:rPr>
                        <w:rFonts w:eastAsia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A7712">
      <w:tab/>
    </w:r>
    <w:r w:rsidR="00EA7712">
      <w:tab/>
      <w:t>Attachment 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ABF"/>
    <w:multiLevelType w:val="hybridMultilevel"/>
    <w:tmpl w:val="8654CD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" w15:restartNumberingAfterBreak="0">
    <w:nsid w:val="04B965A9"/>
    <w:multiLevelType w:val="hybridMultilevel"/>
    <w:tmpl w:val="B328BC8E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09B3597B"/>
    <w:multiLevelType w:val="hybridMultilevel"/>
    <w:tmpl w:val="0BDA20B6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815832"/>
    <w:multiLevelType w:val="hybridMultilevel"/>
    <w:tmpl w:val="5D88B71E"/>
    <w:lvl w:ilvl="0" w:tplc="4E928CDA">
      <w:numFmt w:val="bullet"/>
      <w:lvlText w:val="-"/>
      <w:lvlJc w:val="left"/>
      <w:pPr>
        <w:ind w:left="765" w:hanging="360"/>
      </w:pPr>
      <w:rPr>
        <w:rFonts w:ascii="Calibri" w:eastAsia="Dotum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04F5597"/>
    <w:multiLevelType w:val="hybridMultilevel"/>
    <w:tmpl w:val="A1B4EB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5" w15:restartNumberingAfterBreak="0">
    <w:nsid w:val="10583103"/>
    <w:multiLevelType w:val="hybridMultilevel"/>
    <w:tmpl w:val="F7BA33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6" w15:restartNumberingAfterBreak="0">
    <w:nsid w:val="113377DB"/>
    <w:multiLevelType w:val="hybridMultilevel"/>
    <w:tmpl w:val="2EA83434"/>
    <w:lvl w:ilvl="0" w:tplc="82FA594C">
      <w:numFmt w:val="bullet"/>
      <w:lvlText w:val="-"/>
      <w:lvlJc w:val="left"/>
      <w:pPr>
        <w:ind w:left="720" w:hanging="360"/>
      </w:pPr>
      <w:rPr>
        <w:rFonts w:ascii="Calibri" w:eastAsia="Dotum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877DA"/>
    <w:multiLevelType w:val="hybridMultilevel"/>
    <w:tmpl w:val="52DAFD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64303"/>
    <w:multiLevelType w:val="hybridMultilevel"/>
    <w:tmpl w:val="8878ED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9" w15:restartNumberingAfterBreak="0">
    <w:nsid w:val="1BE440DA"/>
    <w:multiLevelType w:val="hybridMultilevel"/>
    <w:tmpl w:val="53AA18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E5DF2"/>
    <w:multiLevelType w:val="hybridMultilevel"/>
    <w:tmpl w:val="8C90E9BC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0D53AED"/>
    <w:multiLevelType w:val="hybridMultilevel"/>
    <w:tmpl w:val="1FA67B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12E06DC"/>
    <w:multiLevelType w:val="hybridMultilevel"/>
    <w:tmpl w:val="C244649A"/>
    <w:lvl w:ilvl="0" w:tplc="0C09000F">
      <w:start w:val="1"/>
      <w:numFmt w:val="decimal"/>
      <w:lvlText w:val="%1."/>
      <w:lvlJc w:val="left"/>
      <w:pPr>
        <w:ind w:left="752" w:hanging="360"/>
      </w:pPr>
    </w:lvl>
    <w:lvl w:ilvl="1" w:tplc="0C090019" w:tentative="1">
      <w:start w:val="1"/>
      <w:numFmt w:val="lowerLetter"/>
      <w:lvlText w:val="%2."/>
      <w:lvlJc w:val="left"/>
      <w:pPr>
        <w:ind w:left="1472" w:hanging="360"/>
      </w:pPr>
    </w:lvl>
    <w:lvl w:ilvl="2" w:tplc="0C09001B" w:tentative="1">
      <w:start w:val="1"/>
      <w:numFmt w:val="lowerRoman"/>
      <w:lvlText w:val="%3."/>
      <w:lvlJc w:val="right"/>
      <w:pPr>
        <w:ind w:left="2192" w:hanging="180"/>
      </w:pPr>
    </w:lvl>
    <w:lvl w:ilvl="3" w:tplc="0C09000F" w:tentative="1">
      <w:start w:val="1"/>
      <w:numFmt w:val="decimal"/>
      <w:lvlText w:val="%4."/>
      <w:lvlJc w:val="left"/>
      <w:pPr>
        <w:ind w:left="2912" w:hanging="360"/>
      </w:pPr>
    </w:lvl>
    <w:lvl w:ilvl="4" w:tplc="0C090019" w:tentative="1">
      <w:start w:val="1"/>
      <w:numFmt w:val="lowerLetter"/>
      <w:lvlText w:val="%5."/>
      <w:lvlJc w:val="left"/>
      <w:pPr>
        <w:ind w:left="3632" w:hanging="360"/>
      </w:pPr>
    </w:lvl>
    <w:lvl w:ilvl="5" w:tplc="0C09001B" w:tentative="1">
      <w:start w:val="1"/>
      <w:numFmt w:val="lowerRoman"/>
      <w:lvlText w:val="%6."/>
      <w:lvlJc w:val="right"/>
      <w:pPr>
        <w:ind w:left="4352" w:hanging="180"/>
      </w:pPr>
    </w:lvl>
    <w:lvl w:ilvl="6" w:tplc="0C09000F" w:tentative="1">
      <w:start w:val="1"/>
      <w:numFmt w:val="decimal"/>
      <w:lvlText w:val="%7."/>
      <w:lvlJc w:val="left"/>
      <w:pPr>
        <w:ind w:left="5072" w:hanging="360"/>
      </w:pPr>
    </w:lvl>
    <w:lvl w:ilvl="7" w:tplc="0C090019" w:tentative="1">
      <w:start w:val="1"/>
      <w:numFmt w:val="lowerLetter"/>
      <w:lvlText w:val="%8."/>
      <w:lvlJc w:val="left"/>
      <w:pPr>
        <w:ind w:left="5792" w:hanging="360"/>
      </w:pPr>
    </w:lvl>
    <w:lvl w:ilvl="8" w:tplc="0C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 w15:restartNumberingAfterBreak="0">
    <w:nsid w:val="223173AE"/>
    <w:multiLevelType w:val="hybridMultilevel"/>
    <w:tmpl w:val="58229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F6DEB"/>
    <w:multiLevelType w:val="hybridMultilevel"/>
    <w:tmpl w:val="49768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230F3016"/>
    <w:multiLevelType w:val="hybridMultilevel"/>
    <w:tmpl w:val="FE6C3288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6" w15:restartNumberingAfterBreak="0">
    <w:nsid w:val="234C4C92"/>
    <w:multiLevelType w:val="hybridMultilevel"/>
    <w:tmpl w:val="A5D0BC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7" w15:restartNumberingAfterBreak="0">
    <w:nsid w:val="251C5254"/>
    <w:multiLevelType w:val="hybridMultilevel"/>
    <w:tmpl w:val="40E2A4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8" w15:restartNumberingAfterBreak="0">
    <w:nsid w:val="25EA3286"/>
    <w:multiLevelType w:val="hybridMultilevel"/>
    <w:tmpl w:val="163E9EFE"/>
    <w:lvl w:ilvl="0" w:tplc="4E928CDA">
      <w:numFmt w:val="bullet"/>
      <w:lvlText w:val="-"/>
      <w:lvlJc w:val="left"/>
      <w:pPr>
        <w:ind w:left="720" w:hanging="360"/>
      </w:pPr>
      <w:rPr>
        <w:rFonts w:ascii="Calibri" w:eastAsia="Dotum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101D6"/>
    <w:multiLevelType w:val="hybridMultilevel"/>
    <w:tmpl w:val="1B4EFF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0" w15:restartNumberingAfterBreak="0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36F6F6D"/>
    <w:multiLevelType w:val="hybridMultilevel"/>
    <w:tmpl w:val="DCF88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C4465"/>
    <w:multiLevelType w:val="hybridMultilevel"/>
    <w:tmpl w:val="DAB84F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5" w15:restartNumberingAfterBreak="0">
    <w:nsid w:val="39941B04"/>
    <w:multiLevelType w:val="hybridMultilevel"/>
    <w:tmpl w:val="2BE696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3C5322"/>
    <w:multiLevelType w:val="hybridMultilevel"/>
    <w:tmpl w:val="341C82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6055E"/>
    <w:multiLevelType w:val="hybridMultilevel"/>
    <w:tmpl w:val="0E52CE58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8" w15:restartNumberingAfterBreak="0">
    <w:nsid w:val="3E2E1A57"/>
    <w:multiLevelType w:val="hybridMultilevel"/>
    <w:tmpl w:val="DAF0A2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9" w15:restartNumberingAfterBreak="0">
    <w:nsid w:val="3E7D0ED8"/>
    <w:multiLevelType w:val="hybridMultilevel"/>
    <w:tmpl w:val="34A039CA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0" w15:restartNumberingAfterBreak="0">
    <w:nsid w:val="413B2BC2"/>
    <w:multiLevelType w:val="hybridMultilevel"/>
    <w:tmpl w:val="DB586790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1" w15:restartNumberingAfterBreak="0">
    <w:nsid w:val="415E080A"/>
    <w:multiLevelType w:val="hybridMultilevel"/>
    <w:tmpl w:val="0B922C0E"/>
    <w:lvl w:ilvl="0" w:tplc="0C090001">
      <w:start w:val="1"/>
      <w:numFmt w:val="bullet"/>
      <w:lvlText w:val=""/>
      <w:lvlJc w:val="left"/>
      <w:pPr>
        <w:ind w:left="5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abstractNum w:abstractNumId="32" w15:restartNumberingAfterBreak="0">
    <w:nsid w:val="416D2F4E"/>
    <w:multiLevelType w:val="hybridMultilevel"/>
    <w:tmpl w:val="173A74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4C44B91"/>
    <w:multiLevelType w:val="hybridMultilevel"/>
    <w:tmpl w:val="8C620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212288"/>
    <w:multiLevelType w:val="hybridMultilevel"/>
    <w:tmpl w:val="D4F2FC90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5" w15:restartNumberingAfterBreak="0">
    <w:nsid w:val="4D5873CC"/>
    <w:multiLevelType w:val="hybridMultilevel"/>
    <w:tmpl w:val="5FB07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C62A18"/>
    <w:multiLevelType w:val="hybridMultilevel"/>
    <w:tmpl w:val="20907A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3D733D7"/>
    <w:multiLevelType w:val="hybridMultilevel"/>
    <w:tmpl w:val="F82C67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3F35A89"/>
    <w:multiLevelType w:val="hybridMultilevel"/>
    <w:tmpl w:val="E5AA2A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39" w15:restartNumberingAfterBreak="0">
    <w:nsid w:val="58FD235C"/>
    <w:multiLevelType w:val="hybridMultilevel"/>
    <w:tmpl w:val="758E3BB6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0" w15:restartNumberingAfterBreak="0">
    <w:nsid w:val="5CA60D95"/>
    <w:multiLevelType w:val="hybridMultilevel"/>
    <w:tmpl w:val="7AC698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88C573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413BCE"/>
    <w:multiLevelType w:val="hybridMultilevel"/>
    <w:tmpl w:val="6FB4D7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8DD217A8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07E81"/>
    <w:multiLevelType w:val="hybridMultilevel"/>
    <w:tmpl w:val="F5D4843A"/>
    <w:lvl w:ilvl="0" w:tplc="0C090001">
      <w:start w:val="1"/>
      <w:numFmt w:val="bullet"/>
      <w:lvlText w:val=""/>
      <w:lvlJc w:val="left"/>
      <w:pPr>
        <w:ind w:left="4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43" w15:restartNumberingAfterBreak="0">
    <w:nsid w:val="6A7D0084"/>
    <w:multiLevelType w:val="hybridMultilevel"/>
    <w:tmpl w:val="F06A9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44" w15:restartNumberingAfterBreak="0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739E1"/>
    <w:multiLevelType w:val="hybridMultilevel"/>
    <w:tmpl w:val="7BC6D5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46" w15:restartNumberingAfterBreak="0">
    <w:nsid w:val="73461D8C"/>
    <w:multiLevelType w:val="hybridMultilevel"/>
    <w:tmpl w:val="7ADE1B6C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7" w15:restartNumberingAfterBreak="0">
    <w:nsid w:val="76100D43"/>
    <w:multiLevelType w:val="hybridMultilevel"/>
    <w:tmpl w:val="06E624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64C1201"/>
    <w:multiLevelType w:val="hybridMultilevel"/>
    <w:tmpl w:val="1882A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ED2D5E"/>
    <w:multiLevelType w:val="hybridMultilevel"/>
    <w:tmpl w:val="18724292"/>
    <w:lvl w:ilvl="0" w:tplc="0C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50" w15:restartNumberingAfterBreak="0">
    <w:nsid w:val="78C606E5"/>
    <w:multiLevelType w:val="hybridMultilevel"/>
    <w:tmpl w:val="7F94E3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AC81C63"/>
    <w:multiLevelType w:val="hybridMultilevel"/>
    <w:tmpl w:val="581233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52" w15:restartNumberingAfterBreak="0">
    <w:nsid w:val="7C715543"/>
    <w:multiLevelType w:val="hybridMultilevel"/>
    <w:tmpl w:val="D0C48FF8"/>
    <w:lvl w:ilvl="0" w:tplc="6448A440">
      <w:numFmt w:val="bullet"/>
      <w:lvlText w:val="-"/>
      <w:lvlJc w:val="left"/>
      <w:pPr>
        <w:ind w:left="720" w:hanging="360"/>
      </w:pPr>
      <w:rPr>
        <w:rFonts w:ascii="Calibri" w:eastAsia="Dotum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461183">
    <w:abstractNumId w:val="21"/>
  </w:num>
  <w:num w:numId="2" w16cid:durableId="1144591437">
    <w:abstractNumId w:val="2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 w16cid:durableId="1050882216">
    <w:abstractNumId w:val="23"/>
  </w:num>
  <w:num w:numId="4" w16cid:durableId="2010601148">
    <w:abstractNumId w:val="44"/>
  </w:num>
  <w:num w:numId="5" w16cid:durableId="356278711">
    <w:abstractNumId w:val="20"/>
  </w:num>
  <w:num w:numId="6" w16cid:durableId="304359429">
    <w:abstractNumId w:val="2"/>
  </w:num>
  <w:num w:numId="7" w16cid:durableId="275907951">
    <w:abstractNumId w:val="52"/>
  </w:num>
  <w:num w:numId="8" w16cid:durableId="594047607">
    <w:abstractNumId w:val="18"/>
  </w:num>
  <w:num w:numId="9" w16cid:durableId="1701079528">
    <w:abstractNumId w:val="3"/>
  </w:num>
  <w:num w:numId="10" w16cid:durableId="1966040090">
    <w:abstractNumId w:val="41"/>
  </w:num>
  <w:num w:numId="11" w16cid:durableId="698817494">
    <w:abstractNumId w:val="26"/>
  </w:num>
  <w:num w:numId="12" w16cid:durableId="1125581993">
    <w:abstractNumId w:val="40"/>
  </w:num>
  <w:num w:numId="13" w16cid:durableId="814107011">
    <w:abstractNumId w:val="29"/>
  </w:num>
  <w:num w:numId="14" w16cid:durableId="674579598">
    <w:abstractNumId w:val="27"/>
  </w:num>
  <w:num w:numId="15" w16cid:durableId="1716585028">
    <w:abstractNumId w:val="1"/>
  </w:num>
  <w:num w:numId="16" w16cid:durableId="890456872">
    <w:abstractNumId w:val="30"/>
  </w:num>
  <w:num w:numId="17" w16cid:durableId="1622687416">
    <w:abstractNumId w:val="39"/>
  </w:num>
  <w:num w:numId="18" w16cid:durableId="1291787891">
    <w:abstractNumId w:val="34"/>
  </w:num>
  <w:num w:numId="19" w16cid:durableId="1405491302">
    <w:abstractNumId w:val="15"/>
  </w:num>
  <w:num w:numId="20" w16cid:durableId="1724056096">
    <w:abstractNumId w:val="10"/>
  </w:num>
  <w:num w:numId="21" w16cid:durableId="979842276">
    <w:abstractNumId w:val="46"/>
  </w:num>
  <w:num w:numId="22" w16cid:durableId="42827067">
    <w:abstractNumId w:val="6"/>
  </w:num>
  <w:num w:numId="23" w16cid:durableId="1089080601">
    <w:abstractNumId w:val="22"/>
  </w:num>
  <w:num w:numId="24" w16cid:durableId="1060985279">
    <w:abstractNumId w:val="33"/>
  </w:num>
  <w:num w:numId="25" w16cid:durableId="94524027">
    <w:abstractNumId w:val="13"/>
  </w:num>
  <w:num w:numId="26" w16cid:durableId="287664332">
    <w:abstractNumId w:val="12"/>
  </w:num>
  <w:num w:numId="27" w16cid:durableId="1865096745">
    <w:abstractNumId w:val="48"/>
  </w:num>
  <w:num w:numId="28" w16cid:durableId="382288656">
    <w:abstractNumId w:val="42"/>
  </w:num>
  <w:num w:numId="29" w16cid:durableId="486945996">
    <w:abstractNumId w:val="31"/>
  </w:num>
  <w:num w:numId="30" w16cid:durableId="541215418">
    <w:abstractNumId w:val="4"/>
  </w:num>
  <w:num w:numId="31" w16cid:durableId="1623610862">
    <w:abstractNumId w:val="19"/>
  </w:num>
  <w:num w:numId="32" w16cid:durableId="1927228182">
    <w:abstractNumId w:val="43"/>
  </w:num>
  <w:num w:numId="33" w16cid:durableId="488790665">
    <w:abstractNumId w:val="5"/>
  </w:num>
  <w:num w:numId="34" w16cid:durableId="1636566203">
    <w:abstractNumId w:val="16"/>
  </w:num>
  <w:num w:numId="35" w16cid:durableId="1563717699">
    <w:abstractNumId w:val="0"/>
  </w:num>
  <w:num w:numId="36" w16cid:durableId="443042596">
    <w:abstractNumId w:val="45"/>
  </w:num>
  <w:num w:numId="37" w16cid:durableId="1164778930">
    <w:abstractNumId w:val="49"/>
  </w:num>
  <w:num w:numId="38" w16cid:durableId="1600795646">
    <w:abstractNumId w:val="8"/>
  </w:num>
  <w:num w:numId="39" w16cid:durableId="1283002337">
    <w:abstractNumId w:val="11"/>
  </w:num>
  <w:num w:numId="40" w16cid:durableId="1793018979">
    <w:abstractNumId w:val="14"/>
  </w:num>
  <w:num w:numId="41" w16cid:durableId="1798140651">
    <w:abstractNumId w:val="51"/>
  </w:num>
  <w:num w:numId="42" w16cid:durableId="1901280841">
    <w:abstractNumId w:val="24"/>
  </w:num>
  <w:num w:numId="43" w16cid:durableId="193353803">
    <w:abstractNumId w:val="28"/>
  </w:num>
  <w:num w:numId="44" w16cid:durableId="140006077">
    <w:abstractNumId w:val="17"/>
  </w:num>
  <w:num w:numId="45" w16cid:durableId="269169862">
    <w:abstractNumId w:val="38"/>
  </w:num>
  <w:num w:numId="46" w16cid:durableId="1964920989">
    <w:abstractNumId w:val="25"/>
  </w:num>
  <w:num w:numId="47" w16cid:durableId="1649163253">
    <w:abstractNumId w:val="37"/>
  </w:num>
  <w:num w:numId="48" w16cid:durableId="961418300">
    <w:abstractNumId w:val="47"/>
  </w:num>
  <w:num w:numId="49" w16cid:durableId="914053092">
    <w:abstractNumId w:val="32"/>
  </w:num>
  <w:num w:numId="50" w16cid:durableId="145632930">
    <w:abstractNumId w:val="9"/>
  </w:num>
  <w:num w:numId="51" w16cid:durableId="1451826260">
    <w:abstractNumId w:val="36"/>
  </w:num>
  <w:num w:numId="52" w16cid:durableId="983310642">
    <w:abstractNumId w:val="7"/>
  </w:num>
  <w:num w:numId="53" w16cid:durableId="2119567306">
    <w:abstractNumId w:val="35"/>
  </w:num>
  <w:num w:numId="54" w16cid:durableId="1475028922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18"/>
    <w:rsid w:val="00022CAB"/>
    <w:rsid w:val="0002600E"/>
    <w:rsid w:val="00033E4A"/>
    <w:rsid w:val="00035A72"/>
    <w:rsid w:val="00036EDC"/>
    <w:rsid w:val="00037BBA"/>
    <w:rsid w:val="0004343F"/>
    <w:rsid w:val="0006103A"/>
    <w:rsid w:val="00063AF2"/>
    <w:rsid w:val="000774DC"/>
    <w:rsid w:val="000778C8"/>
    <w:rsid w:val="00085FFF"/>
    <w:rsid w:val="0009087E"/>
    <w:rsid w:val="00091F0F"/>
    <w:rsid w:val="000959C1"/>
    <w:rsid w:val="000A1C25"/>
    <w:rsid w:val="000A5DE5"/>
    <w:rsid w:val="000B1002"/>
    <w:rsid w:val="000B1BFA"/>
    <w:rsid w:val="000B2607"/>
    <w:rsid w:val="000C0BAF"/>
    <w:rsid w:val="000C153A"/>
    <w:rsid w:val="000C69D9"/>
    <w:rsid w:val="000D0276"/>
    <w:rsid w:val="000F3D80"/>
    <w:rsid w:val="000F5484"/>
    <w:rsid w:val="000F68BD"/>
    <w:rsid w:val="0011033A"/>
    <w:rsid w:val="0011146B"/>
    <w:rsid w:val="00113B13"/>
    <w:rsid w:val="001172EA"/>
    <w:rsid w:val="001233A2"/>
    <w:rsid w:val="00124B86"/>
    <w:rsid w:val="00134D8B"/>
    <w:rsid w:val="00151B76"/>
    <w:rsid w:val="00153F4A"/>
    <w:rsid w:val="00165CB0"/>
    <w:rsid w:val="00167186"/>
    <w:rsid w:val="00174CF1"/>
    <w:rsid w:val="001817EF"/>
    <w:rsid w:val="00183140"/>
    <w:rsid w:val="00185FAC"/>
    <w:rsid w:val="0018750A"/>
    <w:rsid w:val="001A2B0A"/>
    <w:rsid w:val="001B3D95"/>
    <w:rsid w:val="001D0290"/>
    <w:rsid w:val="001E3253"/>
    <w:rsid w:val="001F23A9"/>
    <w:rsid w:val="001F7EAF"/>
    <w:rsid w:val="00217022"/>
    <w:rsid w:val="00222C88"/>
    <w:rsid w:val="002377D3"/>
    <w:rsid w:val="002413D2"/>
    <w:rsid w:val="002476A8"/>
    <w:rsid w:val="00247FF7"/>
    <w:rsid w:val="00250700"/>
    <w:rsid w:val="0025365F"/>
    <w:rsid w:val="002537F2"/>
    <w:rsid w:val="00263BCB"/>
    <w:rsid w:val="00275C87"/>
    <w:rsid w:val="002778C9"/>
    <w:rsid w:val="002816B1"/>
    <w:rsid w:val="002864EE"/>
    <w:rsid w:val="00295292"/>
    <w:rsid w:val="00295CD3"/>
    <w:rsid w:val="002D1CFD"/>
    <w:rsid w:val="002E58A0"/>
    <w:rsid w:val="002F4761"/>
    <w:rsid w:val="002F56F0"/>
    <w:rsid w:val="002F6737"/>
    <w:rsid w:val="003034FE"/>
    <w:rsid w:val="00305F89"/>
    <w:rsid w:val="0031328B"/>
    <w:rsid w:val="0032168F"/>
    <w:rsid w:val="00322F51"/>
    <w:rsid w:val="0033234C"/>
    <w:rsid w:val="00343703"/>
    <w:rsid w:val="0034538A"/>
    <w:rsid w:val="00360209"/>
    <w:rsid w:val="00362999"/>
    <w:rsid w:val="003809E9"/>
    <w:rsid w:val="0038450F"/>
    <w:rsid w:val="00387334"/>
    <w:rsid w:val="00390777"/>
    <w:rsid w:val="00397EDC"/>
    <w:rsid w:val="003A067E"/>
    <w:rsid w:val="003A25C4"/>
    <w:rsid w:val="003A46E8"/>
    <w:rsid w:val="003A5FDD"/>
    <w:rsid w:val="003B7137"/>
    <w:rsid w:val="003C2BA2"/>
    <w:rsid w:val="003D27F1"/>
    <w:rsid w:val="003F4901"/>
    <w:rsid w:val="003F67C4"/>
    <w:rsid w:val="003F6C77"/>
    <w:rsid w:val="003F72DE"/>
    <w:rsid w:val="00401240"/>
    <w:rsid w:val="004110A2"/>
    <w:rsid w:val="004158A0"/>
    <w:rsid w:val="00416C66"/>
    <w:rsid w:val="004170EA"/>
    <w:rsid w:val="0043124C"/>
    <w:rsid w:val="00434A1B"/>
    <w:rsid w:val="004419DE"/>
    <w:rsid w:val="00444463"/>
    <w:rsid w:val="0044604C"/>
    <w:rsid w:val="00481B6B"/>
    <w:rsid w:val="004909D7"/>
    <w:rsid w:val="004D4636"/>
    <w:rsid w:val="004D59E9"/>
    <w:rsid w:val="004E0251"/>
    <w:rsid w:val="004E254A"/>
    <w:rsid w:val="004F2454"/>
    <w:rsid w:val="00520A79"/>
    <w:rsid w:val="00524E88"/>
    <w:rsid w:val="00534441"/>
    <w:rsid w:val="00535031"/>
    <w:rsid w:val="00540020"/>
    <w:rsid w:val="0054014B"/>
    <w:rsid w:val="00544E20"/>
    <w:rsid w:val="005772D1"/>
    <w:rsid w:val="00584DC8"/>
    <w:rsid w:val="005A1A30"/>
    <w:rsid w:val="005A79DD"/>
    <w:rsid w:val="005B28ED"/>
    <w:rsid w:val="005B5819"/>
    <w:rsid w:val="005B5DCC"/>
    <w:rsid w:val="005C42E0"/>
    <w:rsid w:val="005C732A"/>
    <w:rsid w:val="005D228D"/>
    <w:rsid w:val="005F04BC"/>
    <w:rsid w:val="005F1FAB"/>
    <w:rsid w:val="005F3469"/>
    <w:rsid w:val="00602242"/>
    <w:rsid w:val="00604727"/>
    <w:rsid w:val="00605097"/>
    <w:rsid w:val="00616FDD"/>
    <w:rsid w:val="006229EA"/>
    <w:rsid w:val="006243CB"/>
    <w:rsid w:val="0062520B"/>
    <w:rsid w:val="006258EC"/>
    <w:rsid w:val="00627CCE"/>
    <w:rsid w:val="00630BF5"/>
    <w:rsid w:val="0063341E"/>
    <w:rsid w:val="00635B9B"/>
    <w:rsid w:val="006374C0"/>
    <w:rsid w:val="00644883"/>
    <w:rsid w:val="006510B4"/>
    <w:rsid w:val="00651EB3"/>
    <w:rsid w:val="0065465E"/>
    <w:rsid w:val="00660DE9"/>
    <w:rsid w:val="00661A8F"/>
    <w:rsid w:val="00666F1A"/>
    <w:rsid w:val="00673DE7"/>
    <w:rsid w:val="00674D4F"/>
    <w:rsid w:val="006812C3"/>
    <w:rsid w:val="00692EAC"/>
    <w:rsid w:val="00694C0E"/>
    <w:rsid w:val="006A1283"/>
    <w:rsid w:val="006B026C"/>
    <w:rsid w:val="006B41A0"/>
    <w:rsid w:val="006C3F95"/>
    <w:rsid w:val="006C5425"/>
    <w:rsid w:val="006C57E6"/>
    <w:rsid w:val="006C5FA8"/>
    <w:rsid w:val="006C6B71"/>
    <w:rsid w:val="006C702D"/>
    <w:rsid w:val="006C71AF"/>
    <w:rsid w:val="006D3A0B"/>
    <w:rsid w:val="006E0486"/>
    <w:rsid w:val="006E0EB9"/>
    <w:rsid w:val="006E4DCE"/>
    <w:rsid w:val="006E5441"/>
    <w:rsid w:val="006F33B3"/>
    <w:rsid w:val="006F4E0C"/>
    <w:rsid w:val="00707B4F"/>
    <w:rsid w:val="00710384"/>
    <w:rsid w:val="007159D9"/>
    <w:rsid w:val="007213A1"/>
    <w:rsid w:val="00723668"/>
    <w:rsid w:val="007237DC"/>
    <w:rsid w:val="00725B54"/>
    <w:rsid w:val="00725F1B"/>
    <w:rsid w:val="00731F0E"/>
    <w:rsid w:val="00736035"/>
    <w:rsid w:val="007360D9"/>
    <w:rsid w:val="007417E8"/>
    <w:rsid w:val="00750942"/>
    <w:rsid w:val="00751808"/>
    <w:rsid w:val="00760003"/>
    <w:rsid w:val="0076009D"/>
    <w:rsid w:val="00767554"/>
    <w:rsid w:val="00767767"/>
    <w:rsid w:val="007768D5"/>
    <w:rsid w:val="00781329"/>
    <w:rsid w:val="007A18DF"/>
    <w:rsid w:val="007A655B"/>
    <w:rsid w:val="007B174D"/>
    <w:rsid w:val="007B4EC2"/>
    <w:rsid w:val="007B55C4"/>
    <w:rsid w:val="007B64D0"/>
    <w:rsid w:val="007C1826"/>
    <w:rsid w:val="007C42F2"/>
    <w:rsid w:val="007C4C7F"/>
    <w:rsid w:val="007E11FB"/>
    <w:rsid w:val="00807CA4"/>
    <w:rsid w:val="00811B47"/>
    <w:rsid w:val="00824B91"/>
    <w:rsid w:val="0083368D"/>
    <w:rsid w:val="00837BBA"/>
    <w:rsid w:val="00841DD8"/>
    <w:rsid w:val="0084228B"/>
    <w:rsid w:val="00850937"/>
    <w:rsid w:val="00856708"/>
    <w:rsid w:val="008576FA"/>
    <w:rsid w:val="00866EB3"/>
    <w:rsid w:val="0088166A"/>
    <w:rsid w:val="0088658D"/>
    <w:rsid w:val="00893E0A"/>
    <w:rsid w:val="00894573"/>
    <w:rsid w:val="008A196E"/>
    <w:rsid w:val="008A5182"/>
    <w:rsid w:val="008B0F6D"/>
    <w:rsid w:val="008B2FFB"/>
    <w:rsid w:val="008C3572"/>
    <w:rsid w:val="008C62EE"/>
    <w:rsid w:val="008D57C0"/>
    <w:rsid w:val="008D77E3"/>
    <w:rsid w:val="008E0559"/>
    <w:rsid w:val="008E39E3"/>
    <w:rsid w:val="008E61BC"/>
    <w:rsid w:val="00900315"/>
    <w:rsid w:val="00901566"/>
    <w:rsid w:val="00923B01"/>
    <w:rsid w:val="00926AF8"/>
    <w:rsid w:val="0092797F"/>
    <w:rsid w:val="009302C9"/>
    <w:rsid w:val="00930406"/>
    <w:rsid w:val="00934037"/>
    <w:rsid w:val="009372CF"/>
    <w:rsid w:val="00951B85"/>
    <w:rsid w:val="0096126D"/>
    <w:rsid w:val="00964B26"/>
    <w:rsid w:val="009713FE"/>
    <w:rsid w:val="0098528F"/>
    <w:rsid w:val="009A4A05"/>
    <w:rsid w:val="009A5E0C"/>
    <w:rsid w:val="009C0CC5"/>
    <w:rsid w:val="009E38CC"/>
    <w:rsid w:val="009F5F0A"/>
    <w:rsid w:val="00A00746"/>
    <w:rsid w:val="00A00BB6"/>
    <w:rsid w:val="00A0406E"/>
    <w:rsid w:val="00A31EAB"/>
    <w:rsid w:val="00A374D4"/>
    <w:rsid w:val="00A43534"/>
    <w:rsid w:val="00A60717"/>
    <w:rsid w:val="00A653FF"/>
    <w:rsid w:val="00A662EA"/>
    <w:rsid w:val="00A73970"/>
    <w:rsid w:val="00A73F5B"/>
    <w:rsid w:val="00A95A22"/>
    <w:rsid w:val="00AC18D0"/>
    <w:rsid w:val="00AC641B"/>
    <w:rsid w:val="00AD3AAA"/>
    <w:rsid w:val="00AD5C1C"/>
    <w:rsid w:val="00AE6178"/>
    <w:rsid w:val="00AF1182"/>
    <w:rsid w:val="00AF3F79"/>
    <w:rsid w:val="00B0222C"/>
    <w:rsid w:val="00B046C7"/>
    <w:rsid w:val="00B10F88"/>
    <w:rsid w:val="00B2665B"/>
    <w:rsid w:val="00B31319"/>
    <w:rsid w:val="00B3217E"/>
    <w:rsid w:val="00B337D0"/>
    <w:rsid w:val="00B3726E"/>
    <w:rsid w:val="00B50185"/>
    <w:rsid w:val="00B53D9A"/>
    <w:rsid w:val="00B61DE2"/>
    <w:rsid w:val="00B628E3"/>
    <w:rsid w:val="00B6492A"/>
    <w:rsid w:val="00B66A46"/>
    <w:rsid w:val="00B81A14"/>
    <w:rsid w:val="00B81CE8"/>
    <w:rsid w:val="00B85567"/>
    <w:rsid w:val="00B86874"/>
    <w:rsid w:val="00BA6BED"/>
    <w:rsid w:val="00BB0499"/>
    <w:rsid w:val="00BB0824"/>
    <w:rsid w:val="00BB3761"/>
    <w:rsid w:val="00BB4F21"/>
    <w:rsid w:val="00BC439D"/>
    <w:rsid w:val="00BC6123"/>
    <w:rsid w:val="00BD2ED6"/>
    <w:rsid w:val="00BD37F6"/>
    <w:rsid w:val="00BF176A"/>
    <w:rsid w:val="00BF310E"/>
    <w:rsid w:val="00BF4A09"/>
    <w:rsid w:val="00C11BE1"/>
    <w:rsid w:val="00C1511C"/>
    <w:rsid w:val="00C25EFE"/>
    <w:rsid w:val="00C270F5"/>
    <w:rsid w:val="00C30816"/>
    <w:rsid w:val="00C32D9E"/>
    <w:rsid w:val="00C47200"/>
    <w:rsid w:val="00C538AC"/>
    <w:rsid w:val="00C619CF"/>
    <w:rsid w:val="00C64610"/>
    <w:rsid w:val="00C77520"/>
    <w:rsid w:val="00C87978"/>
    <w:rsid w:val="00C952E6"/>
    <w:rsid w:val="00CB6B94"/>
    <w:rsid w:val="00CB7770"/>
    <w:rsid w:val="00CC2ABE"/>
    <w:rsid w:val="00CE07F8"/>
    <w:rsid w:val="00CE545A"/>
    <w:rsid w:val="00CE6F1D"/>
    <w:rsid w:val="00CF3393"/>
    <w:rsid w:val="00CF61E3"/>
    <w:rsid w:val="00CF6B70"/>
    <w:rsid w:val="00CF7DF0"/>
    <w:rsid w:val="00D04C64"/>
    <w:rsid w:val="00D102EE"/>
    <w:rsid w:val="00D1470A"/>
    <w:rsid w:val="00D25BE9"/>
    <w:rsid w:val="00D31A8D"/>
    <w:rsid w:val="00D31B7B"/>
    <w:rsid w:val="00D40637"/>
    <w:rsid w:val="00D51248"/>
    <w:rsid w:val="00D61091"/>
    <w:rsid w:val="00D643DE"/>
    <w:rsid w:val="00D724E9"/>
    <w:rsid w:val="00D85106"/>
    <w:rsid w:val="00D8574C"/>
    <w:rsid w:val="00D9171E"/>
    <w:rsid w:val="00D962AA"/>
    <w:rsid w:val="00DA4667"/>
    <w:rsid w:val="00DB0036"/>
    <w:rsid w:val="00DB17CF"/>
    <w:rsid w:val="00DC30B1"/>
    <w:rsid w:val="00DC768E"/>
    <w:rsid w:val="00DF4442"/>
    <w:rsid w:val="00DF6673"/>
    <w:rsid w:val="00DF6C42"/>
    <w:rsid w:val="00E1147F"/>
    <w:rsid w:val="00E11CB4"/>
    <w:rsid w:val="00E11E24"/>
    <w:rsid w:val="00E23042"/>
    <w:rsid w:val="00E32894"/>
    <w:rsid w:val="00E32EBD"/>
    <w:rsid w:val="00E359F8"/>
    <w:rsid w:val="00E42A1F"/>
    <w:rsid w:val="00E46EB6"/>
    <w:rsid w:val="00E5110E"/>
    <w:rsid w:val="00E56878"/>
    <w:rsid w:val="00E56DB8"/>
    <w:rsid w:val="00E63A9A"/>
    <w:rsid w:val="00E70695"/>
    <w:rsid w:val="00E71B44"/>
    <w:rsid w:val="00E776BC"/>
    <w:rsid w:val="00E9630D"/>
    <w:rsid w:val="00EA2209"/>
    <w:rsid w:val="00EA320C"/>
    <w:rsid w:val="00EA7712"/>
    <w:rsid w:val="00EA790F"/>
    <w:rsid w:val="00EB5CE3"/>
    <w:rsid w:val="00EB6758"/>
    <w:rsid w:val="00ED0C8B"/>
    <w:rsid w:val="00ED199D"/>
    <w:rsid w:val="00EE3526"/>
    <w:rsid w:val="00EE36B9"/>
    <w:rsid w:val="00EE54DC"/>
    <w:rsid w:val="00EF0C7A"/>
    <w:rsid w:val="00EF260D"/>
    <w:rsid w:val="00F05AE7"/>
    <w:rsid w:val="00F1382A"/>
    <w:rsid w:val="00F15D29"/>
    <w:rsid w:val="00F31A84"/>
    <w:rsid w:val="00F33146"/>
    <w:rsid w:val="00F4333F"/>
    <w:rsid w:val="00F51218"/>
    <w:rsid w:val="00F55A65"/>
    <w:rsid w:val="00F601B7"/>
    <w:rsid w:val="00F603DF"/>
    <w:rsid w:val="00F61DB7"/>
    <w:rsid w:val="00F63E81"/>
    <w:rsid w:val="00F71490"/>
    <w:rsid w:val="00F76BD1"/>
    <w:rsid w:val="00F826BC"/>
    <w:rsid w:val="00F82C2C"/>
    <w:rsid w:val="00F84F73"/>
    <w:rsid w:val="00F85BE3"/>
    <w:rsid w:val="00F951FD"/>
    <w:rsid w:val="00F97891"/>
    <w:rsid w:val="00FB070B"/>
    <w:rsid w:val="00FB3178"/>
    <w:rsid w:val="00FC541B"/>
    <w:rsid w:val="00FD0A60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EAF68"/>
  <w15:docId w15:val="{BB29F9C6-847F-4110-BAC5-A97F9A7F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147F"/>
    <w:pPr>
      <w:spacing w:before="120" w:after="120"/>
      <w:outlineLvl w:val="2"/>
    </w:pPr>
    <w:rPr>
      <w:rFonts w:asciiTheme="minorHAnsi" w:hAnsiTheme="minorHAnsi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41A0"/>
    <w:pPr>
      <w:spacing w:after="0"/>
      <w:outlineLvl w:val="3"/>
    </w:pPr>
    <w:rPr>
      <w:rFonts w:asciiTheme="minorHAnsi" w:hAnsiTheme="minorHAnsi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1147F"/>
    <w:rPr>
      <w:rFonts w:eastAsia="Dotum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B41A0"/>
    <w:rPr>
      <w:rFonts w:eastAsia="Dotum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customStyle="1" w:styleId="Version2">
    <w:name w:val="Version2"/>
    <w:basedOn w:val="Normal"/>
    <w:uiPriority w:val="99"/>
    <w:semiHidden/>
    <w:rsid w:val="00F51218"/>
    <w:pPr>
      <w:spacing w:before="60" w:after="60" w:line="260" w:lineRule="exact"/>
      <w:ind w:left="32"/>
      <w:jc w:val="both"/>
    </w:pPr>
    <w:rPr>
      <w:rFonts w:ascii="Arial" w:eastAsia="Times New Roman" w:hAnsi="Arial" w:cs="Arial"/>
      <w:color w:val="000000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5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53A"/>
    <w:rPr>
      <w:rFonts w:ascii="Tahoma" w:eastAsia="Dotum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767"/>
    <w:rPr>
      <w:rFonts w:ascii="Calibri" w:eastAsia="Dotum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767"/>
    <w:rPr>
      <w:rFonts w:ascii="Calibri" w:eastAsia="Dotum" w:hAnsi="Calibri" w:cs="Calibri"/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3F6C77"/>
    <w:rPr>
      <w:rFonts w:ascii="Calibri" w:eastAsia="Dotum" w:hAnsi="Calibri" w:cs="Calibri"/>
    </w:rPr>
  </w:style>
  <w:style w:type="character" w:styleId="Hyperlink">
    <w:name w:val="Hyperlink"/>
    <w:basedOn w:val="DefaultParagraphFont"/>
    <w:uiPriority w:val="99"/>
    <w:unhideWhenUsed/>
    <w:rsid w:val="00E359F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3217E"/>
    <w:pPr>
      <w:spacing w:after="0" w:line="240" w:lineRule="auto"/>
    </w:pPr>
    <w:rPr>
      <w:rFonts w:ascii="Calibri" w:eastAsia="Dotum" w:hAnsi="Calibri" w:cs="Calibri"/>
    </w:rPr>
  </w:style>
  <w:style w:type="table" w:customStyle="1" w:styleId="TableGrid2">
    <w:name w:val="Table Grid2"/>
    <w:basedOn w:val="TableNormal"/>
    <w:next w:val="TableGrid"/>
    <w:uiPriority w:val="59"/>
    <w:rsid w:val="008A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7AF1-028C-4D7A-9AA5-BA8DE6A3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Doolan, Shauna</cp:lastModifiedBy>
  <cp:revision>2</cp:revision>
  <cp:lastPrinted>2020-06-30T06:29:00Z</cp:lastPrinted>
  <dcterms:created xsi:type="dcterms:W3CDTF">2025-03-06T22:25:00Z</dcterms:created>
  <dcterms:modified xsi:type="dcterms:W3CDTF">2025-03-06T22:25:00Z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11d3a1ea-a727-4720-a216-7dae13a61c56_Enabled">
    <vt:lpwstr>true</vt:lpwstr>
  </property>
  <property fmtid="{D5CDD505-2E9C-101B-9397-08002B2CF9AE}" pid="6" name="MSIP_Label_11d3a1ea-a727-4720-a216-7dae13a61c56_SetDate">
    <vt:lpwstr>2022-06-14T00:53:01Z</vt:lpwstr>
  </property>
  <property fmtid="{D5CDD505-2E9C-101B-9397-08002B2CF9AE}" pid="7" name="MSIP_Label_11d3a1ea-a727-4720-a216-7dae13a61c56_Method">
    <vt:lpwstr>Privileged</vt:lpwstr>
  </property>
  <property fmtid="{D5CDD505-2E9C-101B-9397-08002B2CF9AE}" pid="8" name="MSIP_Label_11d3a1ea-a727-4720-a216-7dae13a61c56_Name">
    <vt:lpwstr>OFFICIAL</vt:lpwstr>
  </property>
  <property fmtid="{D5CDD505-2E9C-101B-9397-08002B2CF9AE}" pid="9" name="MSIP_Label_11d3a1ea-a727-4720-a216-7dae13a61c56_SiteId">
    <vt:lpwstr>9c233057-0738-4b40-91b2-3798ceb38ebf</vt:lpwstr>
  </property>
  <property fmtid="{D5CDD505-2E9C-101B-9397-08002B2CF9AE}" pid="10" name="MSIP_Label_11d3a1ea-a727-4720-a216-7dae13a61c56_ActionId">
    <vt:lpwstr>79d6fae7-266b-46d0-9058-922f6b3761bb</vt:lpwstr>
  </property>
  <property fmtid="{D5CDD505-2E9C-101B-9397-08002B2CF9AE}" pid="11" name="MSIP_Label_11d3a1ea-a727-4720-a216-7dae13a61c56_ContentBits">
    <vt:lpwstr>1</vt:lpwstr>
  </property>
</Properties>
</file>