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A81A" w14:textId="7D8C9AEF" w:rsidR="00CA1A31" w:rsidRPr="00AA72CD" w:rsidRDefault="00CA1A31" w:rsidP="00AA72CD">
      <w:pPr>
        <w:rPr>
          <w:b/>
          <w:bCs/>
          <w:sz w:val="48"/>
          <w:szCs w:val="48"/>
        </w:rPr>
      </w:pPr>
      <w:r w:rsidRPr="00AA72CD">
        <w:rPr>
          <w:b/>
          <w:bCs/>
          <w:sz w:val="48"/>
          <w:szCs w:val="48"/>
        </w:rPr>
        <w:t>Monitoring International Trends</w:t>
      </w:r>
    </w:p>
    <w:p w14:paraId="6136A69B" w14:textId="1F9A4087" w:rsidR="00430A43" w:rsidRDefault="005B7B8F" w:rsidP="00430A43">
      <w:pPr>
        <w:jc w:val="both"/>
        <w:rPr>
          <w:b/>
          <w:sz w:val="32"/>
          <w:szCs w:val="32"/>
        </w:rPr>
      </w:pPr>
      <w:r w:rsidRPr="601597A5">
        <w:rPr>
          <w:b/>
          <w:bCs/>
          <w:sz w:val="32"/>
          <w:szCs w:val="32"/>
        </w:rPr>
        <w:t>April – June 2022</w:t>
      </w:r>
    </w:p>
    <w:p w14:paraId="08A2757C" w14:textId="77777777" w:rsidR="00430A43" w:rsidRPr="000A2CEB" w:rsidRDefault="00430A43" w:rsidP="00430A43">
      <w:pPr>
        <w:jc w:val="both"/>
        <w:rPr>
          <w:sz w:val="20"/>
          <w:szCs w:val="20"/>
        </w:rPr>
      </w:pPr>
      <w:r w:rsidRPr="000A2CEB">
        <w:rPr>
          <w:sz w:val="20"/>
          <w:szCs w:val="20"/>
        </w:rPr>
        <w:t xml:space="preserve">The NBA monitors international developments that may influence the management of blood and blood products in Australia including but not limited to: </w:t>
      </w:r>
    </w:p>
    <w:p w14:paraId="5B81BC1C" w14:textId="4429AC26" w:rsidR="00430A43" w:rsidRPr="000A2CEB" w:rsidRDefault="00D12AC4" w:rsidP="00430A43">
      <w:pPr>
        <w:numPr>
          <w:ilvl w:val="0"/>
          <w:numId w:val="2"/>
        </w:numPr>
        <w:ind w:left="714" w:hanging="357"/>
        <w:jc w:val="both"/>
        <w:rPr>
          <w:sz w:val="20"/>
          <w:szCs w:val="20"/>
        </w:rPr>
      </w:pPr>
      <w:r>
        <w:rPr>
          <w:sz w:val="20"/>
          <w:szCs w:val="20"/>
        </w:rPr>
        <w:t>p</w:t>
      </w:r>
      <w:r w:rsidR="00430A43" w:rsidRPr="000A2CEB">
        <w:rPr>
          <w:sz w:val="20"/>
          <w:szCs w:val="20"/>
        </w:rPr>
        <w:t>otential new product developments and applications</w:t>
      </w:r>
    </w:p>
    <w:p w14:paraId="1B1A6281" w14:textId="0DBE12A9" w:rsidR="00430A43" w:rsidRPr="000A2CEB" w:rsidRDefault="00D12AC4" w:rsidP="00430A43">
      <w:pPr>
        <w:numPr>
          <w:ilvl w:val="0"/>
          <w:numId w:val="2"/>
        </w:numPr>
        <w:ind w:left="714" w:hanging="357"/>
        <w:jc w:val="both"/>
        <w:rPr>
          <w:sz w:val="20"/>
          <w:szCs w:val="20"/>
        </w:rPr>
      </w:pPr>
      <w:r>
        <w:rPr>
          <w:sz w:val="20"/>
          <w:szCs w:val="20"/>
        </w:rPr>
        <w:t>g</w:t>
      </w:r>
      <w:r w:rsidR="00430A43" w:rsidRPr="000A2CEB">
        <w:rPr>
          <w:sz w:val="20"/>
          <w:szCs w:val="20"/>
        </w:rPr>
        <w:t>lobal regulatory and blood practice trends</w:t>
      </w:r>
    </w:p>
    <w:p w14:paraId="5E41AAA8" w14:textId="4FDEA39A" w:rsidR="00430A43" w:rsidRPr="000A2CEB" w:rsidRDefault="00D12AC4" w:rsidP="00430A43">
      <w:pPr>
        <w:numPr>
          <w:ilvl w:val="0"/>
          <w:numId w:val="2"/>
        </w:numPr>
        <w:ind w:left="714" w:hanging="357"/>
        <w:jc w:val="both"/>
        <w:rPr>
          <w:sz w:val="20"/>
          <w:szCs w:val="20"/>
        </w:rPr>
      </w:pPr>
      <w:r>
        <w:rPr>
          <w:sz w:val="20"/>
          <w:szCs w:val="20"/>
        </w:rPr>
        <w:t>e</w:t>
      </w:r>
      <w:r w:rsidR="00430A43" w:rsidRPr="000A2CEB">
        <w:rPr>
          <w:sz w:val="20"/>
          <w:szCs w:val="20"/>
        </w:rPr>
        <w:t>vents that may have an impact on global supply, demand and pricing</w:t>
      </w:r>
    </w:p>
    <w:p w14:paraId="183CC6ED" w14:textId="2B372C5B" w:rsidR="00430A43" w:rsidRPr="000A2CEB" w:rsidRDefault="00D12AC4" w:rsidP="00430A43">
      <w:pPr>
        <w:numPr>
          <w:ilvl w:val="0"/>
          <w:numId w:val="2"/>
        </w:numPr>
        <w:ind w:left="714" w:hanging="357"/>
        <w:jc w:val="both"/>
        <w:rPr>
          <w:sz w:val="20"/>
          <w:szCs w:val="20"/>
        </w:rPr>
      </w:pPr>
      <w:r>
        <w:rPr>
          <w:sz w:val="20"/>
          <w:szCs w:val="20"/>
        </w:rPr>
        <w:t>e</w:t>
      </w:r>
      <w:r w:rsidR="00430A43" w:rsidRPr="000A2CEB">
        <w:rPr>
          <w:sz w:val="20"/>
          <w:szCs w:val="20"/>
        </w:rPr>
        <w:t xml:space="preserve">merging risks and relevant issues. </w:t>
      </w:r>
    </w:p>
    <w:p w14:paraId="6EA8280B" w14:textId="77777777" w:rsidR="00430A43" w:rsidRPr="000A2CEB" w:rsidRDefault="00430A43" w:rsidP="00430A43">
      <w:pPr>
        <w:jc w:val="both"/>
        <w:rPr>
          <w:sz w:val="20"/>
          <w:szCs w:val="20"/>
        </w:rPr>
      </w:pPr>
    </w:p>
    <w:p w14:paraId="441525CE" w14:textId="77777777" w:rsidR="00430A43" w:rsidRPr="000A2CEB" w:rsidRDefault="00430A43" w:rsidP="00430A43">
      <w:pPr>
        <w:spacing w:after="120"/>
        <w:jc w:val="both"/>
        <w:rPr>
          <w:sz w:val="20"/>
          <w:szCs w:val="20"/>
        </w:rPr>
      </w:pPr>
      <w:r w:rsidRPr="000A2CEB">
        <w:rPr>
          <w:sz w:val="20"/>
          <w:szCs w:val="20"/>
        </w:rPr>
        <w:t xml:space="preserve">Some key topics that have appeared in news media, online publications, and industry and research updates have been included in this report, including:  </w:t>
      </w:r>
    </w:p>
    <w:p w14:paraId="4597200E" w14:textId="5D5FF020" w:rsidR="003E5F0C" w:rsidRPr="006419A3" w:rsidRDefault="007A4A9E" w:rsidP="003E5F0C">
      <w:pPr>
        <w:numPr>
          <w:ilvl w:val="0"/>
          <w:numId w:val="3"/>
        </w:numPr>
        <w:spacing w:before="0" w:after="120" w:line="264" w:lineRule="auto"/>
        <w:jc w:val="both"/>
        <w:rPr>
          <w:rFonts w:asciiTheme="minorHAnsi" w:eastAsiaTheme="minorEastAsia" w:hAnsiTheme="minorHAnsi" w:cstheme="minorBidi"/>
          <w:lang w:val="en-US"/>
        </w:rPr>
      </w:pPr>
      <w:hyperlink w:anchor="_Blood_supply">
        <w:r w:rsidR="00430A43" w:rsidRPr="006419A3">
          <w:rPr>
            <w:rStyle w:val="Hyperlink"/>
            <w:rFonts w:cstheme="minorBidi"/>
            <w:b/>
            <w:bCs/>
          </w:rPr>
          <w:t>Blood Supply</w:t>
        </w:r>
      </w:hyperlink>
      <w:r w:rsidR="00430A43" w:rsidRPr="006419A3">
        <w:rPr>
          <w:rFonts w:cstheme="minorBidi"/>
          <w:b/>
          <w:bCs/>
          <w:u w:val="single"/>
        </w:rPr>
        <w:t>:</w:t>
      </w:r>
      <w:r w:rsidR="003E5F0C" w:rsidRPr="006419A3">
        <w:rPr>
          <w:rFonts w:cstheme="minorBidi"/>
          <w:b/>
          <w:bCs/>
        </w:rPr>
        <w:t xml:space="preserve"> </w:t>
      </w:r>
      <w:r w:rsidR="003E5F0C" w:rsidRPr="006419A3">
        <w:t xml:space="preserve">Blood supplies </w:t>
      </w:r>
      <w:r w:rsidR="004423CF">
        <w:t xml:space="preserve">have </w:t>
      </w:r>
      <w:r w:rsidR="00C845E3">
        <w:t xml:space="preserve">been </w:t>
      </w:r>
      <w:r w:rsidR="00C845E3" w:rsidRPr="006419A3">
        <w:t>affected</w:t>
      </w:r>
      <w:r w:rsidR="003E5F0C" w:rsidRPr="006419A3">
        <w:t xml:space="preserve"> by the COVID-19 pandemic</w:t>
      </w:r>
      <w:r w:rsidR="004423CF">
        <w:t>,</w:t>
      </w:r>
      <w:r w:rsidR="00F829D3" w:rsidRPr="006419A3">
        <w:t xml:space="preserve"> seasonal flu</w:t>
      </w:r>
      <w:r w:rsidR="004423CF">
        <w:t xml:space="preserve"> and natural disasters</w:t>
      </w:r>
      <w:r w:rsidR="00F829D3" w:rsidRPr="006419A3">
        <w:t xml:space="preserve"> in Australia. </w:t>
      </w:r>
      <w:r w:rsidR="00645D99" w:rsidRPr="006419A3">
        <w:t xml:space="preserve">The Therapeutic Goods Administration (TGA) has approved </w:t>
      </w:r>
      <w:r w:rsidR="004423CF">
        <w:t xml:space="preserve">the removal </w:t>
      </w:r>
      <w:r w:rsidR="00E748F4">
        <w:t>of restrictions</w:t>
      </w:r>
      <w:r w:rsidR="00645D99" w:rsidRPr="006419A3">
        <w:t xml:space="preserve"> on blood donation from people who lived in the United Kingdom between 1980 and 1996</w:t>
      </w:r>
      <w:r w:rsidR="00127D7C">
        <w:t>, with changes coming into effect on 26 July</w:t>
      </w:r>
      <w:r w:rsidR="00645D99" w:rsidRPr="006419A3">
        <w:t>. In Canada and Austria</w:t>
      </w:r>
      <w:r w:rsidR="00D12AC4">
        <w:t>,</w:t>
      </w:r>
      <w:r w:rsidR="00645D99" w:rsidRPr="006419A3">
        <w:t xml:space="preserve"> </w:t>
      </w:r>
      <w:r w:rsidR="005171C1">
        <w:t xml:space="preserve">there have also been changes to </w:t>
      </w:r>
      <w:r w:rsidR="00645D99" w:rsidRPr="006419A3">
        <w:t xml:space="preserve">deferral rules for </w:t>
      </w:r>
      <w:r w:rsidR="005171C1">
        <w:t>certain groups to make blood donation policies more inclusive</w:t>
      </w:r>
      <w:r w:rsidR="00645D99" w:rsidRPr="006419A3">
        <w:t>.</w:t>
      </w:r>
    </w:p>
    <w:p w14:paraId="25D30609" w14:textId="10DEEB9B" w:rsidR="00430A43" w:rsidRPr="006419A3" w:rsidRDefault="007A4A9E" w:rsidP="000B5E27">
      <w:pPr>
        <w:numPr>
          <w:ilvl w:val="0"/>
          <w:numId w:val="3"/>
        </w:numPr>
        <w:spacing w:before="0" w:after="120" w:line="264" w:lineRule="auto"/>
        <w:jc w:val="both"/>
      </w:pPr>
      <w:hyperlink w:anchor="_Blood_disorders_and">
        <w:r w:rsidR="00430A43" w:rsidRPr="006419A3">
          <w:rPr>
            <w:rStyle w:val="Hyperlink"/>
            <w:rFonts w:cstheme="minorBidi"/>
            <w:b/>
            <w:bCs/>
          </w:rPr>
          <w:t>Blood Disorders</w:t>
        </w:r>
      </w:hyperlink>
      <w:r w:rsidR="00430A43" w:rsidRPr="006419A3">
        <w:rPr>
          <w:rFonts w:cstheme="minorBidi"/>
          <w:b/>
          <w:bCs/>
          <w:u w:val="single"/>
        </w:rPr>
        <w:t>:</w:t>
      </w:r>
      <w:r w:rsidR="00430A43" w:rsidRPr="006419A3">
        <w:rPr>
          <w:rFonts w:cstheme="minorBidi"/>
        </w:rPr>
        <w:t xml:space="preserve"> </w:t>
      </w:r>
      <w:r w:rsidR="000B5E27" w:rsidRPr="006F3F2B">
        <w:t>The United States Food &amp; Drug Administration</w:t>
      </w:r>
      <w:r w:rsidR="00DC38C1" w:rsidRPr="006F3F2B">
        <w:t xml:space="preserve"> (FDA)</w:t>
      </w:r>
      <w:r w:rsidR="000B5E27" w:rsidRPr="006F3F2B">
        <w:t xml:space="preserve"> has granted breakthrough therapy designation to Sanofi’s haemophilia A treatment ‘</w:t>
      </w:r>
      <w:r w:rsidR="00054F87">
        <w:t>e</w:t>
      </w:r>
      <w:r w:rsidR="000B5E27" w:rsidRPr="006F3F2B">
        <w:t xml:space="preserve">fanesoctocog alfa’. </w:t>
      </w:r>
      <w:r w:rsidR="002D2A25" w:rsidRPr="006F3F2B">
        <w:t>Researchers have noted positive results in e</w:t>
      </w:r>
      <w:r w:rsidR="006D3480" w:rsidRPr="006F3F2B">
        <w:t xml:space="preserve">arly </w:t>
      </w:r>
      <w:r w:rsidR="002D2A25" w:rsidRPr="006F3F2B">
        <w:t>trials</w:t>
      </w:r>
      <w:r w:rsidR="006D3480" w:rsidRPr="006F3F2B">
        <w:t xml:space="preserve"> of </w:t>
      </w:r>
      <w:r w:rsidR="002D2A25" w:rsidRPr="006F3F2B">
        <w:t xml:space="preserve">treating von Willebrand disease with </w:t>
      </w:r>
      <w:r w:rsidR="006D3480" w:rsidRPr="006F3F2B">
        <w:t xml:space="preserve">the haemophilia treatment </w:t>
      </w:r>
      <w:r w:rsidR="00054F87">
        <w:t>‘</w:t>
      </w:r>
      <w:r w:rsidR="006D3480" w:rsidRPr="006F3F2B">
        <w:t>Hemlibra</w:t>
      </w:r>
      <w:r w:rsidR="00054F87">
        <w:t>’ (</w:t>
      </w:r>
      <w:r w:rsidR="00054F87" w:rsidRPr="006F3F2B">
        <w:t>emicizumab</w:t>
      </w:r>
      <w:r w:rsidR="006D3480" w:rsidRPr="006F3F2B">
        <w:t>)</w:t>
      </w:r>
      <w:r w:rsidR="002D2A25" w:rsidRPr="006F3F2B">
        <w:t>.</w:t>
      </w:r>
      <w:r w:rsidR="006419A3" w:rsidRPr="006419A3">
        <w:t xml:space="preserve"> </w:t>
      </w:r>
    </w:p>
    <w:p w14:paraId="2B9B4DEE" w14:textId="6007A654" w:rsidR="00027ABA" w:rsidRPr="006419A3" w:rsidRDefault="007A4A9E" w:rsidP="7E6AEC41">
      <w:pPr>
        <w:numPr>
          <w:ilvl w:val="0"/>
          <w:numId w:val="3"/>
        </w:numPr>
        <w:spacing w:before="0" w:after="120" w:line="264" w:lineRule="auto"/>
        <w:jc w:val="both"/>
        <w:rPr>
          <w:rFonts w:cstheme="minorBidi"/>
        </w:rPr>
      </w:pPr>
      <w:hyperlink w:anchor="_Transfusion">
        <w:r w:rsidR="00430A43" w:rsidRPr="006419A3">
          <w:rPr>
            <w:rStyle w:val="Hyperlink"/>
            <w:rFonts w:cstheme="minorBidi"/>
            <w:b/>
            <w:bCs/>
          </w:rPr>
          <w:t>Transfusion</w:t>
        </w:r>
      </w:hyperlink>
      <w:r w:rsidR="00430A43" w:rsidRPr="006419A3">
        <w:rPr>
          <w:rFonts w:cstheme="minorBidi"/>
          <w:b/>
          <w:bCs/>
          <w:u w:val="single"/>
        </w:rPr>
        <w:t>:</w:t>
      </w:r>
      <w:r w:rsidR="007E48A9" w:rsidRPr="006419A3">
        <w:rPr>
          <w:rFonts w:cstheme="minorBidi"/>
          <w:b/>
          <w:bCs/>
        </w:rPr>
        <w:t xml:space="preserve"> </w:t>
      </w:r>
      <w:r w:rsidR="006419A3" w:rsidRPr="006419A3">
        <w:rPr>
          <w:rFonts w:cstheme="minorBidi"/>
        </w:rPr>
        <w:t xml:space="preserve">The use of whole blood in trauma patients has been </w:t>
      </w:r>
      <w:r w:rsidR="006419A3">
        <w:rPr>
          <w:rFonts w:cstheme="minorBidi"/>
        </w:rPr>
        <w:t>a focus of research in 2022</w:t>
      </w:r>
      <w:r w:rsidR="00D12AC4">
        <w:rPr>
          <w:rFonts w:cstheme="minorBidi"/>
        </w:rPr>
        <w:t>, with</w:t>
      </w:r>
      <w:r w:rsidR="006419A3">
        <w:rPr>
          <w:rFonts w:cstheme="minorBidi"/>
        </w:rPr>
        <w:t xml:space="preserve"> multiple studies look</w:t>
      </w:r>
      <w:r w:rsidR="00D12AC4">
        <w:rPr>
          <w:rFonts w:cstheme="minorBidi"/>
        </w:rPr>
        <w:t>ing</w:t>
      </w:r>
      <w:r w:rsidR="00D31939">
        <w:rPr>
          <w:rFonts w:cstheme="minorBidi"/>
        </w:rPr>
        <w:t xml:space="preserve"> at the effects of </w:t>
      </w:r>
      <w:r w:rsidR="00D31939" w:rsidRPr="00D31939">
        <w:rPr>
          <w:rFonts w:cstheme="minorBidi"/>
        </w:rPr>
        <w:t xml:space="preserve">low </w:t>
      </w:r>
      <w:r w:rsidR="006911AB" w:rsidRPr="00D31939">
        <w:rPr>
          <w:rFonts w:cstheme="minorBidi"/>
        </w:rPr>
        <w:t>titre</w:t>
      </w:r>
      <w:r w:rsidR="00D31939" w:rsidRPr="00D31939">
        <w:rPr>
          <w:rFonts w:cstheme="minorBidi"/>
        </w:rPr>
        <w:t xml:space="preserve"> O whole blood</w:t>
      </w:r>
      <w:r w:rsidR="00D31939">
        <w:rPr>
          <w:rFonts w:cstheme="minorBidi"/>
        </w:rPr>
        <w:t xml:space="preserve"> in United States trauma centres.</w:t>
      </w:r>
      <w:r w:rsidR="0049614C" w:rsidRPr="006419A3">
        <w:rPr>
          <w:rFonts w:cstheme="minorBidi"/>
        </w:rPr>
        <w:t xml:space="preserve"> </w:t>
      </w:r>
    </w:p>
    <w:p w14:paraId="235F632D" w14:textId="2BAB70AB" w:rsidR="006E0293" w:rsidRPr="006419A3" w:rsidRDefault="007A4A9E" w:rsidP="7E6AEC41">
      <w:pPr>
        <w:numPr>
          <w:ilvl w:val="0"/>
          <w:numId w:val="3"/>
        </w:numPr>
        <w:spacing w:before="0" w:after="120" w:line="264" w:lineRule="auto"/>
        <w:jc w:val="both"/>
        <w:rPr>
          <w:rFonts w:asciiTheme="minorBidi" w:eastAsiaTheme="minorBidi" w:hAnsiTheme="minorBidi" w:cstheme="minorBidi"/>
          <w:b/>
          <w:bCs/>
        </w:rPr>
      </w:pPr>
      <w:hyperlink w:anchor="_Gene_therapies">
        <w:r w:rsidR="00430A43" w:rsidRPr="006419A3">
          <w:rPr>
            <w:rStyle w:val="Hyperlink"/>
            <w:rFonts w:cstheme="minorBidi"/>
            <w:b/>
            <w:bCs/>
          </w:rPr>
          <w:t>Gene Therapy</w:t>
        </w:r>
      </w:hyperlink>
      <w:r w:rsidR="00430A43" w:rsidRPr="006419A3">
        <w:rPr>
          <w:rFonts w:cstheme="minorBidi"/>
        </w:rPr>
        <w:t>:</w:t>
      </w:r>
      <w:r w:rsidR="00131F9C" w:rsidRPr="006419A3">
        <w:rPr>
          <w:rFonts w:cstheme="minorBidi"/>
        </w:rPr>
        <w:t xml:space="preserve"> </w:t>
      </w:r>
      <w:r w:rsidR="000B5E27" w:rsidRPr="006419A3">
        <w:rPr>
          <w:rFonts w:cstheme="minorBidi"/>
        </w:rPr>
        <w:t xml:space="preserve">The haemophilia A </w:t>
      </w:r>
      <w:r w:rsidR="00131F9C" w:rsidRPr="006419A3">
        <w:rPr>
          <w:rFonts w:cstheme="minorBidi"/>
        </w:rPr>
        <w:t>gene therapy</w:t>
      </w:r>
      <w:r w:rsidR="000B5E27" w:rsidRPr="006419A3">
        <w:t xml:space="preserve"> </w:t>
      </w:r>
      <w:r w:rsidR="000B5E27" w:rsidRPr="006419A3">
        <w:rPr>
          <w:rFonts w:cstheme="minorBidi"/>
        </w:rPr>
        <w:t>from BioMarin</w:t>
      </w:r>
      <w:r w:rsidR="000B5E27" w:rsidRPr="006F3F2B">
        <w:t>,</w:t>
      </w:r>
      <w:r w:rsidR="006F3F2B" w:rsidRPr="00E748F4">
        <w:t xml:space="preserve"> </w:t>
      </w:r>
      <w:r w:rsidR="00054F87">
        <w:t>‘Roctavian’ (</w:t>
      </w:r>
      <w:r w:rsidR="006F3F2B" w:rsidRPr="006F3F2B">
        <w:t xml:space="preserve">valoctocogene </w:t>
      </w:r>
      <w:r w:rsidR="00C845E3" w:rsidRPr="006F3F2B">
        <w:t>roxaparvovec</w:t>
      </w:r>
      <w:r w:rsidR="00054F87">
        <w:t>)</w:t>
      </w:r>
      <w:r w:rsidR="000B5E27" w:rsidRPr="006419A3">
        <w:rPr>
          <w:rFonts w:cstheme="minorBidi"/>
        </w:rPr>
        <w:t>,</w:t>
      </w:r>
      <w:r w:rsidR="00131F9C" w:rsidRPr="006419A3">
        <w:rPr>
          <w:rFonts w:cstheme="minorBidi"/>
        </w:rPr>
        <w:t xml:space="preserve"> has been granted</w:t>
      </w:r>
      <w:r w:rsidR="0064253A">
        <w:rPr>
          <w:rFonts w:cstheme="minorBidi"/>
        </w:rPr>
        <w:t xml:space="preserve"> conditional marketing authorisation</w:t>
      </w:r>
      <w:r w:rsidR="00131F9C" w:rsidRPr="006419A3">
        <w:rPr>
          <w:rFonts w:cstheme="minorBidi"/>
        </w:rPr>
        <w:t xml:space="preserve"> in the </w:t>
      </w:r>
      <w:r w:rsidR="002D2280" w:rsidRPr="006419A3">
        <w:rPr>
          <w:rFonts w:cstheme="minorBidi"/>
        </w:rPr>
        <w:t>European Union,</w:t>
      </w:r>
      <w:r w:rsidR="000B5E27" w:rsidRPr="006419A3">
        <w:rPr>
          <w:rFonts w:cstheme="minorBidi"/>
        </w:rPr>
        <w:t xml:space="preserve"> however,</w:t>
      </w:r>
      <w:r w:rsidR="002D2280" w:rsidRPr="006419A3">
        <w:rPr>
          <w:rFonts w:cstheme="minorBidi"/>
        </w:rPr>
        <w:t xml:space="preserve"> the company has delayed </w:t>
      </w:r>
      <w:r w:rsidR="000B5E27" w:rsidRPr="006419A3">
        <w:rPr>
          <w:rFonts w:cstheme="minorBidi"/>
        </w:rPr>
        <w:t xml:space="preserve">lodging the treatment with authorities in the United States. </w:t>
      </w:r>
      <w:r w:rsidR="00DC38C1">
        <w:rPr>
          <w:rFonts w:cstheme="minorBidi"/>
        </w:rPr>
        <w:t>T</w:t>
      </w:r>
      <w:r w:rsidR="002D2A25">
        <w:rPr>
          <w:rFonts w:cstheme="minorBidi"/>
        </w:rPr>
        <w:t>h</w:t>
      </w:r>
      <w:r w:rsidR="00DC38C1">
        <w:rPr>
          <w:rFonts w:cstheme="minorBidi"/>
        </w:rPr>
        <w:t>e FDA</w:t>
      </w:r>
      <w:r w:rsidR="002D2280" w:rsidRPr="006419A3">
        <w:rPr>
          <w:rFonts w:cstheme="minorBidi"/>
        </w:rPr>
        <w:t xml:space="preserve">’s </w:t>
      </w:r>
      <w:r w:rsidR="002D2A25">
        <w:rPr>
          <w:rFonts w:cstheme="minorBidi"/>
        </w:rPr>
        <w:t>Cellular</w:t>
      </w:r>
      <w:r w:rsidR="002D2280" w:rsidRPr="006419A3">
        <w:rPr>
          <w:lang w:val="en-US"/>
        </w:rPr>
        <w:t xml:space="preserve">, Tissue, and Gene Therapies Advisory Committee has recommended </w:t>
      </w:r>
      <w:r w:rsidR="002D2A25">
        <w:rPr>
          <w:lang w:val="en-US"/>
        </w:rPr>
        <w:t xml:space="preserve">approval of the </w:t>
      </w:r>
      <w:r w:rsidR="002D2280" w:rsidRPr="006419A3">
        <w:rPr>
          <w:lang w:val="en-US"/>
        </w:rPr>
        <w:t xml:space="preserve">gene therapy </w:t>
      </w:r>
      <w:r w:rsidR="00054F87">
        <w:rPr>
          <w:lang w:val="en-US"/>
        </w:rPr>
        <w:t>‘</w:t>
      </w:r>
      <w:r w:rsidR="006F3F2B">
        <w:rPr>
          <w:lang w:val="en-US"/>
        </w:rPr>
        <w:t>B</w:t>
      </w:r>
      <w:r w:rsidR="002D2280" w:rsidRPr="006419A3">
        <w:rPr>
          <w:lang w:val="en-US"/>
        </w:rPr>
        <w:t>eti-cel</w:t>
      </w:r>
      <w:r w:rsidR="00054F87">
        <w:rPr>
          <w:lang w:val="en-US"/>
        </w:rPr>
        <w:t>’ (</w:t>
      </w:r>
      <w:r w:rsidR="00054F87" w:rsidRPr="00054F87">
        <w:rPr>
          <w:lang w:val="en-US"/>
        </w:rPr>
        <w:t>betibeglogene autotemcel</w:t>
      </w:r>
      <w:r w:rsidR="00054F87">
        <w:rPr>
          <w:lang w:val="en-US"/>
        </w:rPr>
        <w:t>)</w:t>
      </w:r>
      <w:r w:rsidR="002D2280" w:rsidRPr="006419A3">
        <w:rPr>
          <w:lang w:val="en-US"/>
        </w:rPr>
        <w:t xml:space="preserve"> for use in patients with transfusion dependent beta-thalassemia.</w:t>
      </w:r>
    </w:p>
    <w:p w14:paraId="470DD64B" w14:textId="51D4AEB0" w:rsidR="006E0293" w:rsidRPr="006F3F2B" w:rsidRDefault="007A4A9E" w:rsidP="006F3F2B">
      <w:pPr>
        <w:numPr>
          <w:ilvl w:val="0"/>
          <w:numId w:val="3"/>
        </w:numPr>
        <w:spacing w:before="0" w:after="120" w:line="264" w:lineRule="auto"/>
        <w:jc w:val="both"/>
        <w:rPr>
          <w:rFonts w:cstheme="minorBidi"/>
        </w:rPr>
      </w:pPr>
      <w:hyperlink w:anchor="_COVID-19">
        <w:r w:rsidR="008A4836" w:rsidRPr="006F3F2B">
          <w:rPr>
            <w:rStyle w:val="Hyperlink"/>
            <w:rFonts w:cstheme="minorBidi"/>
            <w:b/>
            <w:bCs/>
          </w:rPr>
          <w:t>COVID-19</w:t>
        </w:r>
      </w:hyperlink>
      <w:r w:rsidR="00027ABA" w:rsidRPr="006F3F2B">
        <w:rPr>
          <w:rFonts w:cstheme="minorBidi"/>
          <w:b/>
          <w:bCs/>
          <w:u w:val="single"/>
        </w:rPr>
        <w:t>:</w:t>
      </w:r>
      <w:r w:rsidR="00430A43" w:rsidRPr="006F3F2B">
        <w:rPr>
          <w:rFonts w:cstheme="minorBidi"/>
        </w:rPr>
        <w:t xml:space="preserve"> </w:t>
      </w:r>
      <w:r w:rsidR="00F41063" w:rsidRPr="00C845E3">
        <w:t>The on-going effect</w:t>
      </w:r>
      <w:r w:rsidR="00D12AC4" w:rsidRPr="00C845E3">
        <w:t>s</w:t>
      </w:r>
      <w:r w:rsidR="00F41063" w:rsidRPr="00C845E3">
        <w:t xml:space="preserve"> of COVID-19 have been highlighted, with studies suggesting that ‘long covid’ will continue </w:t>
      </w:r>
      <w:r w:rsidR="002D2A25" w:rsidRPr="00C845E3">
        <w:t xml:space="preserve">to </w:t>
      </w:r>
      <w:r w:rsidR="00F41063" w:rsidRPr="00C845E3">
        <w:t xml:space="preserve">impact some people. </w:t>
      </w:r>
      <w:r w:rsidR="00A4724A" w:rsidRPr="00C845E3">
        <w:t xml:space="preserve">The TGA has provisionally approved the use of the Moderna </w:t>
      </w:r>
      <w:r w:rsidR="00D12AC4" w:rsidRPr="00C845E3">
        <w:t>‘</w:t>
      </w:r>
      <w:r w:rsidR="00A4724A" w:rsidRPr="00C845E3">
        <w:t>Spikevax</w:t>
      </w:r>
      <w:r w:rsidR="00D12AC4" w:rsidRPr="00C845E3">
        <w:t>’</w:t>
      </w:r>
      <w:r w:rsidR="00A4724A" w:rsidRPr="00C845E3">
        <w:t xml:space="preserve"> vaccination for children six months to five years old </w:t>
      </w:r>
      <w:r w:rsidR="00C845E3" w:rsidRPr="00C845E3">
        <w:t>and Nuvaxovid’s</w:t>
      </w:r>
      <w:r w:rsidR="00A4724A" w:rsidRPr="00C845E3">
        <w:t xml:space="preserve"> </w:t>
      </w:r>
      <w:r w:rsidR="006F3F2B" w:rsidRPr="00C845E3">
        <w:t>‘</w:t>
      </w:r>
      <w:r w:rsidR="00A4724A" w:rsidRPr="00C845E3">
        <w:t>Novavax</w:t>
      </w:r>
      <w:r w:rsidR="006F3F2B" w:rsidRPr="00C845E3">
        <w:t>’</w:t>
      </w:r>
      <w:r w:rsidR="00A4724A" w:rsidRPr="00C845E3">
        <w:t xml:space="preserve"> </w:t>
      </w:r>
      <w:r w:rsidR="006F3F2B" w:rsidRPr="00C845E3">
        <w:t>v</w:t>
      </w:r>
      <w:r w:rsidR="00A4724A" w:rsidRPr="00C845E3">
        <w:t>accine as a booster for Australians aged 18 and above.</w:t>
      </w:r>
    </w:p>
    <w:p w14:paraId="75E001A5" w14:textId="743745B0" w:rsidR="007A1A9F" w:rsidRPr="007A1A9F" w:rsidRDefault="007A4A9E" w:rsidP="007A1A9F">
      <w:pPr>
        <w:numPr>
          <w:ilvl w:val="0"/>
          <w:numId w:val="3"/>
        </w:numPr>
        <w:spacing w:before="0" w:after="160" w:line="264" w:lineRule="auto"/>
        <w:contextualSpacing/>
        <w:jc w:val="both"/>
        <w:rPr>
          <w:rFonts w:cstheme="minorBidi"/>
          <w:b/>
          <w:bCs/>
        </w:rPr>
      </w:pPr>
      <w:hyperlink w:anchor="_Other_items_of">
        <w:r w:rsidR="00430A43" w:rsidRPr="006419A3">
          <w:rPr>
            <w:rStyle w:val="Hyperlink"/>
            <w:rFonts w:cstheme="minorBidi"/>
            <w:b/>
            <w:bCs/>
          </w:rPr>
          <w:t>Other items of interest</w:t>
        </w:r>
      </w:hyperlink>
      <w:r w:rsidR="00430A43" w:rsidRPr="006419A3">
        <w:rPr>
          <w:rFonts w:cstheme="minorBidi"/>
          <w:b/>
          <w:bCs/>
          <w:u w:val="single"/>
        </w:rPr>
        <w:t>:</w:t>
      </w:r>
      <w:r w:rsidR="00430A43" w:rsidRPr="006419A3">
        <w:rPr>
          <w:rFonts w:cstheme="minorBidi"/>
        </w:rPr>
        <w:t xml:space="preserve"> </w:t>
      </w:r>
      <w:r w:rsidR="007A1A9F" w:rsidRPr="007A1A9F">
        <w:rPr>
          <w:rFonts w:cstheme="minorBidi"/>
          <w:lang w:val="en-US"/>
        </w:rPr>
        <w:t>The Austral</w:t>
      </w:r>
      <w:r w:rsidR="002D2A25">
        <w:rPr>
          <w:rFonts w:cstheme="minorBidi"/>
          <w:lang w:val="en-US"/>
        </w:rPr>
        <w:t>as</w:t>
      </w:r>
      <w:r w:rsidR="007A1A9F" w:rsidRPr="007A1A9F">
        <w:rPr>
          <w:rFonts w:cstheme="minorBidi"/>
          <w:lang w:val="en-US"/>
        </w:rPr>
        <w:t>ian Society for Clinical Immunology and Allergy</w:t>
      </w:r>
      <w:r w:rsidR="002D2A25">
        <w:rPr>
          <w:rFonts w:cstheme="minorBidi"/>
          <w:lang w:val="en-US"/>
        </w:rPr>
        <w:t xml:space="preserve"> (ASCIA)</w:t>
      </w:r>
      <w:r w:rsidR="007A1A9F" w:rsidRPr="007A1A9F">
        <w:rPr>
          <w:rFonts w:cstheme="minorBidi"/>
          <w:lang w:val="en-US"/>
        </w:rPr>
        <w:t xml:space="preserve"> has released its </w:t>
      </w:r>
      <w:r w:rsidR="007A1A9F" w:rsidRPr="007A1A9F">
        <w:rPr>
          <w:rFonts w:cstheme="minorBidi"/>
          <w:i/>
          <w:iCs/>
          <w:lang w:val="en-US"/>
        </w:rPr>
        <w:t>Immunodeficiency Strategy for Australia and New Zealand</w:t>
      </w:r>
      <w:r w:rsidR="007A1A9F" w:rsidRPr="007A1A9F">
        <w:rPr>
          <w:rFonts w:cstheme="minorBidi"/>
          <w:lang w:val="en-US"/>
        </w:rPr>
        <w:t xml:space="preserve"> focusing on primary immunodeficiencies. The Australian Government are encouraging all Australians to get vaccinated against influenza, with free seasonal influenza vaccines available for groups with higher risk of complications.</w:t>
      </w:r>
      <w:r w:rsidR="0049614C">
        <w:rPr>
          <w:rFonts w:cstheme="minorBidi"/>
          <w:lang w:val="en-US"/>
        </w:rPr>
        <w:t xml:space="preserve"> </w:t>
      </w:r>
      <w:r w:rsidR="0049614C">
        <w:rPr>
          <w:rFonts w:cstheme="minorBidi"/>
        </w:rPr>
        <w:t xml:space="preserve">Two projects funded under the National Blood Authority’s </w:t>
      </w:r>
      <w:r w:rsidR="0049614C" w:rsidRPr="00A4724A">
        <w:rPr>
          <w:rFonts w:cstheme="minorBidi"/>
        </w:rPr>
        <w:t>National Blood Sector Research and Development Program</w:t>
      </w:r>
      <w:r w:rsidR="0049614C">
        <w:rPr>
          <w:rFonts w:cstheme="minorBidi"/>
        </w:rPr>
        <w:t xml:space="preserve"> have reported the results of their research.</w:t>
      </w:r>
    </w:p>
    <w:p w14:paraId="05B0071A" w14:textId="2DABFEB8" w:rsidR="00145C2D" w:rsidRDefault="00EC3DDD" w:rsidP="7E6AEC41">
      <w:pPr>
        <w:numPr>
          <w:ilvl w:val="0"/>
          <w:numId w:val="3"/>
        </w:numPr>
        <w:spacing w:before="0" w:after="160" w:line="264" w:lineRule="auto"/>
        <w:contextualSpacing/>
        <w:jc w:val="both"/>
        <w:rPr>
          <w:sz w:val="20"/>
          <w:szCs w:val="20"/>
        </w:rPr>
      </w:pPr>
      <w:r>
        <w:br w:type="page"/>
      </w:r>
    </w:p>
    <w:sdt>
      <w:sdtPr>
        <w:rPr>
          <w:rFonts w:asciiTheme="minorHAnsi" w:eastAsiaTheme="minorHAnsi" w:hAnsiTheme="minorHAnsi" w:cstheme="minorBidi"/>
        </w:rPr>
        <w:id w:val="-1929728505"/>
        <w:docPartObj>
          <w:docPartGallery w:val="Table of Contents"/>
          <w:docPartUnique/>
        </w:docPartObj>
      </w:sdtPr>
      <w:sdtEndPr/>
      <w:sdtContent>
        <w:p w14:paraId="1056644B" w14:textId="77777777" w:rsidR="00430A43" w:rsidRDefault="00430A43" w:rsidP="00430A43">
          <w:pPr>
            <w:keepNext/>
            <w:keepLines/>
            <w:spacing w:before="240" w:after="0" w:line="256" w:lineRule="auto"/>
            <w:jc w:val="both"/>
            <w:rPr>
              <w:rFonts w:eastAsiaTheme="majorEastAsia" w:cstheme="majorBidi"/>
              <w:b/>
              <w:sz w:val="32"/>
              <w:szCs w:val="32"/>
              <w:lang w:val="en-US"/>
            </w:rPr>
          </w:pPr>
          <w:r>
            <w:rPr>
              <w:rFonts w:eastAsiaTheme="majorEastAsia" w:cstheme="majorBidi"/>
              <w:b/>
              <w:sz w:val="32"/>
              <w:szCs w:val="32"/>
              <w:lang w:val="en-US"/>
            </w:rPr>
            <w:t>Contents</w:t>
          </w:r>
        </w:p>
        <w:p w14:paraId="4505EE4D" w14:textId="79E7CD3E" w:rsidR="009142A4" w:rsidRDefault="00430A43">
          <w:pPr>
            <w:pStyle w:val="TOC1"/>
            <w:tabs>
              <w:tab w:val="left" w:pos="440"/>
              <w:tab w:val="right" w:leader="dot" w:pos="9016"/>
            </w:tabs>
            <w:rPr>
              <w:rFonts w:asciiTheme="minorHAnsi" w:eastAsiaTheme="minorEastAsia" w:hAnsiTheme="minorHAnsi" w:cstheme="minorBidi"/>
              <w:noProof/>
              <w:lang w:eastAsia="en-AU"/>
            </w:rPr>
          </w:pPr>
          <w:r w:rsidRPr="009142A4">
            <w:rPr>
              <w:sz w:val="18"/>
              <w:szCs w:val="18"/>
            </w:rPr>
            <w:fldChar w:fldCharType="begin"/>
          </w:r>
          <w:r w:rsidRPr="009142A4">
            <w:rPr>
              <w:sz w:val="18"/>
              <w:szCs w:val="18"/>
            </w:rPr>
            <w:instrText xml:space="preserve"> TOC \o "1-3" \h \z \u </w:instrText>
          </w:r>
          <w:r w:rsidRPr="009142A4">
            <w:rPr>
              <w:sz w:val="18"/>
              <w:szCs w:val="18"/>
            </w:rPr>
            <w:fldChar w:fldCharType="separate"/>
          </w:r>
          <w:hyperlink w:anchor="_Toc109141092" w:history="1">
            <w:r w:rsidR="009142A4" w:rsidRPr="00E7003C">
              <w:rPr>
                <w:rStyle w:val="Hyperlink"/>
                <w:noProof/>
              </w:rPr>
              <w:t>1</w:t>
            </w:r>
            <w:r w:rsidR="009142A4">
              <w:rPr>
                <w:rFonts w:asciiTheme="minorHAnsi" w:eastAsiaTheme="minorEastAsia" w:hAnsiTheme="minorHAnsi" w:cstheme="minorBidi"/>
                <w:noProof/>
                <w:lang w:eastAsia="en-AU"/>
              </w:rPr>
              <w:tab/>
            </w:r>
            <w:r w:rsidR="009142A4" w:rsidRPr="00E7003C">
              <w:rPr>
                <w:rStyle w:val="Hyperlink"/>
                <w:noProof/>
              </w:rPr>
              <w:t>Blood supply</w:t>
            </w:r>
            <w:r w:rsidR="009142A4">
              <w:rPr>
                <w:noProof/>
                <w:webHidden/>
              </w:rPr>
              <w:tab/>
            </w:r>
            <w:r w:rsidR="009142A4">
              <w:rPr>
                <w:noProof/>
                <w:webHidden/>
              </w:rPr>
              <w:fldChar w:fldCharType="begin"/>
            </w:r>
            <w:r w:rsidR="009142A4">
              <w:rPr>
                <w:noProof/>
                <w:webHidden/>
              </w:rPr>
              <w:instrText xml:space="preserve"> PAGEREF _Toc109141092 \h </w:instrText>
            </w:r>
            <w:r w:rsidR="009142A4">
              <w:rPr>
                <w:noProof/>
                <w:webHidden/>
              </w:rPr>
            </w:r>
            <w:r w:rsidR="009142A4">
              <w:rPr>
                <w:noProof/>
                <w:webHidden/>
              </w:rPr>
              <w:fldChar w:fldCharType="separate"/>
            </w:r>
            <w:r w:rsidR="009142A4">
              <w:rPr>
                <w:noProof/>
                <w:webHidden/>
              </w:rPr>
              <w:t>3</w:t>
            </w:r>
            <w:r w:rsidR="009142A4">
              <w:rPr>
                <w:noProof/>
                <w:webHidden/>
              </w:rPr>
              <w:fldChar w:fldCharType="end"/>
            </w:r>
          </w:hyperlink>
        </w:p>
        <w:p w14:paraId="0F93DA0A" w14:textId="18628CC8"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3" w:history="1">
            <w:r w:rsidR="009142A4" w:rsidRPr="00E7003C">
              <w:rPr>
                <w:rStyle w:val="Hyperlink"/>
                <w:noProof/>
              </w:rPr>
              <w:t>1.1</w:t>
            </w:r>
            <w:r w:rsidR="009142A4">
              <w:rPr>
                <w:rFonts w:asciiTheme="minorHAnsi" w:eastAsiaTheme="minorEastAsia" w:hAnsiTheme="minorHAnsi" w:cstheme="minorBidi"/>
                <w:noProof/>
                <w:lang w:eastAsia="en-AU"/>
              </w:rPr>
              <w:tab/>
            </w:r>
            <w:r w:rsidR="009142A4" w:rsidRPr="00E7003C">
              <w:rPr>
                <w:rStyle w:val="Hyperlink"/>
                <w:noProof/>
              </w:rPr>
              <w:t>Blood supply – Australia</w:t>
            </w:r>
            <w:r w:rsidR="009142A4">
              <w:rPr>
                <w:noProof/>
                <w:webHidden/>
              </w:rPr>
              <w:tab/>
            </w:r>
            <w:r w:rsidR="009142A4">
              <w:rPr>
                <w:noProof/>
                <w:webHidden/>
              </w:rPr>
              <w:fldChar w:fldCharType="begin"/>
            </w:r>
            <w:r w:rsidR="009142A4">
              <w:rPr>
                <w:noProof/>
                <w:webHidden/>
              </w:rPr>
              <w:instrText xml:space="preserve"> PAGEREF _Toc109141093 \h </w:instrText>
            </w:r>
            <w:r w:rsidR="009142A4">
              <w:rPr>
                <w:noProof/>
                <w:webHidden/>
              </w:rPr>
            </w:r>
            <w:r w:rsidR="009142A4">
              <w:rPr>
                <w:noProof/>
                <w:webHidden/>
              </w:rPr>
              <w:fldChar w:fldCharType="separate"/>
            </w:r>
            <w:r w:rsidR="009142A4">
              <w:rPr>
                <w:noProof/>
                <w:webHidden/>
              </w:rPr>
              <w:t>3</w:t>
            </w:r>
            <w:r w:rsidR="009142A4">
              <w:rPr>
                <w:noProof/>
                <w:webHidden/>
              </w:rPr>
              <w:fldChar w:fldCharType="end"/>
            </w:r>
          </w:hyperlink>
        </w:p>
        <w:p w14:paraId="362071D9" w14:textId="36657E6D"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4" w:history="1">
            <w:r w:rsidR="009142A4" w:rsidRPr="00E7003C">
              <w:rPr>
                <w:rStyle w:val="Hyperlink"/>
                <w:noProof/>
              </w:rPr>
              <w:t>1.2</w:t>
            </w:r>
            <w:r w:rsidR="009142A4">
              <w:rPr>
                <w:rFonts w:asciiTheme="minorHAnsi" w:eastAsiaTheme="minorEastAsia" w:hAnsiTheme="minorHAnsi" w:cstheme="minorBidi"/>
                <w:noProof/>
                <w:lang w:eastAsia="en-AU"/>
              </w:rPr>
              <w:tab/>
            </w:r>
            <w:r w:rsidR="009142A4" w:rsidRPr="00E7003C">
              <w:rPr>
                <w:rStyle w:val="Hyperlink"/>
                <w:noProof/>
              </w:rPr>
              <w:t>Blood supply – North America</w:t>
            </w:r>
            <w:r w:rsidR="009142A4">
              <w:rPr>
                <w:noProof/>
                <w:webHidden/>
              </w:rPr>
              <w:tab/>
            </w:r>
            <w:r w:rsidR="009142A4">
              <w:rPr>
                <w:noProof/>
                <w:webHidden/>
              </w:rPr>
              <w:fldChar w:fldCharType="begin"/>
            </w:r>
            <w:r w:rsidR="009142A4">
              <w:rPr>
                <w:noProof/>
                <w:webHidden/>
              </w:rPr>
              <w:instrText xml:space="preserve"> PAGEREF _Toc109141094 \h </w:instrText>
            </w:r>
            <w:r w:rsidR="009142A4">
              <w:rPr>
                <w:noProof/>
                <w:webHidden/>
              </w:rPr>
            </w:r>
            <w:r w:rsidR="009142A4">
              <w:rPr>
                <w:noProof/>
                <w:webHidden/>
              </w:rPr>
              <w:fldChar w:fldCharType="separate"/>
            </w:r>
            <w:r w:rsidR="009142A4">
              <w:rPr>
                <w:noProof/>
                <w:webHidden/>
              </w:rPr>
              <w:t>3</w:t>
            </w:r>
            <w:r w:rsidR="009142A4">
              <w:rPr>
                <w:noProof/>
                <w:webHidden/>
              </w:rPr>
              <w:fldChar w:fldCharType="end"/>
            </w:r>
          </w:hyperlink>
        </w:p>
        <w:p w14:paraId="15BC5EDC" w14:textId="28551CD8"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5" w:history="1">
            <w:r w:rsidR="009142A4" w:rsidRPr="00E7003C">
              <w:rPr>
                <w:rStyle w:val="Hyperlink"/>
                <w:noProof/>
              </w:rPr>
              <w:t>1.3</w:t>
            </w:r>
            <w:r w:rsidR="009142A4">
              <w:rPr>
                <w:rFonts w:asciiTheme="minorHAnsi" w:eastAsiaTheme="minorEastAsia" w:hAnsiTheme="minorHAnsi" w:cstheme="minorBidi"/>
                <w:noProof/>
                <w:lang w:eastAsia="en-AU"/>
              </w:rPr>
              <w:tab/>
            </w:r>
            <w:r w:rsidR="009142A4" w:rsidRPr="00E7003C">
              <w:rPr>
                <w:rStyle w:val="Hyperlink"/>
                <w:noProof/>
              </w:rPr>
              <w:t>Blood supply – World news</w:t>
            </w:r>
            <w:r w:rsidR="009142A4">
              <w:rPr>
                <w:noProof/>
                <w:webHidden/>
              </w:rPr>
              <w:tab/>
            </w:r>
            <w:r w:rsidR="009142A4">
              <w:rPr>
                <w:noProof/>
                <w:webHidden/>
              </w:rPr>
              <w:fldChar w:fldCharType="begin"/>
            </w:r>
            <w:r w:rsidR="009142A4">
              <w:rPr>
                <w:noProof/>
                <w:webHidden/>
              </w:rPr>
              <w:instrText xml:space="preserve"> PAGEREF _Toc109141095 \h </w:instrText>
            </w:r>
            <w:r w:rsidR="009142A4">
              <w:rPr>
                <w:noProof/>
                <w:webHidden/>
              </w:rPr>
            </w:r>
            <w:r w:rsidR="009142A4">
              <w:rPr>
                <w:noProof/>
                <w:webHidden/>
              </w:rPr>
              <w:fldChar w:fldCharType="separate"/>
            </w:r>
            <w:r w:rsidR="009142A4">
              <w:rPr>
                <w:noProof/>
                <w:webHidden/>
              </w:rPr>
              <w:t>4</w:t>
            </w:r>
            <w:r w:rsidR="009142A4">
              <w:rPr>
                <w:noProof/>
                <w:webHidden/>
              </w:rPr>
              <w:fldChar w:fldCharType="end"/>
            </w:r>
          </w:hyperlink>
        </w:p>
        <w:p w14:paraId="768FED45" w14:textId="3B273847"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6" w:history="1">
            <w:r w:rsidR="009142A4" w:rsidRPr="00E7003C">
              <w:rPr>
                <w:rStyle w:val="Hyperlink"/>
                <w:noProof/>
              </w:rPr>
              <w:t>1.4</w:t>
            </w:r>
            <w:r w:rsidR="009142A4">
              <w:rPr>
                <w:rFonts w:asciiTheme="minorHAnsi" w:eastAsiaTheme="minorEastAsia" w:hAnsiTheme="minorHAnsi" w:cstheme="minorBidi"/>
                <w:noProof/>
                <w:lang w:eastAsia="en-AU"/>
              </w:rPr>
              <w:tab/>
            </w:r>
            <w:r w:rsidR="009142A4" w:rsidRPr="00E7003C">
              <w:rPr>
                <w:rStyle w:val="Hyperlink"/>
                <w:noProof/>
              </w:rPr>
              <w:t>Regulatory and donation criteria changes</w:t>
            </w:r>
            <w:r w:rsidR="009142A4">
              <w:rPr>
                <w:noProof/>
                <w:webHidden/>
              </w:rPr>
              <w:tab/>
            </w:r>
            <w:r w:rsidR="009142A4">
              <w:rPr>
                <w:noProof/>
                <w:webHidden/>
              </w:rPr>
              <w:fldChar w:fldCharType="begin"/>
            </w:r>
            <w:r w:rsidR="009142A4">
              <w:rPr>
                <w:noProof/>
                <w:webHidden/>
              </w:rPr>
              <w:instrText xml:space="preserve"> PAGEREF _Toc109141096 \h </w:instrText>
            </w:r>
            <w:r w:rsidR="009142A4">
              <w:rPr>
                <w:noProof/>
                <w:webHidden/>
              </w:rPr>
            </w:r>
            <w:r w:rsidR="009142A4">
              <w:rPr>
                <w:noProof/>
                <w:webHidden/>
              </w:rPr>
              <w:fldChar w:fldCharType="separate"/>
            </w:r>
            <w:r w:rsidR="009142A4">
              <w:rPr>
                <w:noProof/>
                <w:webHidden/>
              </w:rPr>
              <w:t>4</w:t>
            </w:r>
            <w:r w:rsidR="009142A4">
              <w:rPr>
                <w:noProof/>
                <w:webHidden/>
              </w:rPr>
              <w:fldChar w:fldCharType="end"/>
            </w:r>
          </w:hyperlink>
        </w:p>
        <w:p w14:paraId="0A8E579F" w14:textId="6627E5B5"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7" w:history="1">
            <w:r w:rsidR="009142A4" w:rsidRPr="00E7003C">
              <w:rPr>
                <w:rStyle w:val="Hyperlink"/>
                <w:noProof/>
              </w:rPr>
              <w:t>1.5</w:t>
            </w:r>
            <w:r w:rsidR="009142A4">
              <w:rPr>
                <w:rFonts w:asciiTheme="minorHAnsi" w:eastAsiaTheme="minorEastAsia" w:hAnsiTheme="minorHAnsi" w:cstheme="minorBidi"/>
                <w:noProof/>
                <w:lang w:eastAsia="en-AU"/>
              </w:rPr>
              <w:tab/>
            </w:r>
            <w:r w:rsidR="009142A4" w:rsidRPr="00E7003C">
              <w:rPr>
                <w:rStyle w:val="Hyperlink"/>
                <w:noProof/>
              </w:rPr>
              <w:t>Blood donor characteristics and donation effects</w:t>
            </w:r>
            <w:r w:rsidR="009142A4">
              <w:rPr>
                <w:noProof/>
                <w:webHidden/>
              </w:rPr>
              <w:tab/>
            </w:r>
            <w:r w:rsidR="009142A4">
              <w:rPr>
                <w:noProof/>
                <w:webHidden/>
              </w:rPr>
              <w:fldChar w:fldCharType="begin"/>
            </w:r>
            <w:r w:rsidR="009142A4">
              <w:rPr>
                <w:noProof/>
                <w:webHidden/>
              </w:rPr>
              <w:instrText xml:space="preserve"> PAGEREF _Toc109141097 \h </w:instrText>
            </w:r>
            <w:r w:rsidR="009142A4">
              <w:rPr>
                <w:noProof/>
                <w:webHidden/>
              </w:rPr>
            </w:r>
            <w:r w:rsidR="009142A4">
              <w:rPr>
                <w:noProof/>
                <w:webHidden/>
              </w:rPr>
              <w:fldChar w:fldCharType="separate"/>
            </w:r>
            <w:r w:rsidR="009142A4">
              <w:rPr>
                <w:noProof/>
                <w:webHidden/>
              </w:rPr>
              <w:t>5</w:t>
            </w:r>
            <w:r w:rsidR="009142A4">
              <w:rPr>
                <w:noProof/>
                <w:webHidden/>
              </w:rPr>
              <w:fldChar w:fldCharType="end"/>
            </w:r>
          </w:hyperlink>
        </w:p>
        <w:p w14:paraId="11C42371" w14:textId="76CE62B2"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098" w:history="1">
            <w:r w:rsidR="009142A4" w:rsidRPr="00E7003C">
              <w:rPr>
                <w:rStyle w:val="Hyperlink"/>
                <w:noProof/>
              </w:rPr>
              <w:t>1.6</w:t>
            </w:r>
            <w:r w:rsidR="009142A4">
              <w:rPr>
                <w:rFonts w:asciiTheme="minorHAnsi" w:eastAsiaTheme="minorEastAsia" w:hAnsiTheme="minorHAnsi" w:cstheme="minorBidi"/>
                <w:noProof/>
                <w:lang w:eastAsia="en-AU"/>
              </w:rPr>
              <w:tab/>
            </w:r>
            <w:r w:rsidR="009142A4" w:rsidRPr="00E7003C">
              <w:rPr>
                <w:rStyle w:val="Hyperlink"/>
                <w:noProof/>
              </w:rPr>
              <w:t>Other items</w:t>
            </w:r>
            <w:r w:rsidR="009142A4">
              <w:rPr>
                <w:noProof/>
                <w:webHidden/>
              </w:rPr>
              <w:tab/>
            </w:r>
            <w:r w:rsidR="009142A4">
              <w:rPr>
                <w:noProof/>
                <w:webHidden/>
              </w:rPr>
              <w:fldChar w:fldCharType="begin"/>
            </w:r>
            <w:r w:rsidR="009142A4">
              <w:rPr>
                <w:noProof/>
                <w:webHidden/>
              </w:rPr>
              <w:instrText xml:space="preserve"> PAGEREF _Toc109141098 \h </w:instrText>
            </w:r>
            <w:r w:rsidR="009142A4">
              <w:rPr>
                <w:noProof/>
                <w:webHidden/>
              </w:rPr>
            </w:r>
            <w:r w:rsidR="009142A4">
              <w:rPr>
                <w:noProof/>
                <w:webHidden/>
              </w:rPr>
              <w:fldChar w:fldCharType="separate"/>
            </w:r>
            <w:r w:rsidR="009142A4">
              <w:rPr>
                <w:noProof/>
                <w:webHidden/>
              </w:rPr>
              <w:t>7</w:t>
            </w:r>
            <w:r w:rsidR="009142A4">
              <w:rPr>
                <w:noProof/>
                <w:webHidden/>
              </w:rPr>
              <w:fldChar w:fldCharType="end"/>
            </w:r>
          </w:hyperlink>
        </w:p>
        <w:p w14:paraId="2C904DC4" w14:textId="58F95540" w:rsidR="009142A4" w:rsidRDefault="007A4A9E">
          <w:pPr>
            <w:pStyle w:val="TOC1"/>
            <w:tabs>
              <w:tab w:val="left" w:pos="440"/>
              <w:tab w:val="right" w:leader="dot" w:pos="9016"/>
            </w:tabs>
            <w:rPr>
              <w:rFonts w:asciiTheme="minorHAnsi" w:eastAsiaTheme="minorEastAsia" w:hAnsiTheme="minorHAnsi" w:cstheme="minorBidi"/>
              <w:noProof/>
              <w:lang w:eastAsia="en-AU"/>
            </w:rPr>
          </w:pPr>
          <w:hyperlink w:anchor="_Toc109141099" w:history="1">
            <w:r w:rsidR="009142A4" w:rsidRPr="00E7003C">
              <w:rPr>
                <w:rStyle w:val="Hyperlink"/>
                <w:noProof/>
              </w:rPr>
              <w:t>2</w:t>
            </w:r>
            <w:r w:rsidR="009142A4">
              <w:rPr>
                <w:rFonts w:asciiTheme="minorHAnsi" w:eastAsiaTheme="minorEastAsia" w:hAnsiTheme="minorHAnsi" w:cstheme="minorBidi"/>
                <w:noProof/>
                <w:lang w:eastAsia="en-AU"/>
              </w:rPr>
              <w:tab/>
            </w:r>
            <w:r w:rsidR="009142A4" w:rsidRPr="00E7003C">
              <w:rPr>
                <w:rStyle w:val="Hyperlink"/>
                <w:noProof/>
              </w:rPr>
              <w:t>Blood disorders and treatments</w:t>
            </w:r>
            <w:r w:rsidR="009142A4">
              <w:rPr>
                <w:noProof/>
                <w:webHidden/>
              </w:rPr>
              <w:tab/>
            </w:r>
            <w:r w:rsidR="009142A4">
              <w:rPr>
                <w:noProof/>
                <w:webHidden/>
              </w:rPr>
              <w:fldChar w:fldCharType="begin"/>
            </w:r>
            <w:r w:rsidR="009142A4">
              <w:rPr>
                <w:noProof/>
                <w:webHidden/>
              </w:rPr>
              <w:instrText xml:space="preserve"> PAGEREF _Toc109141099 \h </w:instrText>
            </w:r>
            <w:r w:rsidR="009142A4">
              <w:rPr>
                <w:noProof/>
                <w:webHidden/>
              </w:rPr>
            </w:r>
            <w:r w:rsidR="009142A4">
              <w:rPr>
                <w:noProof/>
                <w:webHidden/>
              </w:rPr>
              <w:fldChar w:fldCharType="separate"/>
            </w:r>
            <w:r w:rsidR="009142A4">
              <w:rPr>
                <w:noProof/>
                <w:webHidden/>
              </w:rPr>
              <w:t>7</w:t>
            </w:r>
            <w:r w:rsidR="009142A4">
              <w:rPr>
                <w:noProof/>
                <w:webHidden/>
              </w:rPr>
              <w:fldChar w:fldCharType="end"/>
            </w:r>
          </w:hyperlink>
        </w:p>
        <w:p w14:paraId="37041605" w14:textId="43E52D9A"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0" w:history="1">
            <w:r w:rsidR="009142A4" w:rsidRPr="00E7003C">
              <w:rPr>
                <w:rStyle w:val="Hyperlink"/>
                <w:noProof/>
              </w:rPr>
              <w:t>2.1</w:t>
            </w:r>
            <w:r w:rsidR="009142A4">
              <w:rPr>
                <w:rFonts w:asciiTheme="minorHAnsi" w:eastAsiaTheme="minorEastAsia" w:hAnsiTheme="minorHAnsi" w:cstheme="minorBidi"/>
                <w:noProof/>
                <w:lang w:eastAsia="en-AU"/>
              </w:rPr>
              <w:tab/>
            </w:r>
            <w:r w:rsidR="009142A4" w:rsidRPr="00E7003C">
              <w:rPr>
                <w:rStyle w:val="Hyperlink"/>
                <w:noProof/>
              </w:rPr>
              <w:t>Thrombotic disorders</w:t>
            </w:r>
            <w:r w:rsidR="009142A4">
              <w:rPr>
                <w:noProof/>
                <w:webHidden/>
              </w:rPr>
              <w:tab/>
            </w:r>
            <w:r w:rsidR="009142A4">
              <w:rPr>
                <w:noProof/>
                <w:webHidden/>
              </w:rPr>
              <w:fldChar w:fldCharType="begin"/>
            </w:r>
            <w:r w:rsidR="009142A4">
              <w:rPr>
                <w:noProof/>
                <w:webHidden/>
              </w:rPr>
              <w:instrText xml:space="preserve"> PAGEREF _Toc109141100 \h </w:instrText>
            </w:r>
            <w:r w:rsidR="009142A4">
              <w:rPr>
                <w:noProof/>
                <w:webHidden/>
              </w:rPr>
            </w:r>
            <w:r w:rsidR="009142A4">
              <w:rPr>
                <w:noProof/>
                <w:webHidden/>
              </w:rPr>
              <w:fldChar w:fldCharType="separate"/>
            </w:r>
            <w:r w:rsidR="009142A4">
              <w:rPr>
                <w:noProof/>
                <w:webHidden/>
              </w:rPr>
              <w:t>8</w:t>
            </w:r>
            <w:r w:rsidR="009142A4">
              <w:rPr>
                <w:noProof/>
                <w:webHidden/>
              </w:rPr>
              <w:fldChar w:fldCharType="end"/>
            </w:r>
          </w:hyperlink>
        </w:p>
        <w:p w14:paraId="32CD9209" w14:textId="783D9A90"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1" w:history="1">
            <w:r w:rsidR="009142A4" w:rsidRPr="00E7003C">
              <w:rPr>
                <w:rStyle w:val="Hyperlink"/>
                <w:noProof/>
              </w:rPr>
              <w:t>2.2</w:t>
            </w:r>
            <w:r w:rsidR="009142A4">
              <w:rPr>
                <w:rFonts w:asciiTheme="minorHAnsi" w:eastAsiaTheme="minorEastAsia" w:hAnsiTheme="minorHAnsi" w:cstheme="minorBidi"/>
                <w:noProof/>
                <w:lang w:eastAsia="en-AU"/>
              </w:rPr>
              <w:tab/>
            </w:r>
            <w:r w:rsidR="009142A4" w:rsidRPr="00E7003C">
              <w:rPr>
                <w:rStyle w:val="Hyperlink"/>
                <w:noProof/>
              </w:rPr>
              <w:t>Haemophilia</w:t>
            </w:r>
            <w:r w:rsidR="009142A4">
              <w:rPr>
                <w:noProof/>
                <w:webHidden/>
              </w:rPr>
              <w:tab/>
            </w:r>
            <w:r w:rsidR="009142A4">
              <w:rPr>
                <w:noProof/>
                <w:webHidden/>
              </w:rPr>
              <w:fldChar w:fldCharType="begin"/>
            </w:r>
            <w:r w:rsidR="009142A4">
              <w:rPr>
                <w:noProof/>
                <w:webHidden/>
              </w:rPr>
              <w:instrText xml:space="preserve"> PAGEREF _Toc109141101 \h </w:instrText>
            </w:r>
            <w:r w:rsidR="009142A4">
              <w:rPr>
                <w:noProof/>
                <w:webHidden/>
              </w:rPr>
            </w:r>
            <w:r w:rsidR="009142A4">
              <w:rPr>
                <w:noProof/>
                <w:webHidden/>
              </w:rPr>
              <w:fldChar w:fldCharType="separate"/>
            </w:r>
            <w:r w:rsidR="009142A4">
              <w:rPr>
                <w:noProof/>
                <w:webHidden/>
              </w:rPr>
              <w:t>8</w:t>
            </w:r>
            <w:r w:rsidR="009142A4">
              <w:rPr>
                <w:noProof/>
                <w:webHidden/>
              </w:rPr>
              <w:fldChar w:fldCharType="end"/>
            </w:r>
          </w:hyperlink>
        </w:p>
        <w:p w14:paraId="13684368" w14:textId="632D16F6"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2" w:history="1">
            <w:r w:rsidR="009142A4" w:rsidRPr="00E7003C">
              <w:rPr>
                <w:rStyle w:val="Hyperlink"/>
                <w:noProof/>
              </w:rPr>
              <w:t>2.3</w:t>
            </w:r>
            <w:r w:rsidR="009142A4">
              <w:rPr>
                <w:rFonts w:asciiTheme="minorHAnsi" w:eastAsiaTheme="minorEastAsia" w:hAnsiTheme="minorHAnsi" w:cstheme="minorBidi"/>
                <w:noProof/>
                <w:lang w:eastAsia="en-AU"/>
              </w:rPr>
              <w:tab/>
            </w:r>
            <w:r w:rsidR="009142A4" w:rsidRPr="00E7003C">
              <w:rPr>
                <w:rStyle w:val="Hyperlink"/>
                <w:noProof/>
              </w:rPr>
              <w:t>Von Willebrand disease</w:t>
            </w:r>
            <w:r w:rsidR="009142A4">
              <w:rPr>
                <w:noProof/>
                <w:webHidden/>
              </w:rPr>
              <w:tab/>
            </w:r>
            <w:r w:rsidR="009142A4">
              <w:rPr>
                <w:noProof/>
                <w:webHidden/>
              </w:rPr>
              <w:fldChar w:fldCharType="begin"/>
            </w:r>
            <w:r w:rsidR="009142A4">
              <w:rPr>
                <w:noProof/>
                <w:webHidden/>
              </w:rPr>
              <w:instrText xml:space="preserve"> PAGEREF _Toc109141102 \h </w:instrText>
            </w:r>
            <w:r w:rsidR="009142A4">
              <w:rPr>
                <w:noProof/>
                <w:webHidden/>
              </w:rPr>
            </w:r>
            <w:r w:rsidR="009142A4">
              <w:rPr>
                <w:noProof/>
                <w:webHidden/>
              </w:rPr>
              <w:fldChar w:fldCharType="separate"/>
            </w:r>
            <w:r w:rsidR="009142A4">
              <w:rPr>
                <w:noProof/>
                <w:webHidden/>
              </w:rPr>
              <w:t>11</w:t>
            </w:r>
            <w:r w:rsidR="009142A4">
              <w:rPr>
                <w:noProof/>
                <w:webHidden/>
              </w:rPr>
              <w:fldChar w:fldCharType="end"/>
            </w:r>
          </w:hyperlink>
        </w:p>
        <w:p w14:paraId="21EEA1FC" w14:textId="18673191"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3" w:history="1">
            <w:r w:rsidR="009142A4" w:rsidRPr="00E7003C">
              <w:rPr>
                <w:rStyle w:val="Hyperlink"/>
                <w:rFonts w:eastAsiaTheme="minorHAnsi"/>
                <w:noProof/>
              </w:rPr>
              <w:t>2.4</w:t>
            </w:r>
            <w:r w:rsidR="009142A4">
              <w:rPr>
                <w:rFonts w:asciiTheme="minorHAnsi" w:eastAsiaTheme="minorEastAsia" w:hAnsiTheme="minorHAnsi" w:cstheme="minorBidi"/>
                <w:noProof/>
                <w:lang w:eastAsia="en-AU"/>
              </w:rPr>
              <w:tab/>
            </w:r>
            <w:r w:rsidR="009142A4" w:rsidRPr="00E7003C">
              <w:rPr>
                <w:rStyle w:val="Hyperlink"/>
                <w:noProof/>
              </w:rPr>
              <w:t>Kawasaki disease</w:t>
            </w:r>
            <w:r w:rsidR="009142A4">
              <w:rPr>
                <w:noProof/>
                <w:webHidden/>
              </w:rPr>
              <w:tab/>
            </w:r>
            <w:r w:rsidR="009142A4">
              <w:rPr>
                <w:noProof/>
                <w:webHidden/>
              </w:rPr>
              <w:fldChar w:fldCharType="begin"/>
            </w:r>
            <w:r w:rsidR="009142A4">
              <w:rPr>
                <w:noProof/>
                <w:webHidden/>
              </w:rPr>
              <w:instrText xml:space="preserve"> PAGEREF _Toc109141103 \h </w:instrText>
            </w:r>
            <w:r w:rsidR="009142A4">
              <w:rPr>
                <w:noProof/>
                <w:webHidden/>
              </w:rPr>
            </w:r>
            <w:r w:rsidR="009142A4">
              <w:rPr>
                <w:noProof/>
                <w:webHidden/>
              </w:rPr>
              <w:fldChar w:fldCharType="separate"/>
            </w:r>
            <w:r w:rsidR="009142A4">
              <w:rPr>
                <w:noProof/>
                <w:webHidden/>
              </w:rPr>
              <w:t>12</w:t>
            </w:r>
            <w:r w:rsidR="009142A4">
              <w:rPr>
                <w:noProof/>
                <w:webHidden/>
              </w:rPr>
              <w:fldChar w:fldCharType="end"/>
            </w:r>
          </w:hyperlink>
        </w:p>
        <w:p w14:paraId="5AC8F2AC" w14:textId="4CDB84A3"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4" w:history="1">
            <w:r w:rsidR="009142A4" w:rsidRPr="00E7003C">
              <w:rPr>
                <w:rStyle w:val="Hyperlink"/>
                <w:rFonts w:eastAsiaTheme="minorHAnsi"/>
                <w:noProof/>
              </w:rPr>
              <w:t>2.5</w:t>
            </w:r>
            <w:r w:rsidR="009142A4">
              <w:rPr>
                <w:rFonts w:asciiTheme="minorHAnsi" w:eastAsiaTheme="minorEastAsia" w:hAnsiTheme="minorHAnsi" w:cstheme="minorBidi"/>
                <w:noProof/>
                <w:lang w:eastAsia="en-AU"/>
              </w:rPr>
              <w:tab/>
            </w:r>
            <w:r w:rsidR="009142A4" w:rsidRPr="00E7003C">
              <w:rPr>
                <w:rStyle w:val="Hyperlink"/>
                <w:noProof/>
              </w:rPr>
              <w:t>Cold agglutin disease</w:t>
            </w:r>
            <w:r w:rsidR="009142A4">
              <w:rPr>
                <w:noProof/>
                <w:webHidden/>
              </w:rPr>
              <w:tab/>
            </w:r>
            <w:r w:rsidR="009142A4">
              <w:rPr>
                <w:noProof/>
                <w:webHidden/>
              </w:rPr>
              <w:fldChar w:fldCharType="begin"/>
            </w:r>
            <w:r w:rsidR="009142A4">
              <w:rPr>
                <w:noProof/>
                <w:webHidden/>
              </w:rPr>
              <w:instrText xml:space="preserve"> PAGEREF _Toc109141104 \h </w:instrText>
            </w:r>
            <w:r w:rsidR="009142A4">
              <w:rPr>
                <w:noProof/>
                <w:webHidden/>
              </w:rPr>
            </w:r>
            <w:r w:rsidR="009142A4">
              <w:rPr>
                <w:noProof/>
                <w:webHidden/>
              </w:rPr>
              <w:fldChar w:fldCharType="separate"/>
            </w:r>
            <w:r w:rsidR="009142A4">
              <w:rPr>
                <w:noProof/>
                <w:webHidden/>
              </w:rPr>
              <w:t>12</w:t>
            </w:r>
            <w:r w:rsidR="009142A4">
              <w:rPr>
                <w:noProof/>
                <w:webHidden/>
              </w:rPr>
              <w:fldChar w:fldCharType="end"/>
            </w:r>
          </w:hyperlink>
        </w:p>
        <w:p w14:paraId="6A129E2D" w14:textId="223273AA"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5" w:history="1">
            <w:r w:rsidR="009142A4" w:rsidRPr="00E7003C">
              <w:rPr>
                <w:rStyle w:val="Hyperlink"/>
                <w:noProof/>
              </w:rPr>
              <w:t>2.6</w:t>
            </w:r>
            <w:r w:rsidR="009142A4">
              <w:rPr>
                <w:rFonts w:asciiTheme="minorHAnsi" w:eastAsiaTheme="minorEastAsia" w:hAnsiTheme="minorHAnsi" w:cstheme="minorBidi"/>
                <w:noProof/>
                <w:lang w:eastAsia="en-AU"/>
              </w:rPr>
              <w:tab/>
            </w:r>
            <w:r w:rsidR="009142A4" w:rsidRPr="00E7003C">
              <w:rPr>
                <w:rStyle w:val="Hyperlink"/>
                <w:noProof/>
              </w:rPr>
              <w:t>Post-partum haemorrhage</w:t>
            </w:r>
            <w:r w:rsidR="009142A4">
              <w:rPr>
                <w:noProof/>
                <w:webHidden/>
              </w:rPr>
              <w:tab/>
            </w:r>
            <w:r w:rsidR="009142A4">
              <w:rPr>
                <w:noProof/>
                <w:webHidden/>
              </w:rPr>
              <w:fldChar w:fldCharType="begin"/>
            </w:r>
            <w:r w:rsidR="009142A4">
              <w:rPr>
                <w:noProof/>
                <w:webHidden/>
              </w:rPr>
              <w:instrText xml:space="preserve"> PAGEREF _Toc109141105 \h </w:instrText>
            </w:r>
            <w:r w:rsidR="009142A4">
              <w:rPr>
                <w:noProof/>
                <w:webHidden/>
              </w:rPr>
            </w:r>
            <w:r w:rsidR="009142A4">
              <w:rPr>
                <w:noProof/>
                <w:webHidden/>
              </w:rPr>
              <w:fldChar w:fldCharType="separate"/>
            </w:r>
            <w:r w:rsidR="009142A4">
              <w:rPr>
                <w:noProof/>
                <w:webHidden/>
              </w:rPr>
              <w:t>12</w:t>
            </w:r>
            <w:r w:rsidR="009142A4">
              <w:rPr>
                <w:noProof/>
                <w:webHidden/>
              </w:rPr>
              <w:fldChar w:fldCharType="end"/>
            </w:r>
          </w:hyperlink>
        </w:p>
        <w:p w14:paraId="674B218D" w14:textId="344418BE"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6" w:history="1">
            <w:r w:rsidR="009142A4" w:rsidRPr="00E7003C">
              <w:rPr>
                <w:rStyle w:val="Hyperlink"/>
                <w:rFonts w:eastAsia="SimSun"/>
                <w:noProof/>
              </w:rPr>
              <w:t>2.7</w:t>
            </w:r>
            <w:r w:rsidR="009142A4">
              <w:rPr>
                <w:rFonts w:asciiTheme="minorHAnsi" w:eastAsiaTheme="minorEastAsia" w:hAnsiTheme="minorHAnsi" w:cstheme="minorBidi"/>
                <w:noProof/>
                <w:lang w:eastAsia="en-AU"/>
              </w:rPr>
              <w:tab/>
            </w:r>
            <w:r w:rsidR="009142A4" w:rsidRPr="00E7003C">
              <w:rPr>
                <w:rStyle w:val="Hyperlink"/>
                <w:noProof/>
              </w:rPr>
              <w:t>Sickle cell disease</w:t>
            </w:r>
            <w:r w:rsidR="009142A4">
              <w:rPr>
                <w:noProof/>
                <w:webHidden/>
              </w:rPr>
              <w:tab/>
            </w:r>
            <w:r w:rsidR="009142A4">
              <w:rPr>
                <w:noProof/>
                <w:webHidden/>
              </w:rPr>
              <w:fldChar w:fldCharType="begin"/>
            </w:r>
            <w:r w:rsidR="009142A4">
              <w:rPr>
                <w:noProof/>
                <w:webHidden/>
              </w:rPr>
              <w:instrText xml:space="preserve"> PAGEREF _Toc109141106 \h </w:instrText>
            </w:r>
            <w:r w:rsidR="009142A4">
              <w:rPr>
                <w:noProof/>
                <w:webHidden/>
              </w:rPr>
            </w:r>
            <w:r w:rsidR="009142A4">
              <w:rPr>
                <w:noProof/>
                <w:webHidden/>
              </w:rPr>
              <w:fldChar w:fldCharType="separate"/>
            </w:r>
            <w:r w:rsidR="009142A4">
              <w:rPr>
                <w:noProof/>
                <w:webHidden/>
              </w:rPr>
              <w:t>13</w:t>
            </w:r>
            <w:r w:rsidR="009142A4">
              <w:rPr>
                <w:noProof/>
                <w:webHidden/>
              </w:rPr>
              <w:fldChar w:fldCharType="end"/>
            </w:r>
          </w:hyperlink>
        </w:p>
        <w:p w14:paraId="48530C11" w14:textId="117DFF35"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7" w:history="1">
            <w:r w:rsidR="009142A4" w:rsidRPr="00E7003C">
              <w:rPr>
                <w:rStyle w:val="Hyperlink"/>
                <w:noProof/>
              </w:rPr>
              <w:t>2.8</w:t>
            </w:r>
            <w:r w:rsidR="009142A4">
              <w:rPr>
                <w:rFonts w:asciiTheme="minorHAnsi" w:eastAsiaTheme="minorEastAsia" w:hAnsiTheme="minorHAnsi" w:cstheme="minorBidi"/>
                <w:noProof/>
                <w:lang w:eastAsia="en-AU"/>
              </w:rPr>
              <w:tab/>
            </w:r>
            <w:r w:rsidR="009142A4" w:rsidRPr="00E7003C">
              <w:rPr>
                <w:rStyle w:val="Hyperlink"/>
                <w:noProof/>
              </w:rPr>
              <w:t>Thalassemia</w:t>
            </w:r>
            <w:r w:rsidR="009142A4">
              <w:rPr>
                <w:noProof/>
                <w:webHidden/>
              </w:rPr>
              <w:tab/>
            </w:r>
            <w:r w:rsidR="009142A4">
              <w:rPr>
                <w:noProof/>
                <w:webHidden/>
              </w:rPr>
              <w:fldChar w:fldCharType="begin"/>
            </w:r>
            <w:r w:rsidR="009142A4">
              <w:rPr>
                <w:noProof/>
                <w:webHidden/>
              </w:rPr>
              <w:instrText xml:space="preserve"> PAGEREF _Toc109141107 \h </w:instrText>
            </w:r>
            <w:r w:rsidR="009142A4">
              <w:rPr>
                <w:noProof/>
                <w:webHidden/>
              </w:rPr>
            </w:r>
            <w:r w:rsidR="009142A4">
              <w:rPr>
                <w:noProof/>
                <w:webHidden/>
              </w:rPr>
              <w:fldChar w:fldCharType="separate"/>
            </w:r>
            <w:r w:rsidR="009142A4">
              <w:rPr>
                <w:noProof/>
                <w:webHidden/>
              </w:rPr>
              <w:t>13</w:t>
            </w:r>
            <w:r w:rsidR="009142A4">
              <w:rPr>
                <w:noProof/>
                <w:webHidden/>
              </w:rPr>
              <w:fldChar w:fldCharType="end"/>
            </w:r>
          </w:hyperlink>
        </w:p>
        <w:p w14:paraId="3502CCF5" w14:textId="62F7B7FB"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8" w:history="1">
            <w:r w:rsidR="009142A4" w:rsidRPr="00E7003C">
              <w:rPr>
                <w:rStyle w:val="Hyperlink"/>
                <w:noProof/>
              </w:rPr>
              <w:t>2.9</w:t>
            </w:r>
            <w:r w:rsidR="009142A4">
              <w:rPr>
                <w:rFonts w:asciiTheme="minorHAnsi" w:eastAsiaTheme="minorEastAsia" w:hAnsiTheme="minorHAnsi" w:cstheme="minorBidi"/>
                <w:noProof/>
                <w:lang w:eastAsia="en-AU"/>
              </w:rPr>
              <w:tab/>
            </w:r>
            <w:r w:rsidR="009142A4" w:rsidRPr="00E7003C">
              <w:rPr>
                <w:rStyle w:val="Hyperlink"/>
                <w:noProof/>
              </w:rPr>
              <w:t>CAR-T therapy</w:t>
            </w:r>
            <w:r w:rsidR="009142A4">
              <w:rPr>
                <w:noProof/>
                <w:webHidden/>
              </w:rPr>
              <w:tab/>
            </w:r>
            <w:r w:rsidR="009142A4">
              <w:rPr>
                <w:noProof/>
                <w:webHidden/>
              </w:rPr>
              <w:fldChar w:fldCharType="begin"/>
            </w:r>
            <w:r w:rsidR="009142A4">
              <w:rPr>
                <w:noProof/>
                <w:webHidden/>
              </w:rPr>
              <w:instrText xml:space="preserve"> PAGEREF _Toc109141108 \h </w:instrText>
            </w:r>
            <w:r w:rsidR="009142A4">
              <w:rPr>
                <w:noProof/>
                <w:webHidden/>
              </w:rPr>
            </w:r>
            <w:r w:rsidR="009142A4">
              <w:rPr>
                <w:noProof/>
                <w:webHidden/>
              </w:rPr>
              <w:fldChar w:fldCharType="separate"/>
            </w:r>
            <w:r w:rsidR="009142A4">
              <w:rPr>
                <w:noProof/>
                <w:webHidden/>
              </w:rPr>
              <w:t>14</w:t>
            </w:r>
            <w:r w:rsidR="009142A4">
              <w:rPr>
                <w:noProof/>
                <w:webHidden/>
              </w:rPr>
              <w:fldChar w:fldCharType="end"/>
            </w:r>
          </w:hyperlink>
        </w:p>
        <w:p w14:paraId="477D923E" w14:textId="320C60CA"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09" w:history="1">
            <w:r w:rsidR="009142A4" w:rsidRPr="00E7003C">
              <w:rPr>
                <w:rStyle w:val="Hyperlink"/>
                <w:noProof/>
              </w:rPr>
              <w:t>2.10</w:t>
            </w:r>
            <w:r w:rsidR="009142A4">
              <w:rPr>
                <w:rFonts w:asciiTheme="minorHAnsi" w:eastAsiaTheme="minorEastAsia" w:hAnsiTheme="minorHAnsi" w:cstheme="minorBidi"/>
                <w:noProof/>
                <w:lang w:eastAsia="en-AU"/>
              </w:rPr>
              <w:tab/>
            </w:r>
            <w:r w:rsidR="009142A4" w:rsidRPr="00E7003C">
              <w:rPr>
                <w:rStyle w:val="Hyperlink"/>
                <w:noProof/>
              </w:rPr>
              <w:t>Immune system and immunotherapy</w:t>
            </w:r>
            <w:r w:rsidR="009142A4">
              <w:rPr>
                <w:noProof/>
                <w:webHidden/>
              </w:rPr>
              <w:tab/>
            </w:r>
            <w:r w:rsidR="009142A4">
              <w:rPr>
                <w:noProof/>
                <w:webHidden/>
              </w:rPr>
              <w:fldChar w:fldCharType="begin"/>
            </w:r>
            <w:r w:rsidR="009142A4">
              <w:rPr>
                <w:noProof/>
                <w:webHidden/>
              </w:rPr>
              <w:instrText xml:space="preserve"> PAGEREF _Toc109141109 \h </w:instrText>
            </w:r>
            <w:r w:rsidR="009142A4">
              <w:rPr>
                <w:noProof/>
                <w:webHidden/>
              </w:rPr>
            </w:r>
            <w:r w:rsidR="009142A4">
              <w:rPr>
                <w:noProof/>
                <w:webHidden/>
              </w:rPr>
              <w:fldChar w:fldCharType="separate"/>
            </w:r>
            <w:r w:rsidR="009142A4">
              <w:rPr>
                <w:noProof/>
                <w:webHidden/>
              </w:rPr>
              <w:t>14</w:t>
            </w:r>
            <w:r w:rsidR="009142A4">
              <w:rPr>
                <w:noProof/>
                <w:webHidden/>
              </w:rPr>
              <w:fldChar w:fldCharType="end"/>
            </w:r>
          </w:hyperlink>
        </w:p>
        <w:p w14:paraId="37603A0D" w14:textId="00B2F73C" w:rsidR="009142A4" w:rsidRDefault="007A4A9E">
          <w:pPr>
            <w:pStyle w:val="TOC1"/>
            <w:tabs>
              <w:tab w:val="left" w:pos="440"/>
              <w:tab w:val="right" w:leader="dot" w:pos="9016"/>
            </w:tabs>
            <w:rPr>
              <w:rFonts w:asciiTheme="minorHAnsi" w:eastAsiaTheme="minorEastAsia" w:hAnsiTheme="minorHAnsi" w:cstheme="minorBidi"/>
              <w:noProof/>
              <w:lang w:eastAsia="en-AU"/>
            </w:rPr>
          </w:pPr>
          <w:hyperlink w:anchor="_Toc109141110" w:history="1">
            <w:r w:rsidR="009142A4" w:rsidRPr="00E7003C">
              <w:rPr>
                <w:rStyle w:val="Hyperlink"/>
                <w:noProof/>
              </w:rPr>
              <w:t>3</w:t>
            </w:r>
            <w:r w:rsidR="009142A4">
              <w:rPr>
                <w:rFonts w:asciiTheme="minorHAnsi" w:eastAsiaTheme="minorEastAsia" w:hAnsiTheme="minorHAnsi" w:cstheme="minorBidi"/>
                <w:noProof/>
                <w:lang w:eastAsia="en-AU"/>
              </w:rPr>
              <w:tab/>
            </w:r>
            <w:r w:rsidR="009142A4" w:rsidRPr="00E7003C">
              <w:rPr>
                <w:rStyle w:val="Hyperlink"/>
                <w:noProof/>
              </w:rPr>
              <w:t>Transfusion</w:t>
            </w:r>
            <w:r w:rsidR="009142A4">
              <w:rPr>
                <w:noProof/>
                <w:webHidden/>
              </w:rPr>
              <w:tab/>
            </w:r>
            <w:r w:rsidR="009142A4">
              <w:rPr>
                <w:noProof/>
                <w:webHidden/>
              </w:rPr>
              <w:fldChar w:fldCharType="begin"/>
            </w:r>
            <w:r w:rsidR="009142A4">
              <w:rPr>
                <w:noProof/>
                <w:webHidden/>
              </w:rPr>
              <w:instrText xml:space="preserve"> PAGEREF _Toc109141110 \h </w:instrText>
            </w:r>
            <w:r w:rsidR="009142A4">
              <w:rPr>
                <w:noProof/>
                <w:webHidden/>
              </w:rPr>
            </w:r>
            <w:r w:rsidR="009142A4">
              <w:rPr>
                <w:noProof/>
                <w:webHidden/>
              </w:rPr>
              <w:fldChar w:fldCharType="separate"/>
            </w:r>
            <w:r w:rsidR="009142A4">
              <w:rPr>
                <w:noProof/>
                <w:webHidden/>
              </w:rPr>
              <w:t>15</w:t>
            </w:r>
            <w:r w:rsidR="009142A4">
              <w:rPr>
                <w:noProof/>
                <w:webHidden/>
              </w:rPr>
              <w:fldChar w:fldCharType="end"/>
            </w:r>
          </w:hyperlink>
        </w:p>
        <w:p w14:paraId="019FE349" w14:textId="3FFC9C3C"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1" w:history="1">
            <w:r w:rsidR="009142A4" w:rsidRPr="00E7003C">
              <w:rPr>
                <w:rStyle w:val="Hyperlink"/>
                <w:noProof/>
              </w:rPr>
              <w:t>3.1</w:t>
            </w:r>
            <w:r w:rsidR="009142A4">
              <w:rPr>
                <w:rFonts w:asciiTheme="minorHAnsi" w:eastAsiaTheme="minorEastAsia" w:hAnsiTheme="minorHAnsi" w:cstheme="minorBidi"/>
                <w:noProof/>
                <w:lang w:eastAsia="en-AU"/>
              </w:rPr>
              <w:tab/>
            </w:r>
            <w:r w:rsidR="009142A4" w:rsidRPr="00E7003C">
              <w:rPr>
                <w:rStyle w:val="Hyperlink"/>
                <w:noProof/>
              </w:rPr>
              <w:t>Paediatrics</w:t>
            </w:r>
            <w:r w:rsidR="009142A4">
              <w:rPr>
                <w:noProof/>
                <w:webHidden/>
              </w:rPr>
              <w:tab/>
            </w:r>
            <w:r w:rsidR="009142A4">
              <w:rPr>
                <w:noProof/>
                <w:webHidden/>
              </w:rPr>
              <w:fldChar w:fldCharType="begin"/>
            </w:r>
            <w:r w:rsidR="009142A4">
              <w:rPr>
                <w:noProof/>
                <w:webHidden/>
              </w:rPr>
              <w:instrText xml:space="preserve"> PAGEREF _Toc109141111 \h </w:instrText>
            </w:r>
            <w:r w:rsidR="009142A4">
              <w:rPr>
                <w:noProof/>
                <w:webHidden/>
              </w:rPr>
            </w:r>
            <w:r w:rsidR="009142A4">
              <w:rPr>
                <w:noProof/>
                <w:webHidden/>
              </w:rPr>
              <w:fldChar w:fldCharType="separate"/>
            </w:r>
            <w:r w:rsidR="009142A4">
              <w:rPr>
                <w:noProof/>
                <w:webHidden/>
              </w:rPr>
              <w:t>15</w:t>
            </w:r>
            <w:r w:rsidR="009142A4">
              <w:rPr>
                <w:noProof/>
                <w:webHidden/>
              </w:rPr>
              <w:fldChar w:fldCharType="end"/>
            </w:r>
          </w:hyperlink>
        </w:p>
        <w:p w14:paraId="6DDF23D6" w14:textId="7C2E236E"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2" w:history="1">
            <w:r w:rsidR="009142A4" w:rsidRPr="00E7003C">
              <w:rPr>
                <w:rStyle w:val="Hyperlink"/>
                <w:noProof/>
              </w:rPr>
              <w:t>3.2</w:t>
            </w:r>
            <w:r w:rsidR="009142A4">
              <w:rPr>
                <w:rFonts w:asciiTheme="minorHAnsi" w:eastAsiaTheme="minorEastAsia" w:hAnsiTheme="minorHAnsi" w:cstheme="minorBidi"/>
                <w:noProof/>
                <w:lang w:eastAsia="en-AU"/>
              </w:rPr>
              <w:tab/>
            </w:r>
            <w:r w:rsidR="009142A4" w:rsidRPr="00E7003C">
              <w:rPr>
                <w:rStyle w:val="Hyperlink"/>
                <w:noProof/>
              </w:rPr>
              <w:t>Administration</w:t>
            </w:r>
            <w:r w:rsidR="009142A4">
              <w:rPr>
                <w:noProof/>
                <w:webHidden/>
              </w:rPr>
              <w:tab/>
            </w:r>
            <w:r w:rsidR="009142A4">
              <w:rPr>
                <w:noProof/>
                <w:webHidden/>
              </w:rPr>
              <w:fldChar w:fldCharType="begin"/>
            </w:r>
            <w:r w:rsidR="009142A4">
              <w:rPr>
                <w:noProof/>
                <w:webHidden/>
              </w:rPr>
              <w:instrText xml:space="preserve"> PAGEREF _Toc109141112 \h </w:instrText>
            </w:r>
            <w:r w:rsidR="009142A4">
              <w:rPr>
                <w:noProof/>
                <w:webHidden/>
              </w:rPr>
            </w:r>
            <w:r w:rsidR="009142A4">
              <w:rPr>
                <w:noProof/>
                <w:webHidden/>
              </w:rPr>
              <w:fldChar w:fldCharType="separate"/>
            </w:r>
            <w:r w:rsidR="009142A4">
              <w:rPr>
                <w:noProof/>
                <w:webHidden/>
              </w:rPr>
              <w:t>15</w:t>
            </w:r>
            <w:r w:rsidR="009142A4">
              <w:rPr>
                <w:noProof/>
                <w:webHidden/>
              </w:rPr>
              <w:fldChar w:fldCharType="end"/>
            </w:r>
          </w:hyperlink>
        </w:p>
        <w:p w14:paraId="246EAB0D" w14:textId="75E91D22"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3" w:history="1">
            <w:r w:rsidR="009142A4" w:rsidRPr="00E7003C">
              <w:rPr>
                <w:rStyle w:val="Hyperlink"/>
                <w:noProof/>
              </w:rPr>
              <w:t>3.3</w:t>
            </w:r>
            <w:r w:rsidR="009142A4">
              <w:rPr>
                <w:rFonts w:asciiTheme="minorHAnsi" w:eastAsiaTheme="minorEastAsia" w:hAnsiTheme="minorHAnsi" w:cstheme="minorBidi"/>
                <w:noProof/>
                <w:lang w:eastAsia="en-AU"/>
              </w:rPr>
              <w:tab/>
            </w:r>
            <w:r w:rsidR="009142A4" w:rsidRPr="00E7003C">
              <w:rPr>
                <w:rStyle w:val="Hyperlink"/>
                <w:noProof/>
              </w:rPr>
              <w:t>Management</w:t>
            </w:r>
            <w:r w:rsidR="009142A4">
              <w:rPr>
                <w:noProof/>
                <w:webHidden/>
              </w:rPr>
              <w:tab/>
            </w:r>
            <w:r w:rsidR="009142A4">
              <w:rPr>
                <w:noProof/>
                <w:webHidden/>
              </w:rPr>
              <w:fldChar w:fldCharType="begin"/>
            </w:r>
            <w:r w:rsidR="009142A4">
              <w:rPr>
                <w:noProof/>
                <w:webHidden/>
              </w:rPr>
              <w:instrText xml:space="preserve"> PAGEREF _Toc109141113 \h </w:instrText>
            </w:r>
            <w:r w:rsidR="009142A4">
              <w:rPr>
                <w:noProof/>
                <w:webHidden/>
              </w:rPr>
            </w:r>
            <w:r w:rsidR="009142A4">
              <w:rPr>
                <w:noProof/>
                <w:webHidden/>
              </w:rPr>
              <w:fldChar w:fldCharType="separate"/>
            </w:r>
            <w:r w:rsidR="009142A4">
              <w:rPr>
                <w:noProof/>
                <w:webHidden/>
              </w:rPr>
              <w:t>17</w:t>
            </w:r>
            <w:r w:rsidR="009142A4">
              <w:rPr>
                <w:noProof/>
                <w:webHidden/>
              </w:rPr>
              <w:fldChar w:fldCharType="end"/>
            </w:r>
          </w:hyperlink>
        </w:p>
        <w:p w14:paraId="44A4DCBA" w14:textId="08AC1F8E"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4" w:history="1">
            <w:r w:rsidR="009142A4" w:rsidRPr="00E7003C">
              <w:rPr>
                <w:rStyle w:val="Hyperlink"/>
                <w:noProof/>
              </w:rPr>
              <w:t>3.4</w:t>
            </w:r>
            <w:r w:rsidR="009142A4">
              <w:rPr>
                <w:rFonts w:asciiTheme="minorHAnsi" w:eastAsiaTheme="minorEastAsia" w:hAnsiTheme="minorHAnsi" w:cstheme="minorBidi"/>
                <w:noProof/>
                <w:lang w:eastAsia="en-AU"/>
              </w:rPr>
              <w:tab/>
            </w:r>
            <w:r w:rsidR="009142A4" w:rsidRPr="00E7003C">
              <w:rPr>
                <w:rStyle w:val="Hyperlink"/>
                <w:noProof/>
              </w:rPr>
              <w:t>Research</w:t>
            </w:r>
            <w:r w:rsidR="009142A4">
              <w:rPr>
                <w:noProof/>
                <w:webHidden/>
              </w:rPr>
              <w:tab/>
            </w:r>
            <w:r w:rsidR="009142A4">
              <w:rPr>
                <w:noProof/>
                <w:webHidden/>
              </w:rPr>
              <w:fldChar w:fldCharType="begin"/>
            </w:r>
            <w:r w:rsidR="009142A4">
              <w:rPr>
                <w:noProof/>
                <w:webHidden/>
              </w:rPr>
              <w:instrText xml:space="preserve"> PAGEREF _Toc109141114 \h </w:instrText>
            </w:r>
            <w:r w:rsidR="009142A4">
              <w:rPr>
                <w:noProof/>
                <w:webHidden/>
              </w:rPr>
            </w:r>
            <w:r w:rsidR="009142A4">
              <w:rPr>
                <w:noProof/>
                <w:webHidden/>
              </w:rPr>
              <w:fldChar w:fldCharType="separate"/>
            </w:r>
            <w:r w:rsidR="009142A4">
              <w:rPr>
                <w:noProof/>
                <w:webHidden/>
              </w:rPr>
              <w:t>19</w:t>
            </w:r>
            <w:r w:rsidR="009142A4">
              <w:rPr>
                <w:noProof/>
                <w:webHidden/>
              </w:rPr>
              <w:fldChar w:fldCharType="end"/>
            </w:r>
          </w:hyperlink>
        </w:p>
        <w:p w14:paraId="03B49E98" w14:textId="385EF857"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5" w:history="1">
            <w:r w:rsidR="009142A4" w:rsidRPr="00E7003C">
              <w:rPr>
                <w:rStyle w:val="Hyperlink"/>
                <w:noProof/>
              </w:rPr>
              <w:t>3.5</w:t>
            </w:r>
            <w:r w:rsidR="009142A4">
              <w:rPr>
                <w:rFonts w:asciiTheme="minorHAnsi" w:eastAsiaTheme="minorEastAsia" w:hAnsiTheme="minorHAnsi" w:cstheme="minorBidi"/>
                <w:noProof/>
                <w:lang w:eastAsia="en-AU"/>
              </w:rPr>
              <w:tab/>
            </w:r>
            <w:r w:rsidR="009142A4" w:rsidRPr="00E7003C">
              <w:rPr>
                <w:rStyle w:val="Hyperlink"/>
                <w:noProof/>
              </w:rPr>
              <w:t>NBA- National Blood Sector Research and Development Program</w:t>
            </w:r>
            <w:r w:rsidR="009142A4">
              <w:rPr>
                <w:noProof/>
                <w:webHidden/>
              </w:rPr>
              <w:tab/>
            </w:r>
            <w:r w:rsidR="009142A4">
              <w:rPr>
                <w:noProof/>
                <w:webHidden/>
              </w:rPr>
              <w:fldChar w:fldCharType="begin"/>
            </w:r>
            <w:r w:rsidR="009142A4">
              <w:rPr>
                <w:noProof/>
                <w:webHidden/>
              </w:rPr>
              <w:instrText xml:space="preserve"> PAGEREF _Toc109141115 \h </w:instrText>
            </w:r>
            <w:r w:rsidR="009142A4">
              <w:rPr>
                <w:noProof/>
                <w:webHidden/>
              </w:rPr>
            </w:r>
            <w:r w:rsidR="009142A4">
              <w:rPr>
                <w:noProof/>
                <w:webHidden/>
              </w:rPr>
              <w:fldChar w:fldCharType="separate"/>
            </w:r>
            <w:r w:rsidR="009142A4">
              <w:rPr>
                <w:noProof/>
                <w:webHidden/>
              </w:rPr>
              <w:t>20</w:t>
            </w:r>
            <w:r w:rsidR="009142A4">
              <w:rPr>
                <w:noProof/>
                <w:webHidden/>
              </w:rPr>
              <w:fldChar w:fldCharType="end"/>
            </w:r>
          </w:hyperlink>
        </w:p>
        <w:p w14:paraId="4334EA96" w14:textId="64E0807D"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6" w:history="1">
            <w:r w:rsidR="009142A4" w:rsidRPr="00E7003C">
              <w:rPr>
                <w:rStyle w:val="Hyperlink"/>
                <w:noProof/>
              </w:rPr>
              <w:t>3.6</w:t>
            </w:r>
            <w:r w:rsidR="009142A4">
              <w:rPr>
                <w:rFonts w:asciiTheme="minorHAnsi" w:eastAsiaTheme="minorEastAsia" w:hAnsiTheme="minorHAnsi" w:cstheme="minorBidi"/>
                <w:noProof/>
                <w:lang w:eastAsia="en-AU"/>
              </w:rPr>
              <w:tab/>
            </w:r>
            <w:r w:rsidR="009142A4" w:rsidRPr="00E7003C">
              <w:rPr>
                <w:rStyle w:val="Hyperlink"/>
                <w:noProof/>
              </w:rPr>
              <w:t>Technology</w:t>
            </w:r>
            <w:r w:rsidR="009142A4">
              <w:rPr>
                <w:noProof/>
                <w:webHidden/>
              </w:rPr>
              <w:tab/>
            </w:r>
            <w:r w:rsidR="009142A4">
              <w:rPr>
                <w:noProof/>
                <w:webHidden/>
              </w:rPr>
              <w:fldChar w:fldCharType="begin"/>
            </w:r>
            <w:r w:rsidR="009142A4">
              <w:rPr>
                <w:noProof/>
                <w:webHidden/>
              </w:rPr>
              <w:instrText xml:space="preserve"> PAGEREF _Toc109141116 \h </w:instrText>
            </w:r>
            <w:r w:rsidR="009142A4">
              <w:rPr>
                <w:noProof/>
                <w:webHidden/>
              </w:rPr>
            </w:r>
            <w:r w:rsidR="009142A4">
              <w:rPr>
                <w:noProof/>
                <w:webHidden/>
              </w:rPr>
              <w:fldChar w:fldCharType="separate"/>
            </w:r>
            <w:r w:rsidR="009142A4">
              <w:rPr>
                <w:noProof/>
                <w:webHidden/>
              </w:rPr>
              <w:t>20</w:t>
            </w:r>
            <w:r w:rsidR="009142A4">
              <w:rPr>
                <w:noProof/>
                <w:webHidden/>
              </w:rPr>
              <w:fldChar w:fldCharType="end"/>
            </w:r>
          </w:hyperlink>
        </w:p>
        <w:p w14:paraId="60184D43" w14:textId="3B87F24B" w:rsidR="009142A4" w:rsidRDefault="007A4A9E">
          <w:pPr>
            <w:pStyle w:val="TOC1"/>
            <w:tabs>
              <w:tab w:val="left" w:pos="440"/>
              <w:tab w:val="right" w:leader="dot" w:pos="9016"/>
            </w:tabs>
            <w:rPr>
              <w:rFonts w:asciiTheme="minorHAnsi" w:eastAsiaTheme="minorEastAsia" w:hAnsiTheme="minorHAnsi" w:cstheme="minorBidi"/>
              <w:noProof/>
              <w:lang w:eastAsia="en-AU"/>
            </w:rPr>
          </w:pPr>
          <w:hyperlink w:anchor="_Toc109141117" w:history="1">
            <w:r w:rsidR="009142A4" w:rsidRPr="00E7003C">
              <w:rPr>
                <w:rStyle w:val="Hyperlink"/>
                <w:noProof/>
              </w:rPr>
              <w:t>4</w:t>
            </w:r>
            <w:r w:rsidR="009142A4">
              <w:rPr>
                <w:rFonts w:asciiTheme="minorHAnsi" w:eastAsiaTheme="minorEastAsia" w:hAnsiTheme="minorHAnsi" w:cstheme="minorBidi"/>
                <w:noProof/>
                <w:lang w:eastAsia="en-AU"/>
              </w:rPr>
              <w:tab/>
            </w:r>
            <w:r w:rsidR="009142A4" w:rsidRPr="00E7003C">
              <w:rPr>
                <w:rStyle w:val="Hyperlink"/>
                <w:noProof/>
              </w:rPr>
              <w:t>Gene therapies</w:t>
            </w:r>
            <w:r w:rsidR="009142A4">
              <w:rPr>
                <w:noProof/>
                <w:webHidden/>
              </w:rPr>
              <w:tab/>
            </w:r>
            <w:r w:rsidR="009142A4">
              <w:rPr>
                <w:noProof/>
                <w:webHidden/>
              </w:rPr>
              <w:fldChar w:fldCharType="begin"/>
            </w:r>
            <w:r w:rsidR="009142A4">
              <w:rPr>
                <w:noProof/>
                <w:webHidden/>
              </w:rPr>
              <w:instrText xml:space="preserve"> PAGEREF _Toc109141117 \h </w:instrText>
            </w:r>
            <w:r w:rsidR="009142A4">
              <w:rPr>
                <w:noProof/>
                <w:webHidden/>
              </w:rPr>
            </w:r>
            <w:r w:rsidR="009142A4">
              <w:rPr>
                <w:noProof/>
                <w:webHidden/>
              </w:rPr>
              <w:fldChar w:fldCharType="separate"/>
            </w:r>
            <w:r w:rsidR="009142A4">
              <w:rPr>
                <w:noProof/>
                <w:webHidden/>
              </w:rPr>
              <w:t>22</w:t>
            </w:r>
            <w:r w:rsidR="009142A4">
              <w:rPr>
                <w:noProof/>
                <w:webHidden/>
              </w:rPr>
              <w:fldChar w:fldCharType="end"/>
            </w:r>
          </w:hyperlink>
        </w:p>
        <w:p w14:paraId="1F58FC34" w14:textId="55D73F45"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8" w:history="1">
            <w:r w:rsidR="009142A4" w:rsidRPr="00E7003C">
              <w:rPr>
                <w:rStyle w:val="Hyperlink"/>
                <w:noProof/>
              </w:rPr>
              <w:t>4.1</w:t>
            </w:r>
            <w:r w:rsidR="009142A4">
              <w:rPr>
                <w:rFonts w:asciiTheme="minorHAnsi" w:eastAsiaTheme="minorEastAsia" w:hAnsiTheme="minorHAnsi" w:cstheme="minorBidi"/>
                <w:noProof/>
                <w:lang w:eastAsia="en-AU"/>
              </w:rPr>
              <w:tab/>
            </w:r>
            <w:r w:rsidR="009142A4" w:rsidRPr="00E7003C">
              <w:rPr>
                <w:rStyle w:val="Hyperlink"/>
                <w:noProof/>
              </w:rPr>
              <w:t>Blood related gene therapies</w:t>
            </w:r>
            <w:r w:rsidR="009142A4">
              <w:rPr>
                <w:noProof/>
                <w:webHidden/>
              </w:rPr>
              <w:tab/>
            </w:r>
            <w:r w:rsidR="009142A4">
              <w:rPr>
                <w:noProof/>
                <w:webHidden/>
              </w:rPr>
              <w:fldChar w:fldCharType="begin"/>
            </w:r>
            <w:r w:rsidR="009142A4">
              <w:rPr>
                <w:noProof/>
                <w:webHidden/>
              </w:rPr>
              <w:instrText xml:space="preserve"> PAGEREF _Toc109141118 \h </w:instrText>
            </w:r>
            <w:r w:rsidR="009142A4">
              <w:rPr>
                <w:noProof/>
                <w:webHidden/>
              </w:rPr>
            </w:r>
            <w:r w:rsidR="009142A4">
              <w:rPr>
                <w:noProof/>
                <w:webHidden/>
              </w:rPr>
              <w:fldChar w:fldCharType="separate"/>
            </w:r>
            <w:r w:rsidR="009142A4">
              <w:rPr>
                <w:noProof/>
                <w:webHidden/>
              </w:rPr>
              <w:t>22</w:t>
            </w:r>
            <w:r w:rsidR="009142A4">
              <w:rPr>
                <w:noProof/>
                <w:webHidden/>
              </w:rPr>
              <w:fldChar w:fldCharType="end"/>
            </w:r>
          </w:hyperlink>
        </w:p>
        <w:p w14:paraId="33D009D8" w14:textId="2457511E"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19" w:history="1">
            <w:r w:rsidR="009142A4" w:rsidRPr="00E7003C">
              <w:rPr>
                <w:rStyle w:val="Hyperlink"/>
                <w:noProof/>
              </w:rPr>
              <w:t>4.2</w:t>
            </w:r>
            <w:r w:rsidR="009142A4">
              <w:rPr>
                <w:rFonts w:asciiTheme="minorHAnsi" w:eastAsiaTheme="minorEastAsia" w:hAnsiTheme="minorHAnsi" w:cstheme="minorBidi"/>
                <w:noProof/>
                <w:lang w:eastAsia="en-AU"/>
              </w:rPr>
              <w:tab/>
            </w:r>
            <w:r w:rsidR="009142A4" w:rsidRPr="00E7003C">
              <w:rPr>
                <w:rStyle w:val="Hyperlink"/>
                <w:noProof/>
              </w:rPr>
              <w:t>Regulatory and industry developments</w:t>
            </w:r>
            <w:r w:rsidR="009142A4">
              <w:rPr>
                <w:noProof/>
                <w:webHidden/>
              </w:rPr>
              <w:tab/>
            </w:r>
            <w:r w:rsidR="009142A4">
              <w:rPr>
                <w:noProof/>
                <w:webHidden/>
              </w:rPr>
              <w:fldChar w:fldCharType="begin"/>
            </w:r>
            <w:r w:rsidR="009142A4">
              <w:rPr>
                <w:noProof/>
                <w:webHidden/>
              </w:rPr>
              <w:instrText xml:space="preserve"> PAGEREF _Toc109141119 \h </w:instrText>
            </w:r>
            <w:r w:rsidR="009142A4">
              <w:rPr>
                <w:noProof/>
                <w:webHidden/>
              </w:rPr>
            </w:r>
            <w:r w:rsidR="009142A4">
              <w:rPr>
                <w:noProof/>
                <w:webHidden/>
              </w:rPr>
              <w:fldChar w:fldCharType="separate"/>
            </w:r>
            <w:r w:rsidR="009142A4">
              <w:rPr>
                <w:noProof/>
                <w:webHidden/>
              </w:rPr>
              <w:t>23</w:t>
            </w:r>
            <w:r w:rsidR="009142A4">
              <w:rPr>
                <w:noProof/>
                <w:webHidden/>
              </w:rPr>
              <w:fldChar w:fldCharType="end"/>
            </w:r>
          </w:hyperlink>
        </w:p>
        <w:p w14:paraId="4F166ABA" w14:textId="0DA21E50" w:rsidR="009142A4" w:rsidRDefault="007A4A9E">
          <w:pPr>
            <w:pStyle w:val="TOC1"/>
            <w:tabs>
              <w:tab w:val="left" w:pos="440"/>
              <w:tab w:val="right" w:leader="dot" w:pos="9016"/>
            </w:tabs>
            <w:rPr>
              <w:rFonts w:asciiTheme="minorHAnsi" w:eastAsiaTheme="minorEastAsia" w:hAnsiTheme="minorHAnsi" w:cstheme="minorBidi"/>
              <w:noProof/>
              <w:lang w:eastAsia="en-AU"/>
            </w:rPr>
          </w:pPr>
          <w:hyperlink w:anchor="_Toc109141120" w:history="1">
            <w:r w:rsidR="009142A4" w:rsidRPr="00E7003C">
              <w:rPr>
                <w:rStyle w:val="Hyperlink"/>
                <w:noProof/>
              </w:rPr>
              <w:t>5</w:t>
            </w:r>
            <w:r w:rsidR="009142A4">
              <w:rPr>
                <w:rFonts w:asciiTheme="minorHAnsi" w:eastAsiaTheme="minorEastAsia" w:hAnsiTheme="minorHAnsi" w:cstheme="minorBidi"/>
                <w:noProof/>
                <w:lang w:eastAsia="en-AU"/>
              </w:rPr>
              <w:tab/>
            </w:r>
            <w:r w:rsidR="009142A4" w:rsidRPr="00E7003C">
              <w:rPr>
                <w:rStyle w:val="Hyperlink"/>
                <w:noProof/>
              </w:rPr>
              <w:t>COVID-19</w:t>
            </w:r>
            <w:r w:rsidR="009142A4">
              <w:rPr>
                <w:noProof/>
                <w:webHidden/>
              </w:rPr>
              <w:tab/>
            </w:r>
            <w:r w:rsidR="009142A4">
              <w:rPr>
                <w:noProof/>
                <w:webHidden/>
              </w:rPr>
              <w:fldChar w:fldCharType="begin"/>
            </w:r>
            <w:r w:rsidR="009142A4">
              <w:rPr>
                <w:noProof/>
                <w:webHidden/>
              </w:rPr>
              <w:instrText xml:space="preserve"> PAGEREF _Toc109141120 \h </w:instrText>
            </w:r>
            <w:r w:rsidR="009142A4">
              <w:rPr>
                <w:noProof/>
                <w:webHidden/>
              </w:rPr>
            </w:r>
            <w:r w:rsidR="009142A4">
              <w:rPr>
                <w:noProof/>
                <w:webHidden/>
              </w:rPr>
              <w:fldChar w:fldCharType="separate"/>
            </w:r>
            <w:r w:rsidR="009142A4">
              <w:rPr>
                <w:noProof/>
                <w:webHidden/>
              </w:rPr>
              <w:t>23</w:t>
            </w:r>
            <w:r w:rsidR="009142A4">
              <w:rPr>
                <w:noProof/>
                <w:webHidden/>
              </w:rPr>
              <w:fldChar w:fldCharType="end"/>
            </w:r>
          </w:hyperlink>
        </w:p>
        <w:p w14:paraId="2A093172" w14:textId="1D26A7D1"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21" w:history="1">
            <w:r w:rsidR="009142A4" w:rsidRPr="00E7003C">
              <w:rPr>
                <w:rStyle w:val="Hyperlink"/>
                <w:noProof/>
              </w:rPr>
              <w:t>5.1</w:t>
            </w:r>
            <w:r w:rsidR="009142A4">
              <w:rPr>
                <w:rFonts w:asciiTheme="minorHAnsi" w:eastAsiaTheme="minorEastAsia" w:hAnsiTheme="minorHAnsi" w:cstheme="minorBidi"/>
                <w:noProof/>
                <w:lang w:eastAsia="en-AU"/>
              </w:rPr>
              <w:tab/>
            </w:r>
            <w:r w:rsidR="009142A4" w:rsidRPr="00E7003C">
              <w:rPr>
                <w:rStyle w:val="Hyperlink"/>
                <w:noProof/>
              </w:rPr>
              <w:t>COVID-19 news</w:t>
            </w:r>
            <w:r w:rsidR="009142A4">
              <w:rPr>
                <w:noProof/>
                <w:webHidden/>
              </w:rPr>
              <w:tab/>
            </w:r>
            <w:r w:rsidR="009142A4">
              <w:rPr>
                <w:noProof/>
                <w:webHidden/>
              </w:rPr>
              <w:fldChar w:fldCharType="begin"/>
            </w:r>
            <w:r w:rsidR="009142A4">
              <w:rPr>
                <w:noProof/>
                <w:webHidden/>
              </w:rPr>
              <w:instrText xml:space="preserve"> PAGEREF _Toc109141121 \h </w:instrText>
            </w:r>
            <w:r w:rsidR="009142A4">
              <w:rPr>
                <w:noProof/>
                <w:webHidden/>
              </w:rPr>
            </w:r>
            <w:r w:rsidR="009142A4">
              <w:rPr>
                <w:noProof/>
                <w:webHidden/>
              </w:rPr>
              <w:fldChar w:fldCharType="separate"/>
            </w:r>
            <w:r w:rsidR="009142A4">
              <w:rPr>
                <w:noProof/>
                <w:webHidden/>
              </w:rPr>
              <w:t>23</w:t>
            </w:r>
            <w:r w:rsidR="009142A4">
              <w:rPr>
                <w:noProof/>
                <w:webHidden/>
              </w:rPr>
              <w:fldChar w:fldCharType="end"/>
            </w:r>
          </w:hyperlink>
        </w:p>
        <w:p w14:paraId="3DBAAE04" w14:textId="341FE8E1"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22" w:history="1">
            <w:r w:rsidR="009142A4" w:rsidRPr="00E7003C">
              <w:rPr>
                <w:rStyle w:val="Hyperlink"/>
                <w:noProof/>
              </w:rPr>
              <w:t>5.2</w:t>
            </w:r>
            <w:r w:rsidR="009142A4">
              <w:rPr>
                <w:rFonts w:asciiTheme="minorHAnsi" w:eastAsiaTheme="minorEastAsia" w:hAnsiTheme="minorHAnsi" w:cstheme="minorBidi"/>
                <w:noProof/>
                <w:lang w:eastAsia="en-AU"/>
              </w:rPr>
              <w:tab/>
            </w:r>
            <w:r w:rsidR="009142A4" w:rsidRPr="00E7003C">
              <w:rPr>
                <w:rStyle w:val="Hyperlink"/>
                <w:noProof/>
              </w:rPr>
              <w:t>COVID-19 effect on blood, blood diseases and related services</w:t>
            </w:r>
            <w:r w:rsidR="009142A4">
              <w:rPr>
                <w:noProof/>
                <w:webHidden/>
              </w:rPr>
              <w:tab/>
            </w:r>
            <w:r w:rsidR="009142A4">
              <w:rPr>
                <w:noProof/>
                <w:webHidden/>
              </w:rPr>
              <w:fldChar w:fldCharType="begin"/>
            </w:r>
            <w:r w:rsidR="009142A4">
              <w:rPr>
                <w:noProof/>
                <w:webHidden/>
              </w:rPr>
              <w:instrText xml:space="preserve"> PAGEREF _Toc109141122 \h </w:instrText>
            </w:r>
            <w:r w:rsidR="009142A4">
              <w:rPr>
                <w:noProof/>
                <w:webHidden/>
              </w:rPr>
            </w:r>
            <w:r w:rsidR="009142A4">
              <w:rPr>
                <w:noProof/>
                <w:webHidden/>
              </w:rPr>
              <w:fldChar w:fldCharType="separate"/>
            </w:r>
            <w:r w:rsidR="009142A4">
              <w:rPr>
                <w:noProof/>
                <w:webHidden/>
              </w:rPr>
              <w:t>24</w:t>
            </w:r>
            <w:r w:rsidR="009142A4">
              <w:rPr>
                <w:noProof/>
                <w:webHidden/>
              </w:rPr>
              <w:fldChar w:fldCharType="end"/>
            </w:r>
          </w:hyperlink>
        </w:p>
        <w:p w14:paraId="3DB2B3DC" w14:textId="57E401B8"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23" w:history="1">
            <w:r w:rsidR="009142A4" w:rsidRPr="00E7003C">
              <w:rPr>
                <w:rStyle w:val="Hyperlink"/>
                <w:noProof/>
              </w:rPr>
              <w:t>5.3</w:t>
            </w:r>
            <w:r w:rsidR="009142A4">
              <w:rPr>
                <w:rFonts w:asciiTheme="minorHAnsi" w:eastAsiaTheme="minorEastAsia" w:hAnsiTheme="minorHAnsi" w:cstheme="minorBidi"/>
                <w:noProof/>
                <w:lang w:eastAsia="en-AU"/>
              </w:rPr>
              <w:tab/>
            </w:r>
            <w:r w:rsidR="009142A4" w:rsidRPr="00E7003C">
              <w:rPr>
                <w:rStyle w:val="Hyperlink"/>
                <w:noProof/>
              </w:rPr>
              <w:t>COVID-19 policies, and industry</w:t>
            </w:r>
            <w:r w:rsidR="009142A4">
              <w:rPr>
                <w:noProof/>
                <w:webHidden/>
              </w:rPr>
              <w:tab/>
            </w:r>
            <w:r w:rsidR="009142A4">
              <w:rPr>
                <w:noProof/>
                <w:webHidden/>
              </w:rPr>
              <w:fldChar w:fldCharType="begin"/>
            </w:r>
            <w:r w:rsidR="009142A4">
              <w:rPr>
                <w:noProof/>
                <w:webHidden/>
              </w:rPr>
              <w:instrText xml:space="preserve"> PAGEREF _Toc109141123 \h </w:instrText>
            </w:r>
            <w:r w:rsidR="009142A4">
              <w:rPr>
                <w:noProof/>
                <w:webHidden/>
              </w:rPr>
            </w:r>
            <w:r w:rsidR="009142A4">
              <w:rPr>
                <w:noProof/>
                <w:webHidden/>
              </w:rPr>
              <w:fldChar w:fldCharType="separate"/>
            </w:r>
            <w:r w:rsidR="009142A4">
              <w:rPr>
                <w:noProof/>
                <w:webHidden/>
              </w:rPr>
              <w:t>24</w:t>
            </w:r>
            <w:r w:rsidR="009142A4">
              <w:rPr>
                <w:noProof/>
                <w:webHidden/>
              </w:rPr>
              <w:fldChar w:fldCharType="end"/>
            </w:r>
          </w:hyperlink>
        </w:p>
        <w:p w14:paraId="0BAAC1B0" w14:textId="5091D278"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24" w:history="1">
            <w:r w:rsidR="009142A4" w:rsidRPr="00E7003C">
              <w:rPr>
                <w:rStyle w:val="Hyperlink"/>
                <w:noProof/>
              </w:rPr>
              <w:t>5.4</w:t>
            </w:r>
            <w:r w:rsidR="009142A4">
              <w:rPr>
                <w:rFonts w:asciiTheme="minorHAnsi" w:eastAsiaTheme="minorEastAsia" w:hAnsiTheme="minorHAnsi" w:cstheme="minorBidi"/>
                <w:noProof/>
                <w:lang w:eastAsia="en-AU"/>
              </w:rPr>
              <w:tab/>
            </w:r>
            <w:r w:rsidR="009142A4" w:rsidRPr="00E7003C">
              <w:rPr>
                <w:rStyle w:val="Hyperlink"/>
                <w:noProof/>
              </w:rPr>
              <w:t>COVID-19 research and treatment</w:t>
            </w:r>
            <w:r w:rsidR="009142A4">
              <w:rPr>
                <w:noProof/>
                <w:webHidden/>
              </w:rPr>
              <w:tab/>
            </w:r>
            <w:r w:rsidR="009142A4">
              <w:rPr>
                <w:noProof/>
                <w:webHidden/>
              </w:rPr>
              <w:fldChar w:fldCharType="begin"/>
            </w:r>
            <w:r w:rsidR="009142A4">
              <w:rPr>
                <w:noProof/>
                <w:webHidden/>
              </w:rPr>
              <w:instrText xml:space="preserve"> PAGEREF _Toc109141124 \h </w:instrText>
            </w:r>
            <w:r w:rsidR="009142A4">
              <w:rPr>
                <w:noProof/>
                <w:webHidden/>
              </w:rPr>
            </w:r>
            <w:r w:rsidR="009142A4">
              <w:rPr>
                <w:noProof/>
                <w:webHidden/>
              </w:rPr>
              <w:fldChar w:fldCharType="separate"/>
            </w:r>
            <w:r w:rsidR="009142A4">
              <w:rPr>
                <w:noProof/>
                <w:webHidden/>
              </w:rPr>
              <w:t>25</w:t>
            </w:r>
            <w:r w:rsidR="009142A4">
              <w:rPr>
                <w:noProof/>
                <w:webHidden/>
              </w:rPr>
              <w:fldChar w:fldCharType="end"/>
            </w:r>
          </w:hyperlink>
        </w:p>
        <w:p w14:paraId="30D52A58" w14:textId="5C09F391" w:rsidR="009142A4" w:rsidRDefault="007A4A9E">
          <w:pPr>
            <w:pStyle w:val="TOC1"/>
            <w:tabs>
              <w:tab w:val="left" w:pos="440"/>
              <w:tab w:val="right" w:leader="dot" w:pos="9016"/>
            </w:tabs>
            <w:rPr>
              <w:rFonts w:asciiTheme="minorHAnsi" w:eastAsiaTheme="minorEastAsia" w:hAnsiTheme="minorHAnsi" w:cstheme="minorBidi"/>
              <w:noProof/>
              <w:lang w:eastAsia="en-AU"/>
            </w:rPr>
          </w:pPr>
          <w:hyperlink w:anchor="_Toc109141125" w:history="1">
            <w:r w:rsidR="009142A4" w:rsidRPr="00E7003C">
              <w:rPr>
                <w:rStyle w:val="Hyperlink"/>
                <w:noProof/>
              </w:rPr>
              <w:t>6</w:t>
            </w:r>
            <w:r w:rsidR="009142A4">
              <w:rPr>
                <w:rFonts w:asciiTheme="minorHAnsi" w:eastAsiaTheme="minorEastAsia" w:hAnsiTheme="minorHAnsi" w:cstheme="minorBidi"/>
                <w:noProof/>
                <w:lang w:eastAsia="en-AU"/>
              </w:rPr>
              <w:tab/>
            </w:r>
            <w:r w:rsidR="009142A4" w:rsidRPr="00E7003C">
              <w:rPr>
                <w:rStyle w:val="Hyperlink"/>
                <w:noProof/>
              </w:rPr>
              <w:t>Other items of interest</w:t>
            </w:r>
            <w:r w:rsidR="009142A4">
              <w:rPr>
                <w:noProof/>
                <w:webHidden/>
              </w:rPr>
              <w:tab/>
            </w:r>
            <w:r w:rsidR="009142A4">
              <w:rPr>
                <w:noProof/>
                <w:webHidden/>
              </w:rPr>
              <w:fldChar w:fldCharType="begin"/>
            </w:r>
            <w:r w:rsidR="009142A4">
              <w:rPr>
                <w:noProof/>
                <w:webHidden/>
              </w:rPr>
              <w:instrText xml:space="preserve"> PAGEREF _Toc109141125 \h </w:instrText>
            </w:r>
            <w:r w:rsidR="009142A4">
              <w:rPr>
                <w:noProof/>
                <w:webHidden/>
              </w:rPr>
            </w:r>
            <w:r w:rsidR="009142A4">
              <w:rPr>
                <w:noProof/>
                <w:webHidden/>
              </w:rPr>
              <w:fldChar w:fldCharType="separate"/>
            </w:r>
            <w:r w:rsidR="009142A4">
              <w:rPr>
                <w:noProof/>
                <w:webHidden/>
              </w:rPr>
              <w:t>27</w:t>
            </w:r>
            <w:r w:rsidR="009142A4">
              <w:rPr>
                <w:noProof/>
                <w:webHidden/>
              </w:rPr>
              <w:fldChar w:fldCharType="end"/>
            </w:r>
          </w:hyperlink>
        </w:p>
        <w:p w14:paraId="7CC64EA7" w14:textId="62571C18"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26" w:history="1">
            <w:r w:rsidR="009142A4" w:rsidRPr="00E7003C">
              <w:rPr>
                <w:rStyle w:val="Hyperlink"/>
                <w:noProof/>
              </w:rPr>
              <w:t>6.1</w:t>
            </w:r>
            <w:r w:rsidR="009142A4">
              <w:rPr>
                <w:rFonts w:asciiTheme="minorHAnsi" w:eastAsiaTheme="minorEastAsia" w:hAnsiTheme="minorHAnsi" w:cstheme="minorBidi"/>
                <w:noProof/>
                <w:lang w:eastAsia="en-AU"/>
              </w:rPr>
              <w:tab/>
            </w:r>
            <w:r w:rsidR="009142A4" w:rsidRPr="00E7003C">
              <w:rPr>
                <w:rStyle w:val="Hyperlink"/>
                <w:noProof/>
              </w:rPr>
              <w:t>Government, industry and development news</w:t>
            </w:r>
            <w:r w:rsidR="009142A4">
              <w:rPr>
                <w:noProof/>
                <w:webHidden/>
              </w:rPr>
              <w:tab/>
            </w:r>
            <w:r w:rsidR="009142A4">
              <w:rPr>
                <w:noProof/>
                <w:webHidden/>
              </w:rPr>
              <w:fldChar w:fldCharType="begin"/>
            </w:r>
            <w:r w:rsidR="009142A4">
              <w:rPr>
                <w:noProof/>
                <w:webHidden/>
              </w:rPr>
              <w:instrText xml:space="preserve"> PAGEREF _Toc109141126 \h </w:instrText>
            </w:r>
            <w:r w:rsidR="009142A4">
              <w:rPr>
                <w:noProof/>
                <w:webHidden/>
              </w:rPr>
            </w:r>
            <w:r w:rsidR="009142A4">
              <w:rPr>
                <w:noProof/>
                <w:webHidden/>
              </w:rPr>
              <w:fldChar w:fldCharType="separate"/>
            </w:r>
            <w:r w:rsidR="009142A4">
              <w:rPr>
                <w:noProof/>
                <w:webHidden/>
              </w:rPr>
              <w:t>27</w:t>
            </w:r>
            <w:r w:rsidR="009142A4">
              <w:rPr>
                <w:noProof/>
                <w:webHidden/>
              </w:rPr>
              <w:fldChar w:fldCharType="end"/>
            </w:r>
          </w:hyperlink>
        </w:p>
        <w:p w14:paraId="5EC450F5" w14:textId="264B74A2"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27" w:history="1">
            <w:r w:rsidR="009142A4" w:rsidRPr="00E7003C">
              <w:rPr>
                <w:rStyle w:val="Hyperlink"/>
                <w:noProof/>
              </w:rPr>
              <w:t>6.1.1</w:t>
            </w:r>
            <w:r w:rsidR="009142A4">
              <w:rPr>
                <w:rFonts w:asciiTheme="minorHAnsi" w:eastAsiaTheme="minorEastAsia" w:hAnsiTheme="minorHAnsi" w:cstheme="minorBidi"/>
                <w:noProof/>
                <w:lang w:eastAsia="en-AU"/>
              </w:rPr>
              <w:tab/>
            </w:r>
            <w:r w:rsidR="009142A4" w:rsidRPr="00E7003C">
              <w:rPr>
                <w:rStyle w:val="Hyperlink"/>
                <w:noProof/>
              </w:rPr>
              <w:t>Australia</w:t>
            </w:r>
            <w:r w:rsidR="009142A4">
              <w:rPr>
                <w:noProof/>
                <w:webHidden/>
              </w:rPr>
              <w:tab/>
            </w:r>
            <w:r w:rsidR="009142A4">
              <w:rPr>
                <w:noProof/>
                <w:webHidden/>
              </w:rPr>
              <w:fldChar w:fldCharType="begin"/>
            </w:r>
            <w:r w:rsidR="009142A4">
              <w:rPr>
                <w:noProof/>
                <w:webHidden/>
              </w:rPr>
              <w:instrText xml:space="preserve"> PAGEREF _Toc109141127 \h </w:instrText>
            </w:r>
            <w:r w:rsidR="009142A4">
              <w:rPr>
                <w:noProof/>
                <w:webHidden/>
              </w:rPr>
            </w:r>
            <w:r w:rsidR="009142A4">
              <w:rPr>
                <w:noProof/>
                <w:webHidden/>
              </w:rPr>
              <w:fldChar w:fldCharType="separate"/>
            </w:r>
            <w:r w:rsidR="009142A4">
              <w:rPr>
                <w:noProof/>
                <w:webHidden/>
              </w:rPr>
              <w:t>28</w:t>
            </w:r>
            <w:r w:rsidR="009142A4">
              <w:rPr>
                <w:noProof/>
                <w:webHidden/>
              </w:rPr>
              <w:fldChar w:fldCharType="end"/>
            </w:r>
          </w:hyperlink>
        </w:p>
        <w:p w14:paraId="2C629D3F" w14:textId="13F50AB7"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28" w:history="1">
            <w:r w:rsidR="009142A4" w:rsidRPr="00E7003C">
              <w:rPr>
                <w:rStyle w:val="Hyperlink"/>
                <w:noProof/>
              </w:rPr>
              <w:t>6.1.2</w:t>
            </w:r>
            <w:r w:rsidR="009142A4">
              <w:rPr>
                <w:rFonts w:asciiTheme="minorHAnsi" w:eastAsiaTheme="minorEastAsia" w:hAnsiTheme="minorHAnsi" w:cstheme="minorBidi"/>
                <w:noProof/>
                <w:lang w:eastAsia="en-AU"/>
              </w:rPr>
              <w:tab/>
            </w:r>
            <w:r w:rsidR="009142A4" w:rsidRPr="00E7003C">
              <w:rPr>
                <w:rStyle w:val="Hyperlink"/>
                <w:noProof/>
              </w:rPr>
              <w:t>United States of America</w:t>
            </w:r>
            <w:r w:rsidR="009142A4">
              <w:rPr>
                <w:noProof/>
                <w:webHidden/>
              </w:rPr>
              <w:tab/>
            </w:r>
            <w:r w:rsidR="009142A4">
              <w:rPr>
                <w:noProof/>
                <w:webHidden/>
              </w:rPr>
              <w:fldChar w:fldCharType="begin"/>
            </w:r>
            <w:r w:rsidR="009142A4">
              <w:rPr>
                <w:noProof/>
                <w:webHidden/>
              </w:rPr>
              <w:instrText xml:space="preserve"> PAGEREF _Toc109141128 \h </w:instrText>
            </w:r>
            <w:r w:rsidR="009142A4">
              <w:rPr>
                <w:noProof/>
                <w:webHidden/>
              </w:rPr>
            </w:r>
            <w:r w:rsidR="009142A4">
              <w:rPr>
                <w:noProof/>
                <w:webHidden/>
              </w:rPr>
              <w:fldChar w:fldCharType="separate"/>
            </w:r>
            <w:r w:rsidR="009142A4">
              <w:rPr>
                <w:noProof/>
                <w:webHidden/>
              </w:rPr>
              <w:t>29</w:t>
            </w:r>
            <w:r w:rsidR="009142A4">
              <w:rPr>
                <w:noProof/>
                <w:webHidden/>
              </w:rPr>
              <w:fldChar w:fldCharType="end"/>
            </w:r>
          </w:hyperlink>
        </w:p>
        <w:p w14:paraId="5E375659" w14:textId="40FF02AF"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29" w:history="1">
            <w:r w:rsidR="009142A4" w:rsidRPr="00E7003C">
              <w:rPr>
                <w:rStyle w:val="Hyperlink"/>
                <w:noProof/>
                <w:lang w:val="en-US"/>
              </w:rPr>
              <w:t>6.1.3</w:t>
            </w:r>
            <w:r w:rsidR="009142A4">
              <w:rPr>
                <w:rFonts w:asciiTheme="minorHAnsi" w:eastAsiaTheme="minorEastAsia" w:hAnsiTheme="minorHAnsi" w:cstheme="minorBidi"/>
                <w:noProof/>
                <w:lang w:eastAsia="en-AU"/>
              </w:rPr>
              <w:tab/>
            </w:r>
            <w:r w:rsidR="009142A4" w:rsidRPr="00E7003C">
              <w:rPr>
                <w:rStyle w:val="Hyperlink"/>
                <w:noProof/>
                <w:lang w:val="en-US"/>
              </w:rPr>
              <w:t>The world</w:t>
            </w:r>
            <w:r w:rsidR="009142A4">
              <w:rPr>
                <w:noProof/>
                <w:webHidden/>
              </w:rPr>
              <w:tab/>
            </w:r>
            <w:r w:rsidR="009142A4">
              <w:rPr>
                <w:noProof/>
                <w:webHidden/>
              </w:rPr>
              <w:fldChar w:fldCharType="begin"/>
            </w:r>
            <w:r w:rsidR="009142A4">
              <w:rPr>
                <w:noProof/>
                <w:webHidden/>
              </w:rPr>
              <w:instrText xml:space="preserve"> PAGEREF _Toc109141129 \h </w:instrText>
            </w:r>
            <w:r w:rsidR="009142A4">
              <w:rPr>
                <w:noProof/>
                <w:webHidden/>
              </w:rPr>
            </w:r>
            <w:r w:rsidR="009142A4">
              <w:rPr>
                <w:noProof/>
                <w:webHidden/>
              </w:rPr>
              <w:fldChar w:fldCharType="separate"/>
            </w:r>
            <w:r w:rsidR="009142A4">
              <w:rPr>
                <w:noProof/>
                <w:webHidden/>
              </w:rPr>
              <w:t>29</w:t>
            </w:r>
            <w:r w:rsidR="009142A4">
              <w:rPr>
                <w:noProof/>
                <w:webHidden/>
              </w:rPr>
              <w:fldChar w:fldCharType="end"/>
            </w:r>
          </w:hyperlink>
        </w:p>
        <w:p w14:paraId="0BF873B8" w14:textId="63D7A83C" w:rsidR="009142A4" w:rsidRDefault="007A4A9E">
          <w:pPr>
            <w:pStyle w:val="TOC2"/>
            <w:tabs>
              <w:tab w:val="left" w:pos="880"/>
              <w:tab w:val="right" w:leader="dot" w:pos="9016"/>
            </w:tabs>
            <w:rPr>
              <w:rFonts w:asciiTheme="minorHAnsi" w:eastAsiaTheme="minorEastAsia" w:hAnsiTheme="minorHAnsi" w:cstheme="minorBidi"/>
              <w:noProof/>
              <w:lang w:eastAsia="en-AU"/>
            </w:rPr>
          </w:pPr>
          <w:hyperlink w:anchor="_Toc109141130" w:history="1">
            <w:r w:rsidR="009142A4" w:rsidRPr="00E7003C">
              <w:rPr>
                <w:rStyle w:val="Hyperlink"/>
                <w:noProof/>
              </w:rPr>
              <w:t>6.2</w:t>
            </w:r>
            <w:r w:rsidR="009142A4">
              <w:rPr>
                <w:rFonts w:asciiTheme="minorHAnsi" w:eastAsiaTheme="minorEastAsia" w:hAnsiTheme="minorHAnsi" w:cstheme="minorBidi"/>
                <w:noProof/>
                <w:lang w:eastAsia="en-AU"/>
              </w:rPr>
              <w:tab/>
            </w:r>
            <w:r w:rsidR="009142A4" w:rsidRPr="00E7003C">
              <w:rPr>
                <w:rStyle w:val="Hyperlink"/>
                <w:noProof/>
              </w:rPr>
              <w:t>Other diseases and developments</w:t>
            </w:r>
            <w:r w:rsidR="009142A4">
              <w:rPr>
                <w:noProof/>
                <w:webHidden/>
              </w:rPr>
              <w:tab/>
            </w:r>
            <w:r w:rsidR="009142A4">
              <w:rPr>
                <w:noProof/>
                <w:webHidden/>
              </w:rPr>
              <w:fldChar w:fldCharType="begin"/>
            </w:r>
            <w:r w:rsidR="009142A4">
              <w:rPr>
                <w:noProof/>
                <w:webHidden/>
              </w:rPr>
              <w:instrText xml:space="preserve"> PAGEREF _Toc109141130 \h </w:instrText>
            </w:r>
            <w:r w:rsidR="009142A4">
              <w:rPr>
                <w:noProof/>
                <w:webHidden/>
              </w:rPr>
            </w:r>
            <w:r w:rsidR="009142A4">
              <w:rPr>
                <w:noProof/>
                <w:webHidden/>
              </w:rPr>
              <w:fldChar w:fldCharType="separate"/>
            </w:r>
            <w:r w:rsidR="009142A4">
              <w:rPr>
                <w:noProof/>
                <w:webHidden/>
              </w:rPr>
              <w:t>30</w:t>
            </w:r>
            <w:r w:rsidR="009142A4">
              <w:rPr>
                <w:noProof/>
                <w:webHidden/>
              </w:rPr>
              <w:fldChar w:fldCharType="end"/>
            </w:r>
          </w:hyperlink>
        </w:p>
        <w:p w14:paraId="557C1616" w14:textId="0A459170"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1" w:history="1">
            <w:r w:rsidR="009142A4" w:rsidRPr="00E7003C">
              <w:rPr>
                <w:rStyle w:val="Hyperlink"/>
                <w:noProof/>
              </w:rPr>
              <w:t>6.2.1</w:t>
            </w:r>
            <w:r w:rsidR="009142A4">
              <w:rPr>
                <w:rFonts w:asciiTheme="minorHAnsi" w:eastAsiaTheme="minorEastAsia" w:hAnsiTheme="minorHAnsi" w:cstheme="minorBidi"/>
                <w:noProof/>
                <w:lang w:eastAsia="en-AU"/>
              </w:rPr>
              <w:tab/>
            </w:r>
            <w:r w:rsidR="009142A4" w:rsidRPr="00E7003C">
              <w:rPr>
                <w:rStyle w:val="Hyperlink"/>
                <w:noProof/>
                <w:lang w:val="en-US"/>
              </w:rPr>
              <w:t>Monkeypox</w:t>
            </w:r>
            <w:r w:rsidR="009142A4">
              <w:rPr>
                <w:noProof/>
                <w:webHidden/>
              </w:rPr>
              <w:tab/>
            </w:r>
            <w:r w:rsidR="009142A4">
              <w:rPr>
                <w:noProof/>
                <w:webHidden/>
              </w:rPr>
              <w:fldChar w:fldCharType="begin"/>
            </w:r>
            <w:r w:rsidR="009142A4">
              <w:rPr>
                <w:noProof/>
                <w:webHidden/>
              </w:rPr>
              <w:instrText xml:space="preserve"> PAGEREF _Toc109141131 \h </w:instrText>
            </w:r>
            <w:r w:rsidR="009142A4">
              <w:rPr>
                <w:noProof/>
                <w:webHidden/>
              </w:rPr>
            </w:r>
            <w:r w:rsidR="009142A4">
              <w:rPr>
                <w:noProof/>
                <w:webHidden/>
              </w:rPr>
              <w:fldChar w:fldCharType="separate"/>
            </w:r>
            <w:r w:rsidR="009142A4">
              <w:rPr>
                <w:noProof/>
                <w:webHidden/>
              </w:rPr>
              <w:t>30</w:t>
            </w:r>
            <w:r w:rsidR="009142A4">
              <w:rPr>
                <w:noProof/>
                <w:webHidden/>
              </w:rPr>
              <w:fldChar w:fldCharType="end"/>
            </w:r>
          </w:hyperlink>
        </w:p>
        <w:p w14:paraId="14682555" w14:textId="5EC35E98"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2" w:history="1">
            <w:r w:rsidR="009142A4" w:rsidRPr="00E7003C">
              <w:rPr>
                <w:rStyle w:val="Hyperlink"/>
                <w:noProof/>
                <w:lang w:val="en-US"/>
              </w:rPr>
              <w:t>6.2.2</w:t>
            </w:r>
            <w:r w:rsidR="009142A4">
              <w:rPr>
                <w:rFonts w:asciiTheme="minorHAnsi" w:eastAsiaTheme="minorEastAsia" w:hAnsiTheme="minorHAnsi" w:cstheme="minorBidi"/>
                <w:noProof/>
                <w:lang w:eastAsia="en-AU"/>
              </w:rPr>
              <w:tab/>
            </w:r>
            <w:r w:rsidR="009142A4" w:rsidRPr="00E7003C">
              <w:rPr>
                <w:rStyle w:val="Hyperlink"/>
                <w:noProof/>
                <w:lang w:val="en-US"/>
              </w:rPr>
              <w:t>Malaria</w:t>
            </w:r>
            <w:r w:rsidR="009142A4">
              <w:rPr>
                <w:noProof/>
                <w:webHidden/>
              </w:rPr>
              <w:tab/>
            </w:r>
            <w:r w:rsidR="009142A4">
              <w:rPr>
                <w:noProof/>
                <w:webHidden/>
              </w:rPr>
              <w:fldChar w:fldCharType="begin"/>
            </w:r>
            <w:r w:rsidR="009142A4">
              <w:rPr>
                <w:noProof/>
                <w:webHidden/>
              </w:rPr>
              <w:instrText xml:space="preserve"> PAGEREF _Toc109141132 \h </w:instrText>
            </w:r>
            <w:r w:rsidR="009142A4">
              <w:rPr>
                <w:noProof/>
                <w:webHidden/>
              </w:rPr>
            </w:r>
            <w:r w:rsidR="009142A4">
              <w:rPr>
                <w:noProof/>
                <w:webHidden/>
              </w:rPr>
              <w:fldChar w:fldCharType="separate"/>
            </w:r>
            <w:r w:rsidR="009142A4">
              <w:rPr>
                <w:noProof/>
                <w:webHidden/>
              </w:rPr>
              <w:t>30</w:t>
            </w:r>
            <w:r w:rsidR="009142A4">
              <w:rPr>
                <w:noProof/>
                <w:webHidden/>
              </w:rPr>
              <w:fldChar w:fldCharType="end"/>
            </w:r>
          </w:hyperlink>
        </w:p>
        <w:p w14:paraId="7A6CF176" w14:textId="5682B74A"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3" w:history="1">
            <w:r w:rsidR="009142A4" w:rsidRPr="00E7003C">
              <w:rPr>
                <w:rStyle w:val="Hyperlink"/>
                <w:noProof/>
              </w:rPr>
              <w:t>6.2.3</w:t>
            </w:r>
            <w:r w:rsidR="009142A4">
              <w:rPr>
                <w:rFonts w:asciiTheme="minorHAnsi" w:eastAsiaTheme="minorEastAsia" w:hAnsiTheme="minorHAnsi" w:cstheme="minorBidi"/>
                <w:noProof/>
                <w:lang w:eastAsia="en-AU"/>
              </w:rPr>
              <w:tab/>
            </w:r>
            <w:r w:rsidR="009142A4" w:rsidRPr="00E7003C">
              <w:rPr>
                <w:rStyle w:val="Hyperlink"/>
                <w:noProof/>
              </w:rPr>
              <w:t>Dengue</w:t>
            </w:r>
            <w:r w:rsidR="009142A4">
              <w:rPr>
                <w:noProof/>
                <w:webHidden/>
              </w:rPr>
              <w:tab/>
            </w:r>
            <w:r w:rsidR="009142A4">
              <w:rPr>
                <w:noProof/>
                <w:webHidden/>
              </w:rPr>
              <w:fldChar w:fldCharType="begin"/>
            </w:r>
            <w:r w:rsidR="009142A4">
              <w:rPr>
                <w:noProof/>
                <w:webHidden/>
              </w:rPr>
              <w:instrText xml:space="preserve"> PAGEREF _Toc109141133 \h </w:instrText>
            </w:r>
            <w:r w:rsidR="009142A4">
              <w:rPr>
                <w:noProof/>
                <w:webHidden/>
              </w:rPr>
            </w:r>
            <w:r w:rsidR="009142A4">
              <w:rPr>
                <w:noProof/>
                <w:webHidden/>
              </w:rPr>
              <w:fldChar w:fldCharType="separate"/>
            </w:r>
            <w:r w:rsidR="009142A4">
              <w:rPr>
                <w:noProof/>
                <w:webHidden/>
              </w:rPr>
              <w:t>30</w:t>
            </w:r>
            <w:r w:rsidR="009142A4">
              <w:rPr>
                <w:noProof/>
                <w:webHidden/>
              </w:rPr>
              <w:fldChar w:fldCharType="end"/>
            </w:r>
          </w:hyperlink>
        </w:p>
        <w:p w14:paraId="407835ED" w14:textId="7997A001"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4" w:history="1">
            <w:r w:rsidR="009142A4" w:rsidRPr="00E7003C">
              <w:rPr>
                <w:rStyle w:val="Hyperlink"/>
                <w:noProof/>
              </w:rPr>
              <w:t>6.2.4</w:t>
            </w:r>
            <w:r w:rsidR="009142A4">
              <w:rPr>
                <w:rFonts w:asciiTheme="minorHAnsi" w:eastAsiaTheme="minorEastAsia" w:hAnsiTheme="minorHAnsi" w:cstheme="minorBidi"/>
                <w:noProof/>
                <w:lang w:eastAsia="en-AU"/>
              </w:rPr>
              <w:tab/>
            </w:r>
            <w:r w:rsidR="009142A4" w:rsidRPr="00E7003C">
              <w:rPr>
                <w:rStyle w:val="Hyperlink"/>
                <w:noProof/>
              </w:rPr>
              <w:t>Avian influenza outbreaks</w:t>
            </w:r>
            <w:r w:rsidR="009142A4">
              <w:rPr>
                <w:noProof/>
                <w:webHidden/>
              </w:rPr>
              <w:tab/>
            </w:r>
            <w:r w:rsidR="009142A4">
              <w:rPr>
                <w:noProof/>
                <w:webHidden/>
              </w:rPr>
              <w:fldChar w:fldCharType="begin"/>
            </w:r>
            <w:r w:rsidR="009142A4">
              <w:rPr>
                <w:noProof/>
                <w:webHidden/>
              </w:rPr>
              <w:instrText xml:space="preserve"> PAGEREF _Toc109141134 \h </w:instrText>
            </w:r>
            <w:r w:rsidR="009142A4">
              <w:rPr>
                <w:noProof/>
                <w:webHidden/>
              </w:rPr>
            </w:r>
            <w:r w:rsidR="009142A4">
              <w:rPr>
                <w:noProof/>
                <w:webHidden/>
              </w:rPr>
              <w:fldChar w:fldCharType="separate"/>
            </w:r>
            <w:r w:rsidR="009142A4">
              <w:rPr>
                <w:noProof/>
                <w:webHidden/>
              </w:rPr>
              <w:t>30</w:t>
            </w:r>
            <w:r w:rsidR="009142A4">
              <w:rPr>
                <w:noProof/>
                <w:webHidden/>
              </w:rPr>
              <w:fldChar w:fldCharType="end"/>
            </w:r>
          </w:hyperlink>
        </w:p>
        <w:p w14:paraId="5EB99AE4" w14:textId="08B4D318"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5" w:history="1">
            <w:r w:rsidR="009142A4" w:rsidRPr="00E7003C">
              <w:rPr>
                <w:rStyle w:val="Hyperlink"/>
                <w:noProof/>
              </w:rPr>
              <w:t>6.2.5</w:t>
            </w:r>
            <w:r w:rsidR="009142A4">
              <w:rPr>
                <w:rFonts w:asciiTheme="minorHAnsi" w:eastAsiaTheme="minorEastAsia" w:hAnsiTheme="minorHAnsi" w:cstheme="minorBidi"/>
                <w:noProof/>
                <w:lang w:eastAsia="en-AU"/>
              </w:rPr>
              <w:tab/>
            </w:r>
            <w:r w:rsidR="009142A4" w:rsidRPr="00E7003C">
              <w:rPr>
                <w:rStyle w:val="Hyperlink"/>
                <w:noProof/>
              </w:rPr>
              <w:t>Japanese Encephalitis</w:t>
            </w:r>
            <w:r w:rsidR="009142A4">
              <w:rPr>
                <w:noProof/>
                <w:webHidden/>
              </w:rPr>
              <w:tab/>
            </w:r>
            <w:r w:rsidR="009142A4">
              <w:rPr>
                <w:noProof/>
                <w:webHidden/>
              </w:rPr>
              <w:fldChar w:fldCharType="begin"/>
            </w:r>
            <w:r w:rsidR="009142A4">
              <w:rPr>
                <w:noProof/>
                <w:webHidden/>
              </w:rPr>
              <w:instrText xml:space="preserve"> PAGEREF _Toc109141135 \h </w:instrText>
            </w:r>
            <w:r w:rsidR="009142A4">
              <w:rPr>
                <w:noProof/>
                <w:webHidden/>
              </w:rPr>
            </w:r>
            <w:r w:rsidR="009142A4">
              <w:rPr>
                <w:noProof/>
                <w:webHidden/>
              </w:rPr>
              <w:fldChar w:fldCharType="separate"/>
            </w:r>
            <w:r w:rsidR="009142A4">
              <w:rPr>
                <w:noProof/>
                <w:webHidden/>
              </w:rPr>
              <w:t>31</w:t>
            </w:r>
            <w:r w:rsidR="009142A4">
              <w:rPr>
                <w:noProof/>
                <w:webHidden/>
              </w:rPr>
              <w:fldChar w:fldCharType="end"/>
            </w:r>
          </w:hyperlink>
        </w:p>
        <w:p w14:paraId="1177F5D9" w14:textId="2C333E8E" w:rsidR="009142A4" w:rsidRDefault="007A4A9E">
          <w:pPr>
            <w:pStyle w:val="TOC3"/>
            <w:tabs>
              <w:tab w:val="left" w:pos="1320"/>
              <w:tab w:val="right" w:leader="dot" w:pos="9016"/>
            </w:tabs>
            <w:rPr>
              <w:rFonts w:asciiTheme="minorHAnsi" w:eastAsiaTheme="minorEastAsia" w:hAnsiTheme="minorHAnsi" w:cstheme="minorBidi"/>
              <w:noProof/>
              <w:lang w:eastAsia="en-AU"/>
            </w:rPr>
          </w:pPr>
          <w:hyperlink w:anchor="_Toc109141136" w:history="1">
            <w:r w:rsidR="009142A4" w:rsidRPr="00E7003C">
              <w:rPr>
                <w:rStyle w:val="Hyperlink"/>
                <w:noProof/>
                <w:lang w:val="en-US"/>
              </w:rPr>
              <w:t>6.2.6</w:t>
            </w:r>
            <w:r w:rsidR="009142A4">
              <w:rPr>
                <w:rFonts w:asciiTheme="minorHAnsi" w:eastAsiaTheme="minorEastAsia" w:hAnsiTheme="minorHAnsi" w:cstheme="minorBidi"/>
                <w:noProof/>
                <w:lang w:eastAsia="en-AU"/>
              </w:rPr>
              <w:tab/>
            </w:r>
            <w:r w:rsidR="009142A4" w:rsidRPr="00E7003C">
              <w:rPr>
                <w:rStyle w:val="Hyperlink"/>
                <w:noProof/>
                <w:lang w:val="en-US"/>
              </w:rPr>
              <w:t>Hepatitis</w:t>
            </w:r>
            <w:r w:rsidR="009142A4">
              <w:rPr>
                <w:noProof/>
                <w:webHidden/>
              </w:rPr>
              <w:tab/>
            </w:r>
            <w:r w:rsidR="009142A4">
              <w:rPr>
                <w:noProof/>
                <w:webHidden/>
              </w:rPr>
              <w:fldChar w:fldCharType="begin"/>
            </w:r>
            <w:r w:rsidR="009142A4">
              <w:rPr>
                <w:noProof/>
                <w:webHidden/>
              </w:rPr>
              <w:instrText xml:space="preserve"> PAGEREF _Toc109141136 \h </w:instrText>
            </w:r>
            <w:r w:rsidR="009142A4">
              <w:rPr>
                <w:noProof/>
                <w:webHidden/>
              </w:rPr>
            </w:r>
            <w:r w:rsidR="009142A4">
              <w:rPr>
                <w:noProof/>
                <w:webHidden/>
              </w:rPr>
              <w:fldChar w:fldCharType="separate"/>
            </w:r>
            <w:r w:rsidR="009142A4">
              <w:rPr>
                <w:noProof/>
                <w:webHidden/>
              </w:rPr>
              <w:t>31</w:t>
            </w:r>
            <w:r w:rsidR="009142A4">
              <w:rPr>
                <w:noProof/>
                <w:webHidden/>
              </w:rPr>
              <w:fldChar w:fldCharType="end"/>
            </w:r>
          </w:hyperlink>
        </w:p>
        <w:p w14:paraId="5AB65F91" w14:textId="421F3137" w:rsidR="00AA72CD" w:rsidRDefault="00430A43" w:rsidP="000A2CEB">
          <w:pPr>
            <w:jc w:val="both"/>
            <w:rPr>
              <w:rFonts w:asciiTheme="minorHAnsi" w:eastAsiaTheme="minorHAnsi" w:hAnsiTheme="minorHAnsi" w:cstheme="minorBidi"/>
            </w:rPr>
          </w:pPr>
          <w:r w:rsidRPr="009142A4">
            <w:rPr>
              <w:b/>
              <w:bCs/>
              <w:noProof/>
              <w:sz w:val="18"/>
              <w:szCs w:val="18"/>
            </w:rPr>
            <w:fldChar w:fldCharType="end"/>
          </w:r>
        </w:p>
      </w:sdtContent>
    </w:sdt>
    <w:p w14:paraId="370DABA3" w14:textId="77777777" w:rsidR="009142A4" w:rsidRDefault="009142A4">
      <w:pPr>
        <w:spacing w:before="0" w:after="160" w:line="259" w:lineRule="auto"/>
        <w:rPr>
          <w:rFonts w:eastAsiaTheme="majorEastAsia" w:cstheme="majorBidi"/>
          <w:b/>
          <w:sz w:val="36"/>
          <w:szCs w:val="32"/>
        </w:rPr>
      </w:pPr>
      <w:bookmarkStart w:id="0" w:name="_Blood_supply"/>
      <w:bookmarkStart w:id="1" w:name="_Toc109141092"/>
      <w:bookmarkEnd w:id="0"/>
      <w:r>
        <w:br w:type="page"/>
      </w:r>
    </w:p>
    <w:p w14:paraId="17B5FE6A" w14:textId="0324D50B" w:rsidR="00430A43" w:rsidRDefault="00430A43" w:rsidP="008F3F22">
      <w:pPr>
        <w:pStyle w:val="Heading1"/>
      </w:pPr>
      <w:r>
        <w:lastRenderedPageBreak/>
        <w:t>Blood supply</w:t>
      </w:r>
      <w:bookmarkEnd w:id="1"/>
    </w:p>
    <w:p w14:paraId="2F513F0C" w14:textId="2CD0E8D3" w:rsidR="003104FE" w:rsidRDefault="00430A43" w:rsidP="00430A43">
      <w:pPr>
        <w:jc w:val="both"/>
      </w:pPr>
      <w:r>
        <w:t>This section contains news articles and government agency statements on blood supply, changes to donation criteria</w:t>
      </w:r>
      <w:r w:rsidR="00246A6E">
        <w:t xml:space="preserve">, and </w:t>
      </w:r>
      <w:r>
        <w:t>a report from the UK Infected Blood inquiry.</w:t>
      </w:r>
    </w:p>
    <w:p w14:paraId="3F1A8506" w14:textId="4A364128" w:rsidR="003104FE" w:rsidRPr="003104FE" w:rsidRDefault="003104FE" w:rsidP="003104FE">
      <w:pPr>
        <w:pStyle w:val="Heading2"/>
        <w:spacing w:after="0" w:line="360" w:lineRule="auto"/>
        <w:jc w:val="both"/>
      </w:pPr>
      <w:bookmarkStart w:id="2" w:name="_Toc109141093"/>
      <w:r>
        <w:t>Blood supply – Australia</w:t>
      </w:r>
      <w:bookmarkEnd w:id="2"/>
    </w:p>
    <w:p w14:paraId="2835DA0E" w14:textId="19EDEE39" w:rsidR="00C610DA" w:rsidRDefault="006F3F2B" w:rsidP="00147880">
      <w:pPr>
        <w:jc w:val="both"/>
        <w:rPr>
          <w:rFonts w:eastAsia="Calibri"/>
          <w:lang w:val="en-US"/>
        </w:rPr>
      </w:pPr>
      <w:r w:rsidRPr="006F3F2B">
        <w:rPr>
          <w:rFonts w:eastAsia="Calibri"/>
          <w:lang w:val="en-US"/>
        </w:rPr>
        <w:t xml:space="preserve">National Blood Donor week occurred in June. </w:t>
      </w:r>
      <w:r w:rsidR="002D2A25">
        <w:rPr>
          <w:rFonts w:eastAsia="Calibri"/>
          <w:lang w:val="en-US"/>
        </w:rPr>
        <w:t>ASCIA</w:t>
      </w:r>
      <w:r w:rsidR="00C80DB2" w:rsidRPr="00020FC8">
        <w:rPr>
          <w:rFonts w:eastAsia="Calibri"/>
          <w:lang w:val="en-US"/>
        </w:rPr>
        <w:t xml:space="preserve"> has advised its members of the need to switch blood products due to the shortage of the immunoglobulin product </w:t>
      </w:r>
      <w:r w:rsidR="00C845E3">
        <w:rPr>
          <w:rFonts w:eastAsia="Calibri"/>
          <w:lang w:val="en-US"/>
        </w:rPr>
        <w:t>‘</w:t>
      </w:r>
      <w:r w:rsidR="00054F87">
        <w:rPr>
          <w:rFonts w:eastAsia="Calibri"/>
          <w:lang w:val="en-US"/>
        </w:rPr>
        <w:t>P</w:t>
      </w:r>
      <w:r w:rsidR="00C80DB2" w:rsidRPr="00020FC8">
        <w:rPr>
          <w:rFonts w:eastAsia="Calibri"/>
          <w:lang w:val="en-US"/>
        </w:rPr>
        <w:t>rivigen</w:t>
      </w:r>
      <w:r w:rsidR="00C845E3">
        <w:rPr>
          <w:rFonts w:eastAsia="Calibri"/>
          <w:lang w:val="en-US"/>
        </w:rPr>
        <w:t>’</w:t>
      </w:r>
      <w:r w:rsidR="00C80DB2" w:rsidRPr="00020FC8">
        <w:rPr>
          <w:rFonts w:eastAsia="Calibri"/>
          <w:lang w:val="en-US"/>
        </w:rPr>
        <w:t>.</w:t>
      </w:r>
      <w:r w:rsidR="004409BE" w:rsidRPr="00020FC8">
        <w:rPr>
          <w:rFonts w:eastAsia="Calibri"/>
          <w:lang w:val="en-US"/>
        </w:rPr>
        <w:t xml:space="preserve"> </w:t>
      </w:r>
      <w:r w:rsidR="00020FC8">
        <w:rPr>
          <w:rFonts w:eastAsia="Calibri"/>
          <w:lang w:val="en-US"/>
        </w:rPr>
        <w:t>Blood product s</w:t>
      </w:r>
      <w:r w:rsidR="00A83891" w:rsidRPr="00020FC8">
        <w:rPr>
          <w:rFonts w:eastAsia="Calibri"/>
          <w:lang w:val="en-US"/>
        </w:rPr>
        <w:t xml:space="preserve">hortages </w:t>
      </w:r>
      <w:r w:rsidR="00020FC8">
        <w:rPr>
          <w:rFonts w:eastAsia="Calibri"/>
          <w:lang w:val="en-US"/>
        </w:rPr>
        <w:t xml:space="preserve">are </w:t>
      </w:r>
      <w:r w:rsidR="00A83891" w:rsidRPr="00020FC8">
        <w:rPr>
          <w:rFonts w:eastAsia="Calibri"/>
          <w:lang w:val="en-US"/>
        </w:rPr>
        <w:t xml:space="preserve">occurring </w:t>
      </w:r>
      <w:r w:rsidR="00D12AC4">
        <w:rPr>
          <w:rFonts w:eastAsia="Calibri"/>
          <w:lang w:val="en-US"/>
        </w:rPr>
        <w:t>across Australia</w:t>
      </w:r>
      <w:r w:rsidR="00020FC8">
        <w:rPr>
          <w:rFonts w:eastAsia="Calibri"/>
          <w:lang w:val="en-US"/>
        </w:rPr>
        <w:t xml:space="preserve"> </w:t>
      </w:r>
      <w:r w:rsidR="00A83891" w:rsidRPr="00020FC8">
        <w:rPr>
          <w:rFonts w:eastAsia="Calibri"/>
          <w:lang w:val="en-US"/>
        </w:rPr>
        <w:t>as a result of seasonal illness and COVID-19 infections</w:t>
      </w:r>
      <w:r w:rsidR="00020FC8">
        <w:rPr>
          <w:rFonts w:eastAsia="Calibri"/>
          <w:lang w:val="en-US"/>
        </w:rPr>
        <w:t>.</w:t>
      </w:r>
    </w:p>
    <w:p w14:paraId="2A0E5366" w14:textId="77777777" w:rsidR="005814B6" w:rsidRDefault="005814B6" w:rsidP="00147880">
      <w:pPr>
        <w:jc w:val="both"/>
        <w:rPr>
          <w:rStyle w:val="eop"/>
          <w:rFonts w:eastAsia="SimSun"/>
        </w:rPr>
      </w:pPr>
    </w:p>
    <w:p w14:paraId="54AD66C3" w14:textId="152140CD" w:rsidR="004409BE" w:rsidRPr="00EE1C63" w:rsidRDefault="007A4A9E" w:rsidP="004E1DA7">
      <w:pPr>
        <w:pStyle w:val="ListParagraph"/>
        <w:numPr>
          <w:ilvl w:val="0"/>
          <w:numId w:val="2"/>
        </w:numPr>
        <w:spacing w:line="276" w:lineRule="auto"/>
        <w:rPr>
          <w:rStyle w:val="Hyperlink"/>
          <w:rFonts w:asciiTheme="minorHAnsi" w:eastAsiaTheme="minorEastAsia" w:hAnsiTheme="minorHAnsi" w:cstheme="minorBidi"/>
          <w:color w:val="0563C1"/>
          <w:lang w:val="en-US"/>
        </w:rPr>
      </w:pPr>
      <w:hyperlink r:id="rId11">
        <w:r w:rsidR="7E6AEC41" w:rsidRPr="7E6AEC41">
          <w:rPr>
            <w:rStyle w:val="Hyperlink"/>
            <w:rFonts w:eastAsia="Calibri"/>
            <w:lang w:val="en-US"/>
          </w:rPr>
          <w:t>Changes to IVIg supply - Australasian Society of Clinical Immunology and Allergy</w:t>
        </w:r>
      </w:hyperlink>
    </w:p>
    <w:p w14:paraId="0E2C4DA2" w14:textId="77777777" w:rsidR="00F5326D" w:rsidRPr="00F5326D" w:rsidRDefault="007A4A9E" w:rsidP="007F3FD9">
      <w:pPr>
        <w:numPr>
          <w:ilvl w:val="0"/>
          <w:numId w:val="2"/>
        </w:numPr>
        <w:spacing w:before="0" w:after="0" w:line="276" w:lineRule="auto"/>
        <w:rPr>
          <w:rStyle w:val="Hyperlink"/>
          <w:rFonts w:asciiTheme="minorHAnsi" w:eastAsiaTheme="minorEastAsia" w:hAnsiTheme="minorHAnsi" w:cstheme="minorBidi"/>
          <w:color w:val="0563C1"/>
          <w:lang w:val="en-US"/>
        </w:rPr>
      </w:pPr>
      <w:hyperlink r:id="rId12" w:history="1">
        <w:r w:rsidR="00EE1C63" w:rsidRPr="00F5326D">
          <w:rPr>
            <w:rStyle w:val="Hyperlink"/>
            <w:rFonts w:eastAsia="Times New Roman"/>
            <w:lang w:val="en-US"/>
          </w:rPr>
          <w:t>National blood donor week 2022</w:t>
        </w:r>
      </w:hyperlink>
    </w:p>
    <w:p w14:paraId="178E3800" w14:textId="7BD75030" w:rsidR="000612F0" w:rsidRPr="00F5326D" w:rsidRDefault="007A4A9E" w:rsidP="007F3FD9">
      <w:pPr>
        <w:numPr>
          <w:ilvl w:val="0"/>
          <w:numId w:val="2"/>
        </w:numPr>
        <w:spacing w:before="0" w:after="0" w:line="276" w:lineRule="auto"/>
        <w:rPr>
          <w:rStyle w:val="Hyperlink"/>
          <w:rFonts w:asciiTheme="minorHAnsi" w:eastAsiaTheme="minorEastAsia" w:hAnsiTheme="minorHAnsi" w:cstheme="minorBidi"/>
          <w:color w:val="0563C1"/>
          <w:lang w:val="en-US"/>
        </w:rPr>
      </w:pPr>
      <w:hyperlink r:id="rId13" w:history="1">
        <w:r w:rsidR="00F17C9C" w:rsidRPr="00F5326D">
          <w:rPr>
            <w:rStyle w:val="Hyperlink"/>
            <w:rFonts w:eastAsia="Times New Roman"/>
            <w:lang w:val="en-US"/>
          </w:rPr>
          <w:t>Urgent call for O negative blood as stocks plummet</w:t>
        </w:r>
      </w:hyperlink>
    </w:p>
    <w:p w14:paraId="75158937" w14:textId="77777777" w:rsidR="00F5326D" w:rsidRPr="00F5326D" w:rsidRDefault="007A4A9E" w:rsidP="005A71BC">
      <w:pPr>
        <w:pStyle w:val="ListParagraph"/>
        <w:numPr>
          <w:ilvl w:val="0"/>
          <w:numId w:val="2"/>
        </w:numPr>
        <w:spacing w:before="0" w:after="160" w:line="276" w:lineRule="auto"/>
        <w:rPr>
          <w:rStyle w:val="Hyperlink"/>
          <w:rFonts w:eastAsia="Times New Roman"/>
          <w:color w:val="auto"/>
          <w:u w:val="none"/>
          <w:lang w:val="en-US"/>
        </w:rPr>
      </w:pPr>
      <w:hyperlink r:id="rId14" w:history="1">
        <w:r w:rsidR="00F17C9C" w:rsidRPr="00F5326D">
          <w:rPr>
            <w:rStyle w:val="Hyperlink"/>
            <w:rFonts w:eastAsia="Times New Roman"/>
            <w:lang w:val="en-US"/>
          </w:rPr>
          <w:t>Blood shortage: Australian Red Cross calls for donors</w:t>
        </w:r>
      </w:hyperlink>
    </w:p>
    <w:p w14:paraId="19D61A59" w14:textId="77777777" w:rsidR="00F5326D" w:rsidRPr="00F5326D" w:rsidRDefault="007A4A9E" w:rsidP="00F135F6">
      <w:pPr>
        <w:pStyle w:val="ListParagraph"/>
        <w:numPr>
          <w:ilvl w:val="0"/>
          <w:numId w:val="15"/>
        </w:numPr>
        <w:spacing w:before="0" w:after="0" w:line="276" w:lineRule="auto"/>
        <w:rPr>
          <w:rStyle w:val="Hyperlink"/>
          <w:rFonts w:eastAsia="Times New Roman"/>
          <w:color w:val="auto"/>
          <w:u w:val="none"/>
          <w:lang w:val="en-US"/>
        </w:rPr>
      </w:pPr>
      <w:hyperlink r:id="rId15" w:history="1">
        <w:r w:rsidR="0085109B" w:rsidRPr="00F5326D">
          <w:rPr>
            <w:rStyle w:val="Hyperlink"/>
            <w:lang w:val="en-US"/>
          </w:rPr>
          <w:t>Blood donor services forced to reduce operating hours due to WA's labour crisis</w:t>
        </w:r>
      </w:hyperlink>
    </w:p>
    <w:p w14:paraId="75ACB456" w14:textId="1793BD69" w:rsidR="008D3788" w:rsidRPr="00F5326D" w:rsidRDefault="007A4A9E" w:rsidP="00F135F6">
      <w:pPr>
        <w:pStyle w:val="ListParagraph"/>
        <w:numPr>
          <w:ilvl w:val="0"/>
          <w:numId w:val="15"/>
        </w:numPr>
        <w:spacing w:before="0" w:after="0" w:line="276" w:lineRule="auto"/>
        <w:rPr>
          <w:rFonts w:eastAsia="Times New Roman"/>
          <w:lang w:val="en-US"/>
        </w:rPr>
      </w:pPr>
      <w:hyperlink r:id="rId16" w:history="1">
        <w:r w:rsidR="008D3788" w:rsidRPr="00F5326D">
          <w:rPr>
            <w:rStyle w:val="Hyperlink"/>
            <w:rFonts w:eastAsia="Times New Roman"/>
            <w:lang w:val="en-US"/>
          </w:rPr>
          <w:t>'Transfusion confusion': Migrants turned away from donating blood in Australia</w:t>
        </w:r>
      </w:hyperlink>
    </w:p>
    <w:p w14:paraId="50AFB184" w14:textId="77777777" w:rsidR="00B128BE" w:rsidRDefault="007A4A9E" w:rsidP="004E1DA7">
      <w:pPr>
        <w:numPr>
          <w:ilvl w:val="0"/>
          <w:numId w:val="15"/>
        </w:numPr>
        <w:spacing w:before="0" w:after="0" w:line="276" w:lineRule="auto"/>
        <w:rPr>
          <w:rFonts w:eastAsia="Times New Roman"/>
          <w:lang w:val="en-US"/>
        </w:rPr>
      </w:pPr>
      <w:hyperlink r:id="rId17" w:history="1">
        <w:r w:rsidR="00B128BE">
          <w:rPr>
            <w:rStyle w:val="Hyperlink"/>
            <w:rFonts w:eastAsia="Times New Roman"/>
            <w:lang w:val="en-US"/>
          </w:rPr>
          <w:t>Urgent plea for blood donations as flu, COVID hit supplies</w:t>
        </w:r>
      </w:hyperlink>
    </w:p>
    <w:p w14:paraId="0E424F9B" w14:textId="77777777" w:rsidR="003F058B" w:rsidRDefault="007A4A9E" w:rsidP="004E1DA7">
      <w:pPr>
        <w:numPr>
          <w:ilvl w:val="0"/>
          <w:numId w:val="15"/>
        </w:numPr>
        <w:spacing w:before="0" w:after="0" w:line="276" w:lineRule="auto"/>
        <w:rPr>
          <w:rFonts w:eastAsia="Times New Roman"/>
          <w:u w:val="single"/>
          <w:lang w:val="en-US"/>
        </w:rPr>
      </w:pPr>
      <w:hyperlink r:id="rId18" w:history="1">
        <w:r w:rsidR="003F058B">
          <w:rPr>
            <w:rStyle w:val="Hyperlink"/>
            <w:rFonts w:eastAsia="Times New Roman"/>
            <w:lang w:val="en-US"/>
          </w:rPr>
          <w:t>Misconceptions hinder blood donation</w:t>
        </w:r>
      </w:hyperlink>
    </w:p>
    <w:p w14:paraId="20F499D1" w14:textId="77777777" w:rsidR="003F058B" w:rsidRDefault="007A4A9E" w:rsidP="004E1DA7">
      <w:pPr>
        <w:numPr>
          <w:ilvl w:val="0"/>
          <w:numId w:val="15"/>
        </w:numPr>
        <w:spacing w:before="0" w:after="0" w:line="276" w:lineRule="auto"/>
        <w:rPr>
          <w:rFonts w:eastAsia="Times New Roman"/>
          <w:lang w:val="en-US"/>
        </w:rPr>
      </w:pPr>
      <w:hyperlink r:id="rId19" w:history="1">
        <w:r w:rsidR="003F058B">
          <w:rPr>
            <w:rStyle w:val="Hyperlink"/>
            <w:rFonts w:eastAsia="Times New Roman"/>
            <w:lang w:val="en-US"/>
          </w:rPr>
          <w:t>Research collaboration to improve patient access to rare blood types</w:t>
        </w:r>
      </w:hyperlink>
    </w:p>
    <w:p w14:paraId="62BDBCB8" w14:textId="77777777" w:rsidR="003F058B" w:rsidRDefault="007A4A9E" w:rsidP="004E1DA7">
      <w:pPr>
        <w:numPr>
          <w:ilvl w:val="0"/>
          <w:numId w:val="15"/>
        </w:numPr>
        <w:spacing w:before="0" w:after="0" w:line="276" w:lineRule="auto"/>
        <w:rPr>
          <w:rFonts w:eastAsia="Times New Roman"/>
          <w:color w:val="0563C1"/>
          <w:u w:val="single"/>
          <w:lang w:val="en-US"/>
        </w:rPr>
      </w:pPr>
      <w:hyperlink r:id="rId20" w:history="1">
        <w:r w:rsidR="003F058B">
          <w:rPr>
            <w:rStyle w:val="Hyperlink"/>
            <w:rFonts w:eastAsia="Times New Roman"/>
            <w:lang w:val="en-US"/>
          </w:rPr>
          <w:t>Efforts to reduce blood wastage not in vein</w:t>
        </w:r>
      </w:hyperlink>
    </w:p>
    <w:p w14:paraId="29E5BE7A" w14:textId="372F5E09" w:rsidR="00214F18" w:rsidRPr="005814B6" w:rsidRDefault="007A4A9E" w:rsidP="004E1DA7">
      <w:pPr>
        <w:numPr>
          <w:ilvl w:val="0"/>
          <w:numId w:val="15"/>
        </w:numPr>
        <w:spacing w:before="0" w:after="0" w:line="276" w:lineRule="auto"/>
        <w:rPr>
          <w:rStyle w:val="Hyperlink"/>
          <w:rFonts w:eastAsia="Times New Roman"/>
          <w:color w:val="auto"/>
          <w:u w:val="none"/>
          <w:lang w:val="en-US"/>
        </w:rPr>
      </w:pPr>
      <w:hyperlink r:id="rId21" w:history="1">
        <w:r w:rsidR="00214F18">
          <w:rPr>
            <w:rStyle w:val="Hyperlink"/>
            <w:rFonts w:eastAsia="Times New Roman"/>
            <w:lang w:val="en-US"/>
          </w:rPr>
          <w:t>Australia's blood stocks plummet as donors off sick with flu and COVID</w:t>
        </w:r>
      </w:hyperlink>
    </w:p>
    <w:p w14:paraId="2F375224" w14:textId="77777777" w:rsidR="005814B6" w:rsidRPr="00EE1C63" w:rsidRDefault="005814B6" w:rsidP="005814B6">
      <w:pPr>
        <w:spacing w:before="0" w:after="0" w:line="276" w:lineRule="auto"/>
        <w:ind w:left="720"/>
        <w:rPr>
          <w:rFonts w:eastAsia="Times New Roman"/>
          <w:lang w:val="en-US"/>
        </w:rPr>
      </w:pPr>
    </w:p>
    <w:p w14:paraId="32420002" w14:textId="31C61F0B" w:rsidR="00430A43" w:rsidRDefault="00430A43" w:rsidP="008F3F22">
      <w:pPr>
        <w:pStyle w:val="Heading2"/>
      </w:pPr>
      <w:bookmarkStart w:id="3" w:name="_Toc109141094"/>
      <w:r>
        <w:t>Blood supply – North America</w:t>
      </w:r>
      <w:bookmarkEnd w:id="3"/>
    </w:p>
    <w:p w14:paraId="417CDF2D" w14:textId="08371509" w:rsidR="7E6AEC41" w:rsidRDefault="7E6AEC41" w:rsidP="00C845E3">
      <w:pPr>
        <w:spacing w:line="252" w:lineRule="auto"/>
        <w:jc w:val="both"/>
        <w:rPr>
          <w:rFonts w:eastAsia="Calibri"/>
          <w:lang w:val="en-US"/>
        </w:rPr>
      </w:pPr>
      <w:r w:rsidRPr="00C845E3">
        <w:rPr>
          <w:rFonts w:eastAsia="Calibri"/>
          <w:lang w:val="en-US"/>
        </w:rPr>
        <w:t xml:space="preserve">April </w:t>
      </w:r>
      <w:r w:rsidR="00020FC8" w:rsidRPr="00C845E3">
        <w:rPr>
          <w:rFonts w:eastAsia="Calibri"/>
          <w:lang w:val="en-US"/>
        </w:rPr>
        <w:t>wa</w:t>
      </w:r>
      <w:r w:rsidRPr="00C845E3">
        <w:rPr>
          <w:rFonts w:eastAsia="Calibri"/>
          <w:lang w:val="en-US"/>
        </w:rPr>
        <w:t xml:space="preserve">s ‘National Minority Health Month’ in the US, </w:t>
      </w:r>
      <w:r w:rsidR="00DF018F" w:rsidRPr="00C845E3">
        <w:rPr>
          <w:rFonts w:eastAsia="Calibri"/>
          <w:lang w:val="en-US"/>
        </w:rPr>
        <w:t>with</w:t>
      </w:r>
      <w:r w:rsidR="00D12AC4" w:rsidRPr="00C845E3">
        <w:rPr>
          <w:rFonts w:eastAsia="Calibri"/>
          <w:lang w:val="en-US"/>
        </w:rPr>
        <w:t xml:space="preserve"> </w:t>
      </w:r>
      <w:r w:rsidRPr="00C845E3">
        <w:rPr>
          <w:rFonts w:eastAsia="Calibri"/>
          <w:lang w:val="en-US"/>
        </w:rPr>
        <w:t>the American Red Cross reminding donors to think about conditions affect</w:t>
      </w:r>
      <w:r w:rsidR="00DF018F" w:rsidRPr="00C845E3">
        <w:rPr>
          <w:rFonts w:eastAsia="Calibri"/>
          <w:lang w:val="en-US"/>
        </w:rPr>
        <w:t>ing</w:t>
      </w:r>
      <w:r w:rsidRPr="00C845E3">
        <w:rPr>
          <w:rFonts w:eastAsia="Calibri"/>
          <w:lang w:val="en-US"/>
        </w:rPr>
        <w:t xml:space="preserve"> diverse communities.</w:t>
      </w:r>
      <w:r w:rsidR="006A0CDE" w:rsidRPr="00C845E3">
        <w:rPr>
          <w:rFonts w:eastAsia="Calibri"/>
          <w:lang w:val="en-US"/>
        </w:rPr>
        <w:t xml:space="preserve"> </w:t>
      </w:r>
      <w:r w:rsidR="00020FC8" w:rsidRPr="00C845E3">
        <w:rPr>
          <w:rFonts w:eastAsia="Calibri"/>
          <w:lang w:val="en-US"/>
        </w:rPr>
        <w:t>CSL Behring and Grifols</w:t>
      </w:r>
      <w:r w:rsidR="00C845E3" w:rsidRPr="00C845E3">
        <w:rPr>
          <w:rFonts w:eastAsia="Calibri"/>
          <w:lang w:val="en-US"/>
        </w:rPr>
        <w:t xml:space="preserve"> have won a decision </w:t>
      </w:r>
      <w:r w:rsidR="00C845E3">
        <w:rPr>
          <w:rFonts w:eastAsia="Calibri"/>
          <w:lang w:val="en-US"/>
        </w:rPr>
        <w:t xml:space="preserve">to review </w:t>
      </w:r>
      <w:r w:rsidR="00054F87">
        <w:rPr>
          <w:rFonts w:eastAsia="Calibri"/>
          <w:lang w:val="en-US"/>
        </w:rPr>
        <w:t>a</w:t>
      </w:r>
      <w:r w:rsidR="00C845E3">
        <w:rPr>
          <w:rFonts w:eastAsia="Calibri"/>
          <w:lang w:val="en-US"/>
        </w:rPr>
        <w:t xml:space="preserve"> US government ban on</w:t>
      </w:r>
      <w:r w:rsidR="00C845E3" w:rsidRPr="00C845E3">
        <w:rPr>
          <w:rFonts w:eastAsia="Calibri"/>
          <w:lang w:val="en-US"/>
        </w:rPr>
        <w:t xml:space="preserve"> Mexican residents travel</w:t>
      </w:r>
      <w:r w:rsidR="00C845E3">
        <w:rPr>
          <w:rFonts w:eastAsia="Calibri"/>
          <w:lang w:val="en-US"/>
        </w:rPr>
        <w:t>ling</w:t>
      </w:r>
      <w:r w:rsidR="00C845E3" w:rsidRPr="00C845E3">
        <w:rPr>
          <w:rFonts w:eastAsia="Calibri"/>
          <w:lang w:val="en-US"/>
        </w:rPr>
        <w:t xml:space="preserve"> to the United States to provide blood</w:t>
      </w:r>
      <w:r w:rsidR="00054F87">
        <w:rPr>
          <w:rFonts w:eastAsia="Calibri"/>
          <w:lang w:val="en-US"/>
        </w:rPr>
        <w:t xml:space="preserve"> for products</w:t>
      </w:r>
      <w:r w:rsidR="00C845E3">
        <w:rPr>
          <w:rFonts w:eastAsia="Calibri"/>
          <w:lang w:val="en-US"/>
        </w:rPr>
        <w:t>.</w:t>
      </w:r>
    </w:p>
    <w:p w14:paraId="3047B5E6" w14:textId="77777777" w:rsidR="005814B6" w:rsidRDefault="005814B6" w:rsidP="00C845E3">
      <w:pPr>
        <w:spacing w:line="252" w:lineRule="auto"/>
        <w:jc w:val="both"/>
      </w:pPr>
    </w:p>
    <w:p w14:paraId="227D8CC6" w14:textId="3F150722" w:rsidR="7E6AEC41" w:rsidRDefault="007A4A9E" w:rsidP="7E6AEC41">
      <w:pPr>
        <w:pStyle w:val="ListParagraph"/>
        <w:numPr>
          <w:ilvl w:val="0"/>
          <w:numId w:val="2"/>
        </w:numPr>
        <w:spacing w:line="252" w:lineRule="auto"/>
        <w:rPr>
          <w:rFonts w:asciiTheme="minorHAnsi" w:eastAsiaTheme="minorEastAsia" w:hAnsiTheme="minorHAnsi" w:cstheme="minorBidi"/>
          <w:color w:val="0563C1"/>
          <w:u w:val="single"/>
          <w:lang w:val="en-US"/>
        </w:rPr>
      </w:pPr>
      <w:hyperlink r:id="rId22">
        <w:r w:rsidR="7E6AEC41" w:rsidRPr="7E6AEC41">
          <w:rPr>
            <w:rStyle w:val="Hyperlink"/>
            <w:rFonts w:eastAsia="Calibri"/>
            <w:lang w:val="en-US"/>
          </w:rPr>
          <w:t>Red Cross seeks to help eliminate health disparities through its blood program</w:t>
        </w:r>
      </w:hyperlink>
    </w:p>
    <w:p w14:paraId="407A0912" w14:textId="77777777" w:rsidR="00F17C9C" w:rsidRPr="00CB532D" w:rsidRDefault="007A4A9E" w:rsidP="005F0058">
      <w:pPr>
        <w:numPr>
          <w:ilvl w:val="0"/>
          <w:numId w:val="5"/>
        </w:numPr>
        <w:spacing w:before="0" w:after="160" w:line="252" w:lineRule="auto"/>
        <w:contextualSpacing/>
        <w:rPr>
          <w:rStyle w:val="Hyperlink"/>
          <w:rFonts w:eastAsia="Times New Roman"/>
          <w:color w:val="auto"/>
          <w:u w:val="none"/>
          <w:lang w:val="en-US"/>
        </w:rPr>
      </w:pPr>
      <w:hyperlink r:id="rId23" w:history="1">
        <w:r w:rsidR="00F17C9C">
          <w:rPr>
            <w:rStyle w:val="Hyperlink"/>
            <w:rFonts w:eastAsia="Times New Roman"/>
            <w:lang w:val="en-US"/>
          </w:rPr>
          <w:t>Blood donors needed as supply falls below 50 percent</w:t>
        </w:r>
      </w:hyperlink>
    </w:p>
    <w:p w14:paraId="6B26899A" w14:textId="77777777" w:rsidR="00CB532D" w:rsidRDefault="007A4A9E" w:rsidP="005F0058">
      <w:pPr>
        <w:numPr>
          <w:ilvl w:val="0"/>
          <w:numId w:val="5"/>
        </w:numPr>
        <w:spacing w:before="100" w:beforeAutospacing="1" w:after="100" w:afterAutospacing="1" w:line="252" w:lineRule="auto"/>
        <w:rPr>
          <w:rFonts w:eastAsia="Times New Roman"/>
        </w:rPr>
      </w:pPr>
      <w:hyperlink r:id="rId24" w:history="1">
        <w:r w:rsidR="00CB532D">
          <w:rPr>
            <w:rStyle w:val="Hyperlink"/>
            <w:rFonts w:eastAsia="Times New Roman"/>
            <w:color w:val="0563C1"/>
            <w:lang w:val="en-US"/>
          </w:rPr>
          <w:t>AABB Monthly Platelet and Group O Survey</w:t>
        </w:r>
      </w:hyperlink>
    </w:p>
    <w:p w14:paraId="1BD6FB5D" w14:textId="77777777" w:rsidR="00A625F9" w:rsidRDefault="007A4A9E" w:rsidP="00A625F9">
      <w:pPr>
        <w:numPr>
          <w:ilvl w:val="0"/>
          <w:numId w:val="5"/>
        </w:numPr>
        <w:spacing w:before="0" w:after="0" w:line="252" w:lineRule="auto"/>
        <w:rPr>
          <w:rFonts w:eastAsia="Times New Roman"/>
          <w:lang w:val="en-US"/>
        </w:rPr>
      </w:pPr>
      <w:hyperlink r:id="rId25" w:history="1">
        <w:r w:rsidR="00A625F9">
          <w:rPr>
            <w:rStyle w:val="Hyperlink"/>
            <w:rFonts w:eastAsia="Times New Roman"/>
            <w:lang w:val="en-US"/>
          </w:rPr>
          <w:t>CSL, plasma companies win reversal on suit over Border Patrol blockade of visas for paid collections</w:t>
        </w:r>
      </w:hyperlink>
    </w:p>
    <w:p w14:paraId="696332D6" w14:textId="77777777" w:rsidR="00A214D2" w:rsidRDefault="007A4A9E" w:rsidP="0045327E">
      <w:pPr>
        <w:numPr>
          <w:ilvl w:val="0"/>
          <w:numId w:val="25"/>
        </w:numPr>
        <w:spacing w:before="0" w:after="0" w:line="252" w:lineRule="auto"/>
        <w:rPr>
          <w:rFonts w:eastAsia="Times New Roman"/>
          <w:lang w:val="en-US"/>
        </w:rPr>
      </w:pPr>
      <w:hyperlink r:id="rId26" w:history="1">
        <w:r w:rsidR="00A214D2">
          <w:rPr>
            <w:rStyle w:val="Hyperlink"/>
            <w:rFonts w:eastAsia="Times New Roman"/>
            <w:lang w:val="en-US"/>
          </w:rPr>
          <w:t>FDA takes steps to relax blood donor requirements</w:t>
        </w:r>
      </w:hyperlink>
    </w:p>
    <w:p w14:paraId="0DA11315" w14:textId="77777777" w:rsidR="009917A5" w:rsidRDefault="007A4A9E" w:rsidP="0045327E">
      <w:pPr>
        <w:numPr>
          <w:ilvl w:val="0"/>
          <w:numId w:val="25"/>
        </w:numPr>
        <w:spacing w:before="0" w:after="0" w:line="252" w:lineRule="auto"/>
        <w:rPr>
          <w:rFonts w:eastAsia="Times New Roman"/>
          <w:lang w:val="en-US"/>
        </w:rPr>
      </w:pPr>
      <w:hyperlink r:id="rId27" w:history="1">
        <w:r w:rsidR="009917A5">
          <w:rPr>
            <w:rStyle w:val="Hyperlink"/>
            <w:rFonts w:eastAsia="Times New Roman"/>
            <w:lang w:val="en-US"/>
          </w:rPr>
          <w:t>Red Cross, hospitals at odds over expensive blood technology</w:t>
        </w:r>
      </w:hyperlink>
    </w:p>
    <w:p w14:paraId="1A18BDCA" w14:textId="300D081B" w:rsidR="003F058B" w:rsidRPr="00624255" w:rsidRDefault="007A4A9E" w:rsidP="00C610DA">
      <w:pPr>
        <w:numPr>
          <w:ilvl w:val="0"/>
          <w:numId w:val="25"/>
        </w:numPr>
        <w:spacing w:before="0" w:after="0" w:line="252" w:lineRule="auto"/>
        <w:rPr>
          <w:rStyle w:val="Hyperlink"/>
          <w:rFonts w:eastAsia="Times New Roman"/>
          <w:color w:val="auto"/>
          <w:u w:val="none"/>
          <w:lang w:val="en-US"/>
        </w:rPr>
      </w:pPr>
      <w:hyperlink r:id="rId28" w:history="1">
        <w:r w:rsidR="003F058B">
          <w:rPr>
            <w:rStyle w:val="Hyperlink"/>
            <w:rFonts w:eastAsia="Times New Roman"/>
            <w:lang w:val="en-US"/>
          </w:rPr>
          <w:t>American Red Cross receives ISO 9001:2015 certification</w:t>
        </w:r>
      </w:hyperlink>
    </w:p>
    <w:p w14:paraId="41E33C91" w14:textId="77777777" w:rsidR="00624255" w:rsidRPr="009B39F4" w:rsidRDefault="007A4A9E" w:rsidP="00624255">
      <w:pPr>
        <w:pStyle w:val="ListParagraph"/>
        <w:numPr>
          <w:ilvl w:val="0"/>
          <w:numId w:val="25"/>
        </w:numPr>
        <w:spacing w:before="0" w:after="160" w:line="252" w:lineRule="auto"/>
        <w:rPr>
          <w:rFonts w:asciiTheme="minorHAnsi" w:eastAsiaTheme="minorEastAsia" w:hAnsiTheme="minorHAnsi" w:cstheme="minorBidi"/>
          <w:lang w:val="en-US"/>
        </w:rPr>
      </w:pPr>
      <w:hyperlink r:id="rId29">
        <w:r w:rsidR="00624255" w:rsidRPr="7E6AEC41">
          <w:rPr>
            <w:rStyle w:val="Hyperlink"/>
            <w:rFonts w:eastAsia="Calibri"/>
            <w:lang w:val="en-US"/>
          </w:rPr>
          <w:t>Hema-Quebec sees spike in blood donation cancellations and no-shows</w:t>
        </w:r>
      </w:hyperlink>
      <w:r w:rsidR="00624255" w:rsidRPr="7E6AEC41">
        <w:rPr>
          <w:rFonts w:eastAsia="Calibri"/>
          <w:lang w:val="en-US"/>
        </w:rPr>
        <w:t xml:space="preserve"> </w:t>
      </w:r>
    </w:p>
    <w:p w14:paraId="40C5ED9A" w14:textId="77777777" w:rsidR="00040F92" w:rsidRPr="00040F92" w:rsidRDefault="007A4A9E" w:rsidP="00D87DC9">
      <w:pPr>
        <w:pStyle w:val="ListParagraph"/>
        <w:numPr>
          <w:ilvl w:val="0"/>
          <w:numId w:val="25"/>
        </w:numPr>
        <w:spacing w:before="0" w:after="0" w:line="252" w:lineRule="auto"/>
        <w:rPr>
          <w:rStyle w:val="Hyperlink"/>
          <w:rFonts w:eastAsia="Times New Roman"/>
          <w:color w:val="0563C1"/>
          <w:lang w:val="en-US"/>
        </w:rPr>
      </w:pPr>
      <w:hyperlink r:id="rId30">
        <w:r w:rsidR="00624255" w:rsidRPr="00040F92">
          <w:rPr>
            <w:rStyle w:val="Hyperlink"/>
            <w:rFonts w:eastAsia="Calibri"/>
            <w:lang w:val="en-US"/>
          </w:rPr>
          <w:t>Blood collection tube shortages continue - ‘routine’ labs should be limited</w:t>
        </w:r>
      </w:hyperlink>
    </w:p>
    <w:p w14:paraId="7EFCC374" w14:textId="0F3AB64B" w:rsidR="00624255" w:rsidRPr="005814B6" w:rsidRDefault="007A4A9E" w:rsidP="00D87DC9">
      <w:pPr>
        <w:pStyle w:val="ListParagraph"/>
        <w:numPr>
          <w:ilvl w:val="0"/>
          <w:numId w:val="25"/>
        </w:numPr>
        <w:spacing w:before="0" w:after="0" w:line="252" w:lineRule="auto"/>
        <w:rPr>
          <w:rStyle w:val="Hyperlink"/>
          <w:rFonts w:eastAsia="Times New Roman"/>
          <w:color w:val="0563C1"/>
          <w:lang w:val="en-US"/>
        </w:rPr>
      </w:pPr>
      <w:hyperlink r:id="rId31" w:history="1">
        <w:r w:rsidR="00A14E08" w:rsidRPr="00040F92">
          <w:rPr>
            <w:rStyle w:val="Hyperlink"/>
            <w:rFonts w:eastAsia="Times New Roman"/>
            <w:lang w:val="en-US"/>
          </w:rPr>
          <w:t>Canadian Blood Services reports having smallest base of donors in a decade</w:t>
        </w:r>
      </w:hyperlink>
    </w:p>
    <w:p w14:paraId="5A70153D" w14:textId="27D33743" w:rsidR="005814B6" w:rsidRDefault="005814B6" w:rsidP="005814B6">
      <w:pPr>
        <w:spacing w:before="0" w:after="0" w:line="252" w:lineRule="auto"/>
        <w:rPr>
          <w:rStyle w:val="Hyperlink"/>
          <w:rFonts w:eastAsia="Times New Roman"/>
          <w:color w:val="0563C1"/>
          <w:lang w:val="en-US"/>
        </w:rPr>
      </w:pPr>
    </w:p>
    <w:p w14:paraId="6CFBBA3D" w14:textId="10249925" w:rsidR="005814B6" w:rsidRDefault="005814B6" w:rsidP="005814B6">
      <w:pPr>
        <w:spacing w:before="0" w:after="0" w:line="252" w:lineRule="auto"/>
        <w:rPr>
          <w:rStyle w:val="Hyperlink"/>
          <w:rFonts w:eastAsia="Times New Roman"/>
          <w:color w:val="0563C1"/>
          <w:lang w:val="en-US"/>
        </w:rPr>
      </w:pPr>
    </w:p>
    <w:p w14:paraId="6713D1F8" w14:textId="7E6AF367" w:rsidR="005814B6" w:rsidRDefault="005814B6" w:rsidP="005814B6">
      <w:pPr>
        <w:spacing w:before="0" w:after="0" w:line="252" w:lineRule="auto"/>
        <w:rPr>
          <w:rStyle w:val="Hyperlink"/>
          <w:rFonts w:eastAsia="Times New Roman"/>
          <w:color w:val="0563C1"/>
          <w:lang w:val="en-US"/>
        </w:rPr>
      </w:pPr>
    </w:p>
    <w:p w14:paraId="6808AE3A" w14:textId="3010D1FF" w:rsidR="005814B6" w:rsidRDefault="005814B6" w:rsidP="005814B6">
      <w:pPr>
        <w:spacing w:before="0" w:after="0" w:line="252" w:lineRule="auto"/>
        <w:rPr>
          <w:rStyle w:val="Hyperlink"/>
          <w:rFonts w:eastAsia="Times New Roman"/>
          <w:color w:val="0563C1"/>
          <w:lang w:val="en-US"/>
        </w:rPr>
      </w:pPr>
    </w:p>
    <w:p w14:paraId="1054DED5" w14:textId="77777777" w:rsidR="005814B6" w:rsidRPr="005814B6" w:rsidRDefault="005814B6" w:rsidP="005814B6">
      <w:pPr>
        <w:spacing w:before="0" w:after="0" w:line="252" w:lineRule="auto"/>
        <w:rPr>
          <w:rStyle w:val="Hyperlink"/>
          <w:rFonts w:eastAsia="Times New Roman"/>
          <w:color w:val="0563C1"/>
          <w:lang w:val="en-US"/>
        </w:rPr>
      </w:pPr>
    </w:p>
    <w:p w14:paraId="266CCE34" w14:textId="77777777" w:rsidR="005814B6" w:rsidRPr="00040F92" w:rsidRDefault="005814B6" w:rsidP="005814B6">
      <w:pPr>
        <w:pStyle w:val="ListParagraph"/>
        <w:spacing w:before="0" w:after="0" w:line="252" w:lineRule="auto"/>
        <w:rPr>
          <w:rFonts w:eastAsia="Times New Roman"/>
          <w:color w:val="0563C1"/>
          <w:u w:val="single"/>
          <w:lang w:val="en-US"/>
        </w:rPr>
      </w:pPr>
    </w:p>
    <w:p w14:paraId="2907231F" w14:textId="3BD776CE" w:rsidR="00430A43" w:rsidRPr="00982DFD" w:rsidRDefault="00430A43" w:rsidP="008F3F22">
      <w:pPr>
        <w:pStyle w:val="Heading2"/>
      </w:pPr>
      <w:bookmarkStart w:id="4" w:name="_Toc109141095"/>
      <w:r>
        <w:lastRenderedPageBreak/>
        <w:t xml:space="preserve">Blood supply </w:t>
      </w:r>
      <w:r w:rsidR="00FA0AB1">
        <w:t xml:space="preserve">– </w:t>
      </w:r>
      <w:r>
        <w:t>World news</w:t>
      </w:r>
      <w:bookmarkEnd w:id="4"/>
      <w:r>
        <w:t xml:space="preserve"> </w:t>
      </w:r>
    </w:p>
    <w:p w14:paraId="77ABC0B8" w14:textId="3CBAC8A9" w:rsidR="000E5F87" w:rsidRDefault="005C4DB9" w:rsidP="00C845E3">
      <w:pPr>
        <w:jc w:val="both"/>
        <w:rPr>
          <w:lang w:eastAsia="en-AU"/>
        </w:rPr>
      </w:pPr>
      <w:r w:rsidRPr="00C845E3">
        <w:rPr>
          <w:lang w:eastAsia="en-AU"/>
        </w:rPr>
        <w:t xml:space="preserve">The </w:t>
      </w:r>
      <w:r w:rsidR="006A0CDE" w:rsidRPr="00C845E3">
        <w:rPr>
          <w:lang w:eastAsia="en-AU"/>
        </w:rPr>
        <w:t xml:space="preserve">14 June is </w:t>
      </w:r>
      <w:r w:rsidR="000E5F87" w:rsidRPr="00C845E3">
        <w:rPr>
          <w:lang w:eastAsia="en-AU"/>
        </w:rPr>
        <w:t>World Blood Donor Da</w:t>
      </w:r>
      <w:r w:rsidR="00C845E3" w:rsidRPr="00C845E3">
        <w:rPr>
          <w:lang w:eastAsia="en-AU"/>
        </w:rPr>
        <w:t xml:space="preserve">y. The aim of the day is to </w:t>
      </w:r>
      <w:r w:rsidR="000E5F87" w:rsidRPr="00C845E3">
        <w:rPr>
          <w:lang w:eastAsia="en-AU"/>
        </w:rPr>
        <w:t>rais</w:t>
      </w:r>
      <w:r w:rsidR="00C845E3" w:rsidRPr="00C845E3">
        <w:rPr>
          <w:lang w:eastAsia="en-AU"/>
        </w:rPr>
        <w:t>e</w:t>
      </w:r>
      <w:r w:rsidR="000E5F87" w:rsidRPr="00C845E3">
        <w:rPr>
          <w:lang w:eastAsia="en-AU"/>
        </w:rPr>
        <w:t xml:space="preserve"> global awareness </w:t>
      </w:r>
      <w:r w:rsidR="00C845E3" w:rsidRPr="00C845E3">
        <w:rPr>
          <w:lang w:eastAsia="en-AU"/>
        </w:rPr>
        <w:t xml:space="preserve">about </w:t>
      </w:r>
      <w:r w:rsidR="000E5F87" w:rsidRPr="00C845E3">
        <w:rPr>
          <w:lang w:eastAsia="en-AU"/>
        </w:rPr>
        <w:t>the need for safe blood products, as well as highlighting the critical contribution voluntary blood donors make and supporting blood transfusion services</w:t>
      </w:r>
      <w:r w:rsidR="004E1DA7" w:rsidRPr="00C845E3">
        <w:rPr>
          <w:lang w:eastAsia="en-AU"/>
        </w:rPr>
        <w:t>.</w:t>
      </w:r>
    </w:p>
    <w:p w14:paraId="64B0C845" w14:textId="77777777" w:rsidR="005814B6" w:rsidRDefault="005814B6" w:rsidP="00C845E3">
      <w:pPr>
        <w:jc w:val="both"/>
        <w:rPr>
          <w:rStyle w:val="normaltextrun"/>
        </w:rPr>
      </w:pPr>
    </w:p>
    <w:p w14:paraId="782CC572" w14:textId="65F9DCA3" w:rsidR="00E56BED" w:rsidRPr="000E5F87" w:rsidRDefault="007A4A9E" w:rsidP="000E5F87">
      <w:pPr>
        <w:pStyle w:val="ListParagraph"/>
        <w:numPr>
          <w:ilvl w:val="0"/>
          <w:numId w:val="45"/>
        </w:numPr>
        <w:spacing w:line="252" w:lineRule="auto"/>
        <w:rPr>
          <w:rFonts w:eastAsiaTheme="minorHAnsi"/>
          <w:lang w:val="en-US"/>
        </w:rPr>
      </w:pPr>
      <w:hyperlink r:id="rId32" w:history="1">
        <w:r w:rsidR="000E5F87" w:rsidRPr="000E5F87">
          <w:rPr>
            <w:rStyle w:val="Hyperlink"/>
            <w:lang w:val="en-US"/>
          </w:rPr>
          <w:t>World Blood Donor Day 2022: Donating blood is an act of solidarity. Join the effort and save lives</w:t>
        </w:r>
      </w:hyperlink>
    </w:p>
    <w:p w14:paraId="26AFAD90" w14:textId="1B7DD800" w:rsidR="00624255" w:rsidRPr="00624255" w:rsidRDefault="007A4A9E" w:rsidP="00624255">
      <w:pPr>
        <w:pStyle w:val="ListParagraph"/>
        <w:numPr>
          <w:ilvl w:val="0"/>
          <w:numId w:val="2"/>
        </w:numPr>
        <w:spacing w:before="0" w:after="160" w:line="252" w:lineRule="auto"/>
        <w:rPr>
          <w:rFonts w:asciiTheme="minorHAnsi" w:eastAsiaTheme="minorEastAsia" w:hAnsiTheme="minorHAnsi" w:cstheme="minorBidi"/>
          <w:lang w:val="en-US"/>
        </w:rPr>
      </w:pPr>
      <w:hyperlink r:id="rId33">
        <w:r w:rsidR="005A7F16" w:rsidRPr="7E6AEC41">
          <w:rPr>
            <w:rStyle w:val="Hyperlink"/>
            <w:rFonts w:eastAsia="Calibri"/>
            <w:lang w:val="en-US"/>
          </w:rPr>
          <w:t>V</w:t>
        </w:r>
        <w:r w:rsidR="005A7F16">
          <w:rPr>
            <w:rStyle w:val="Hyperlink"/>
            <w:rFonts w:eastAsia="Calibri"/>
            <w:lang w:val="en-US"/>
          </w:rPr>
          <w:t xml:space="preserve">ietnam: </w:t>
        </w:r>
        <w:r w:rsidR="00E269F6">
          <w:rPr>
            <w:rStyle w:val="Hyperlink"/>
            <w:rFonts w:eastAsia="Calibri"/>
            <w:lang w:val="en-US"/>
          </w:rPr>
          <w:t>V</w:t>
        </w:r>
        <w:r w:rsidR="7E6AEC41" w:rsidRPr="7E6AEC41">
          <w:rPr>
            <w:rStyle w:val="Hyperlink"/>
            <w:rFonts w:eastAsia="Calibri"/>
            <w:lang w:val="en-US"/>
          </w:rPr>
          <w:t>oluntary blood donation a popular movement in Vietnam</w:t>
        </w:r>
      </w:hyperlink>
      <w:r w:rsidR="7E6AEC41" w:rsidRPr="7E6AEC41">
        <w:rPr>
          <w:rFonts w:eastAsia="Calibri"/>
          <w:lang w:val="en-US"/>
        </w:rPr>
        <w:t xml:space="preserve"> </w:t>
      </w:r>
    </w:p>
    <w:p w14:paraId="361B1EDF" w14:textId="77777777" w:rsidR="00F5326D" w:rsidRPr="00F5326D" w:rsidRDefault="007A4A9E" w:rsidP="00695ADE">
      <w:pPr>
        <w:pStyle w:val="ListParagraph"/>
        <w:numPr>
          <w:ilvl w:val="0"/>
          <w:numId w:val="2"/>
        </w:numPr>
        <w:spacing w:before="100" w:beforeAutospacing="1" w:after="100" w:afterAutospacing="1" w:line="252" w:lineRule="auto"/>
        <w:rPr>
          <w:rFonts w:eastAsia="Times New Roman"/>
        </w:rPr>
      </w:pPr>
      <w:hyperlink r:id="rId34" w:history="1">
        <w:r w:rsidR="00097730" w:rsidRPr="00F5326D">
          <w:rPr>
            <w:rStyle w:val="Hyperlink"/>
            <w:rFonts w:eastAsia="Times New Roman"/>
            <w:color w:val="0563C1"/>
            <w:lang w:val="en-US"/>
          </w:rPr>
          <w:t>The Netherlands: Balancing non‐discriminatory donor selection and blood safety in the Netherland</w:t>
        </w:r>
      </w:hyperlink>
      <w:r w:rsidR="00097730" w:rsidRPr="00F5326D">
        <w:rPr>
          <w:rFonts w:eastAsia="Times New Roman"/>
          <w:color w:val="0563C1"/>
          <w:u w:val="single"/>
          <w:lang w:val="en-US"/>
        </w:rPr>
        <w:t>s</w:t>
      </w:r>
    </w:p>
    <w:p w14:paraId="259F6AF8" w14:textId="52C6F7BE" w:rsidR="00097730" w:rsidRPr="00F5326D" w:rsidRDefault="007A4A9E" w:rsidP="00695ADE">
      <w:pPr>
        <w:pStyle w:val="ListParagraph"/>
        <w:numPr>
          <w:ilvl w:val="0"/>
          <w:numId w:val="2"/>
        </w:numPr>
        <w:spacing w:before="100" w:beforeAutospacing="1" w:after="100" w:afterAutospacing="1" w:line="252" w:lineRule="auto"/>
        <w:rPr>
          <w:rStyle w:val="Hyperlink"/>
          <w:rFonts w:eastAsia="Times New Roman"/>
          <w:color w:val="auto"/>
          <w:u w:val="none"/>
        </w:rPr>
      </w:pPr>
      <w:hyperlink r:id="rId35" w:history="1">
        <w:r w:rsidR="00097730" w:rsidRPr="00F5326D">
          <w:rPr>
            <w:rStyle w:val="Hyperlink"/>
            <w:rFonts w:eastAsia="Times New Roman"/>
            <w:color w:val="0563C1"/>
            <w:lang w:val="en-US"/>
          </w:rPr>
          <w:t>Israel: Israel opens world’s most protected blood bank, rocket-proof and underground</w:t>
        </w:r>
      </w:hyperlink>
    </w:p>
    <w:p w14:paraId="286F1EC1" w14:textId="77BFFABB" w:rsidR="00ED6593" w:rsidRDefault="007A4A9E" w:rsidP="00ED6593">
      <w:pPr>
        <w:numPr>
          <w:ilvl w:val="0"/>
          <w:numId w:val="2"/>
        </w:numPr>
        <w:spacing w:before="0" w:after="0" w:line="252" w:lineRule="auto"/>
        <w:rPr>
          <w:rFonts w:eastAsia="Times New Roman"/>
          <w:color w:val="0563C1"/>
          <w:u w:val="single"/>
          <w:lang w:val="en-US"/>
        </w:rPr>
      </w:pPr>
      <w:hyperlink r:id="rId36" w:history="1">
        <w:r w:rsidR="005A7F16">
          <w:rPr>
            <w:rStyle w:val="Hyperlink"/>
            <w:rFonts w:eastAsia="Times New Roman"/>
            <w:lang w:val="en-US"/>
          </w:rPr>
          <w:t>Namibia: In</w:t>
        </w:r>
        <w:r w:rsidR="00ED6593">
          <w:rPr>
            <w:rStyle w:val="Hyperlink"/>
            <w:rFonts w:eastAsia="Times New Roman"/>
            <w:lang w:val="en-US"/>
          </w:rPr>
          <w:t xml:space="preserve"> Namibia, blood donations rise thanks to free transport to donor clinics</w:t>
        </w:r>
      </w:hyperlink>
    </w:p>
    <w:p w14:paraId="56260B24" w14:textId="0D83A9E4" w:rsidR="00ED6593" w:rsidRDefault="007A4A9E" w:rsidP="00ED6593">
      <w:pPr>
        <w:numPr>
          <w:ilvl w:val="0"/>
          <w:numId w:val="2"/>
        </w:numPr>
        <w:spacing w:before="0" w:after="0" w:line="252" w:lineRule="auto"/>
        <w:rPr>
          <w:rFonts w:eastAsia="Times New Roman"/>
          <w:lang w:val="en-US"/>
        </w:rPr>
      </w:pPr>
      <w:hyperlink r:id="rId37" w:history="1">
        <w:r w:rsidR="005A7F16">
          <w:rPr>
            <w:rStyle w:val="Hyperlink"/>
            <w:rFonts w:eastAsia="Times New Roman"/>
            <w:lang w:val="en-US"/>
          </w:rPr>
          <w:t>Iran: W</w:t>
        </w:r>
        <w:r w:rsidR="00ED6593">
          <w:rPr>
            <w:rStyle w:val="Hyperlink"/>
            <w:rFonts w:eastAsia="Times New Roman"/>
            <w:lang w:val="en-US"/>
          </w:rPr>
          <w:t>HO staff donate blood as an act of solidarity to save lives in Islamic Republic of Iran</w:t>
        </w:r>
      </w:hyperlink>
    </w:p>
    <w:p w14:paraId="66C41682" w14:textId="2BCA8574" w:rsidR="00A14E08" w:rsidRDefault="007A4A9E" w:rsidP="00A14E08">
      <w:pPr>
        <w:numPr>
          <w:ilvl w:val="0"/>
          <w:numId w:val="2"/>
        </w:numPr>
        <w:spacing w:before="0" w:after="0" w:line="252" w:lineRule="auto"/>
        <w:rPr>
          <w:rFonts w:eastAsia="Times New Roman"/>
          <w:lang w:val="en-US"/>
        </w:rPr>
      </w:pPr>
      <w:hyperlink r:id="rId38" w:history="1">
        <w:r w:rsidR="00ED6593">
          <w:rPr>
            <w:rStyle w:val="Hyperlink"/>
            <w:rFonts w:eastAsia="Times New Roman"/>
            <w:lang w:val="en-US"/>
          </w:rPr>
          <w:t>I</w:t>
        </w:r>
        <w:r w:rsidR="005A7F16">
          <w:rPr>
            <w:rStyle w:val="Hyperlink"/>
            <w:rFonts w:eastAsia="Times New Roman"/>
            <w:lang w:val="en-US"/>
          </w:rPr>
          <w:t>reland: I</w:t>
        </w:r>
        <w:r w:rsidR="00ED6593">
          <w:rPr>
            <w:rStyle w:val="Hyperlink"/>
            <w:rFonts w:eastAsia="Times New Roman"/>
            <w:lang w:val="en-US"/>
          </w:rPr>
          <w:t>rish Blood Transfusion Service makes urgent appeal for donors</w:t>
        </w:r>
      </w:hyperlink>
    </w:p>
    <w:p w14:paraId="435FB8EA" w14:textId="11BC2F04" w:rsidR="002B07C1" w:rsidRDefault="007A4A9E" w:rsidP="002B07C1">
      <w:pPr>
        <w:numPr>
          <w:ilvl w:val="0"/>
          <w:numId w:val="6"/>
        </w:numPr>
        <w:spacing w:before="0" w:after="0" w:line="252" w:lineRule="auto"/>
        <w:rPr>
          <w:rFonts w:eastAsia="Times New Roman"/>
          <w:color w:val="0563C1"/>
          <w:u w:val="single"/>
          <w:lang w:val="en-US"/>
        </w:rPr>
      </w:pPr>
      <w:hyperlink r:id="rId39" w:history="1">
        <w:r w:rsidR="005A7F16" w:rsidRPr="005A7F16">
          <w:rPr>
            <w:rStyle w:val="Hyperlink"/>
            <w:rFonts w:eastAsia="Times New Roman"/>
          </w:rPr>
          <w:t>United Kingdom</w:t>
        </w:r>
        <w:r w:rsidR="005A7F16">
          <w:rPr>
            <w:rStyle w:val="Hyperlink"/>
            <w:rFonts w:eastAsia="Times New Roman"/>
          </w:rPr>
          <w:t>: A</w:t>
        </w:r>
        <w:r w:rsidR="002B07C1" w:rsidRPr="005A7F16">
          <w:rPr>
            <w:rStyle w:val="Hyperlink"/>
            <w:rFonts w:eastAsia="Times New Roman"/>
            <w:lang w:val="en-US"/>
          </w:rPr>
          <w:t>n international inquiry into the contaminated blood tragedy Library</w:t>
        </w:r>
      </w:hyperlink>
    </w:p>
    <w:p w14:paraId="21D1BBC7" w14:textId="2DBAFA6C" w:rsidR="002B07C1" w:rsidRPr="00850CDE" w:rsidRDefault="007A4A9E" w:rsidP="00542D7C">
      <w:pPr>
        <w:numPr>
          <w:ilvl w:val="0"/>
          <w:numId w:val="6"/>
        </w:numPr>
        <w:spacing w:before="0" w:after="0" w:line="252" w:lineRule="auto"/>
        <w:rPr>
          <w:rStyle w:val="Hyperlink"/>
          <w:rFonts w:eastAsia="Times New Roman"/>
          <w:color w:val="auto"/>
          <w:u w:val="none"/>
          <w:lang w:val="en-US"/>
        </w:rPr>
      </w:pPr>
      <w:hyperlink r:id="rId40" w:history="1">
        <w:r w:rsidR="009917A5">
          <w:rPr>
            <w:rStyle w:val="Hyperlink"/>
            <w:rFonts w:eastAsia="Times New Roman"/>
            <w:lang w:val="en-US"/>
          </w:rPr>
          <w:t>India: Probe ordered into deaths of 2 people due to ‘wrong blood transfusion’</w:t>
        </w:r>
      </w:hyperlink>
    </w:p>
    <w:p w14:paraId="7925D12E" w14:textId="22F557E3" w:rsidR="00850CDE" w:rsidRPr="005814B6" w:rsidRDefault="007A4A9E" w:rsidP="00542D7C">
      <w:pPr>
        <w:numPr>
          <w:ilvl w:val="0"/>
          <w:numId w:val="6"/>
        </w:numPr>
        <w:spacing w:before="0" w:after="0" w:line="252" w:lineRule="auto"/>
        <w:rPr>
          <w:rStyle w:val="eop"/>
          <w:rFonts w:eastAsia="Times New Roman"/>
          <w:lang w:val="en-US"/>
        </w:rPr>
      </w:pPr>
      <w:hyperlink r:id="rId41" w:tgtFrame="_blank" w:history="1">
        <w:r w:rsidR="00850CDE">
          <w:rPr>
            <w:rStyle w:val="normaltextrun"/>
            <w:color w:val="0563C1"/>
            <w:u w:val="single"/>
            <w:shd w:val="clear" w:color="auto" w:fill="FFFFFF"/>
            <w:lang w:val="en-US"/>
          </w:rPr>
          <w:t>Nigeria: NBSC targets one million blood donors</w:t>
        </w:r>
      </w:hyperlink>
      <w:r w:rsidR="00850CDE">
        <w:rPr>
          <w:rStyle w:val="eop"/>
          <w:color w:val="000000"/>
          <w:shd w:val="clear" w:color="auto" w:fill="FFFFFF"/>
        </w:rPr>
        <w:t> </w:t>
      </w:r>
    </w:p>
    <w:p w14:paraId="39397662" w14:textId="77777777" w:rsidR="005814B6" w:rsidRPr="00542D7C" w:rsidRDefault="005814B6" w:rsidP="005814B6">
      <w:pPr>
        <w:spacing w:before="0" w:after="0" w:line="252" w:lineRule="auto"/>
        <w:ind w:left="720"/>
        <w:rPr>
          <w:rFonts w:eastAsia="Times New Roman"/>
          <w:lang w:val="en-US"/>
        </w:rPr>
      </w:pPr>
    </w:p>
    <w:p w14:paraId="53C17B24" w14:textId="5760DEB9" w:rsidR="00FF7872" w:rsidRPr="00FF7872" w:rsidRDefault="00430A43" w:rsidP="00FF7872">
      <w:pPr>
        <w:pStyle w:val="Heading2"/>
        <w:keepNext/>
        <w:keepLines/>
      </w:pPr>
      <w:bookmarkStart w:id="5" w:name="_Toc109141096"/>
      <w:r>
        <w:t>Regulatory and donation criteria changes</w:t>
      </w:r>
      <w:bookmarkEnd w:id="5"/>
      <w:r>
        <w:t xml:space="preserve"> </w:t>
      </w:r>
    </w:p>
    <w:p w14:paraId="04800258" w14:textId="77777777" w:rsidR="00FF7872" w:rsidRPr="00FF7872" w:rsidRDefault="007A4A9E" w:rsidP="00FF7872">
      <w:pPr>
        <w:spacing w:before="0" w:after="0" w:line="252" w:lineRule="auto"/>
        <w:jc w:val="both"/>
        <w:rPr>
          <w:rFonts w:eastAsia="Calibri"/>
          <w:color w:val="000000"/>
          <w:shd w:val="clear" w:color="auto" w:fill="FFFFFF"/>
          <w:lang w:val="en-US"/>
        </w:rPr>
      </w:pPr>
      <w:hyperlink r:id="rId42" w:history="1">
        <w:r w:rsidR="00FF7872" w:rsidRPr="00FF7872">
          <w:rPr>
            <w:rStyle w:val="Hyperlink"/>
            <w:rFonts w:eastAsia="Calibri"/>
            <w:shd w:val="clear" w:color="auto" w:fill="FFFFFF"/>
            <w:lang w:val="en-US"/>
          </w:rPr>
          <w:t>TGA approval to lift ‘mad cow’ blood donation ban for people who lived in the UK</w:t>
        </w:r>
      </w:hyperlink>
    </w:p>
    <w:p w14:paraId="3DE69D5F" w14:textId="74558F43" w:rsidR="00FF7872" w:rsidRPr="00FF7872" w:rsidRDefault="00FF7872" w:rsidP="00FF787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rPr>
        <w:t>The TGA has approved removing</w:t>
      </w:r>
      <w:r w:rsidR="0043004B">
        <w:rPr>
          <w:rFonts w:eastAsia="Calibri"/>
          <w:color w:val="000000"/>
          <w:shd w:val="clear" w:color="auto" w:fill="FFFFFF"/>
        </w:rPr>
        <w:t xml:space="preserve"> blood</w:t>
      </w:r>
      <w:r w:rsidRPr="00FF7872">
        <w:rPr>
          <w:rFonts w:eastAsia="Calibri"/>
          <w:color w:val="000000"/>
          <w:shd w:val="clear" w:color="auto" w:fill="FFFFFF"/>
        </w:rPr>
        <w:t xml:space="preserve"> </w:t>
      </w:r>
      <w:r w:rsidR="0043004B">
        <w:rPr>
          <w:rFonts w:eastAsia="Calibri"/>
          <w:color w:val="000000"/>
          <w:shd w:val="clear" w:color="auto" w:fill="FFFFFF"/>
        </w:rPr>
        <w:t xml:space="preserve">donation </w:t>
      </w:r>
      <w:r w:rsidRPr="00FF7872">
        <w:rPr>
          <w:rFonts w:eastAsia="Calibri"/>
          <w:color w:val="000000"/>
          <w:shd w:val="clear" w:color="auto" w:fill="FFFFFF"/>
        </w:rPr>
        <w:t xml:space="preserve">restrictions on people who lived in the United Kingdom between 1980 and 1996 at the height of an outbreak of </w:t>
      </w:r>
      <w:r w:rsidR="0043004B" w:rsidRPr="0043004B">
        <w:rPr>
          <w:rFonts w:eastAsia="Calibri"/>
          <w:color w:val="000000"/>
          <w:shd w:val="clear" w:color="auto" w:fill="FFFFFF"/>
          <w:lang w:val="en-US"/>
        </w:rPr>
        <w:t>Creutzfeldt–Jakob disease</w:t>
      </w:r>
      <w:r w:rsidRPr="00FF7872">
        <w:rPr>
          <w:rFonts w:eastAsia="Calibri"/>
          <w:color w:val="000000"/>
          <w:shd w:val="clear" w:color="auto" w:fill="FFFFFF"/>
        </w:rPr>
        <w:t>. Lifeblood confirmed approval has been provided and</w:t>
      </w:r>
      <w:r w:rsidR="00127D7C">
        <w:rPr>
          <w:rFonts w:eastAsia="Calibri"/>
          <w:color w:val="000000"/>
          <w:shd w:val="clear" w:color="auto" w:fill="FFFFFF"/>
        </w:rPr>
        <w:t xml:space="preserve"> commenced</w:t>
      </w:r>
      <w:r w:rsidRPr="00FF7872">
        <w:rPr>
          <w:rFonts w:eastAsia="Calibri"/>
          <w:color w:val="000000"/>
          <w:shd w:val="clear" w:color="auto" w:fill="FFFFFF"/>
        </w:rPr>
        <w:t xml:space="preserve"> collecting blood from these previously excluded donors </w:t>
      </w:r>
      <w:r w:rsidR="00127D7C">
        <w:rPr>
          <w:rFonts w:eastAsia="Calibri"/>
          <w:color w:val="000000"/>
          <w:shd w:val="clear" w:color="auto" w:fill="FFFFFF"/>
        </w:rPr>
        <w:t>from 26 July</w:t>
      </w:r>
      <w:r w:rsidRPr="00FF7872">
        <w:rPr>
          <w:rFonts w:eastAsia="Calibri"/>
          <w:color w:val="000000"/>
          <w:shd w:val="clear" w:color="auto" w:fill="FFFFFF"/>
        </w:rPr>
        <w:t>, after making some adjustments to its screening process.</w:t>
      </w:r>
    </w:p>
    <w:p w14:paraId="53301037"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43" w:history="1">
        <w:r w:rsidR="00FF7872" w:rsidRPr="00FF7872">
          <w:rPr>
            <w:rStyle w:val="Hyperlink"/>
            <w:rFonts w:eastAsia="Calibri"/>
            <w:shd w:val="clear" w:color="auto" w:fill="FFFFFF"/>
            <w:lang w:val="en-US"/>
          </w:rPr>
          <w:t>Risk of variant Creutzfeldt–Jakob disease transmission by blood transfusion in Australia</w:t>
        </w:r>
      </w:hyperlink>
    </w:p>
    <w:p w14:paraId="75EAEB7D" w14:textId="392677D1" w:rsidR="00FF7872" w:rsidRPr="00FF7872" w:rsidRDefault="00FF7872" w:rsidP="00FF787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lang w:val="en-US"/>
        </w:rPr>
        <w:t xml:space="preserve">This study investigated the </w:t>
      </w:r>
      <w:r w:rsidR="00093EF9">
        <w:rPr>
          <w:rFonts w:eastAsia="Calibri"/>
          <w:color w:val="000000"/>
          <w:shd w:val="clear" w:color="auto" w:fill="FFFFFF"/>
          <w:lang w:val="en-US"/>
        </w:rPr>
        <w:t xml:space="preserve">possible </w:t>
      </w:r>
      <w:r w:rsidRPr="00FF7872">
        <w:rPr>
          <w:rFonts w:eastAsia="Calibri"/>
          <w:color w:val="000000"/>
          <w:shd w:val="clear" w:color="auto" w:fill="FFFFFF"/>
          <w:lang w:val="en-US"/>
        </w:rPr>
        <w:t xml:space="preserve">risk of contamination with Creutzfeldt–Jakob disease in the Australian blood supply </w:t>
      </w:r>
      <w:r w:rsidR="00093EF9">
        <w:rPr>
          <w:rFonts w:eastAsia="Calibri"/>
          <w:color w:val="000000"/>
          <w:shd w:val="clear" w:color="auto" w:fill="FFFFFF"/>
          <w:lang w:val="en-US"/>
        </w:rPr>
        <w:t xml:space="preserve">after the </w:t>
      </w:r>
      <w:r w:rsidRPr="00FF7872">
        <w:rPr>
          <w:rFonts w:eastAsia="Calibri"/>
          <w:color w:val="000000"/>
          <w:shd w:val="clear" w:color="auto" w:fill="FFFFFF"/>
          <w:lang w:val="en-US"/>
        </w:rPr>
        <w:t>remov</w:t>
      </w:r>
      <w:r w:rsidR="00093EF9">
        <w:rPr>
          <w:rFonts w:eastAsia="Calibri"/>
          <w:color w:val="000000"/>
          <w:shd w:val="clear" w:color="auto" w:fill="FFFFFF"/>
          <w:lang w:val="en-US"/>
        </w:rPr>
        <w:t>al</w:t>
      </w:r>
      <w:r w:rsidRPr="00FF7872">
        <w:rPr>
          <w:rFonts w:eastAsia="Calibri"/>
          <w:color w:val="000000"/>
          <w:shd w:val="clear" w:color="auto" w:fill="FFFFFF"/>
          <w:lang w:val="en-US"/>
        </w:rPr>
        <w:t xml:space="preserve"> </w:t>
      </w:r>
      <w:r w:rsidR="00093EF9">
        <w:rPr>
          <w:rFonts w:eastAsia="Calibri"/>
          <w:color w:val="000000"/>
          <w:shd w:val="clear" w:color="auto" w:fill="FFFFFF"/>
          <w:lang w:val="en-US"/>
        </w:rPr>
        <w:t xml:space="preserve">of </w:t>
      </w:r>
      <w:r w:rsidRPr="00FF7872">
        <w:rPr>
          <w:rFonts w:eastAsia="Calibri"/>
          <w:color w:val="000000"/>
          <w:shd w:val="clear" w:color="auto" w:fill="FFFFFF"/>
          <w:lang w:val="en-US"/>
        </w:rPr>
        <w:t>restriction</w:t>
      </w:r>
      <w:r w:rsidR="00093EF9">
        <w:rPr>
          <w:rFonts w:eastAsia="Calibri"/>
          <w:color w:val="000000"/>
          <w:shd w:val="clear" w:color="auto" w:fill="FFFFFF"/>
          <w:lang w:val="en-US"/>
        </w:rPr>
        <w:t>s</w:t>
      </w:r>
      <w:r w:rsidRPr="00FF7872">
        <w:rPr>
          <w:rFonts w:eastAsia="Calibri"/>
          <w:color w:val="000000"/>
          <w:shd w:val="clear" w:color="auto" w:fill="FFFFFF"/>
          <w:lang w:val="en-US"/>
        </w:rPr>
        <w:t xml:space="preserve"> on travelers to and residents of the UK (1980-1996) donating blood. The authors predicted that the chance of a clinical case occurring from transfusion was 1 in 1.4 billion and concluded that removing the Lifeblood donation deferral would result in virtually no increased risk of transfusion</w:t>
      </w:r>
      <w:r w:rsidR="00093EF9">
        <w:rPr>
          <w:rFonts w:eastAsia="Calibri"/>
          <w:color w:val="000000"/>
          <w:shd w:val="clear" w:color="auto" w:fill="FFFFFF"/>
          <w:lang w:val="en-US"/>
        </w:rPr>
        <w:t xml:space="preserve"> </w:t>
      </w:r>
      <w:r w:rsidRPr="00FF7872">
        <w:rPr>
          <w:rFonts w:eastAsia="Calibri"/>
          <w:color w:val="000000"/>
          <w:shd w:val="clear" w:color="auto" w:fill="FFFFFF"/>
          <w:lang w:val="en-US"/>
        </w:rPr>
        <w:t>transmission, with an overall estimated gain of at least 57,000 donations annually.</w:t>
      </w:r>
    </w:p>
    <w:p w14:paraId="50590EA0"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44" w:history="1">
        <w:r w:rsidR="00FF7872" w:rsidRPr="00FF7872">
          <w:rPr>
            <w:rStyle w:val="Hyperlink"/>
            <w:rFonts w:eastAsia="Calibri"/>
            <w:shd w:val="clear" w:color="auto" w:fill="FFFFFF"/>
            <w:lang w:val="en-US"/>
          </w:rPr>
          <w:t>Canadian Blood Service seeks to scrap sex workers ban</w:t>
        </w:r>
      </w:hyperlink>
    </w:p>
    <w:p w14:paraId="0392DF7A" w14:textId="7EE74378" w:rsidR="00FF7872" w:rsidRPr="00FF7872" w:rsidRDefault="00FF7872" w:rsidP="00FF7872">
      <w:pPr>
        <w:spacing w:before="0" w:after="160" w:line="252" w:lineRule="auto"/>
        <w:jc w:val="both"/>
        <w:rPr>
          <w:rFonts w:eastAsia="Calibri"/>
          <w:color w:val="000000"/>
          <w:u w:val="single"/>
          <w:shd w:val="clear" w:color="auto" w:fill="FFFFFF"/>
        </w:rPr>
      </w:pPr>
      <w:r w:rsidRPr="00FF7872">
        <w:rPr>
          <w:rFonts w:eastAsia="Calibri"/>
          <w:color w:val="000000"/>
          <w:shd w:val="clear" w:color="auto" w:fill="FFFFFF"/>
        </w:rPr>
        <w:t xml:space="preserve">Canadian Blood Services has provided a recommendation to Health Canada to remove a lifetime ban on donations by sex workers. </w:t>
      </w:r>
      <w:r w:rsidR="00093EF9">
        <w:rPr>
          <w:rFonts w:eastAsia="Calibri"/>
          <w:color w:val="000000"/>
          <w:shd w:val="clear" w:color="auto" w:fill="FFFFFF"/>
        </w:rPr>
        <w:t>T</w:t>
      </w:r>
      <w:r w:rsidRPr="00FF7872">
        <w:rPr>
          <w:rFonts w:eastAsia="Calibri"/>
          <w:color w:val="000000"/>
          <w:shd w:val="clear" w:color="auto" w:fill="FFFFFF"/>
        </w:rPr>
        <w:t xml:space="preserve">hey have recommended a one-year deferral be in place after paid sex work, with the potential for </w:t>
      </w:r>
      <w:r w:rsidR="00093EF9">
        <w:rPr>
          <w:rFonts w:eastAsia="Calibri"/>
          <w:color w:val="000000"/>
          <w:shd w:val="clear" w:color="auto" w:fill="FFFFFF"/>
        </w:rPr>
        <w:t>restrictions</w:t>
      </w:r>
      <w:r w:rsidR="00093EF9" w:rsidRPr="00FF7872">
        <w:rPr>
          <w:rFonts w:eastAsia="Calibri"/>
          <w:color w:val="000000"/>
          <w:shd w:val="clear" w:color="auto" w:fill="FFFFFF"/>
        </w:rPr>
        <w:t xml:space="preserve"> </w:t>
      </w:r>
      <w:r w:rsidRPr="00FF7872">
        <w:rPr>
          <w:rFonts w:eastAsia="Calibri"/>
          <w:color w:val="000000"/>
          <w:shd w:val="clear" w:color="auto" w:fill="FFFFFF"/>
        </w:rPr>
        <w:t>to be completely removed in the future.</w:t>
      </w:r>
    </w:p>
    <w:p w14:paraId="34940C82"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45" w:history="1">
        <w:r w:rsidR="00FF7872" w:rsidRPr="00FF7872">
          <w:rPr>
            <w:rStyle w:val="Hyperlink"/>
            <w:rFonts w:eastAsia="Calibri"/>
            <w:shd w:val="clear" w:color="auto" w:fill="FFFFFF"/>
            <w:lang w:val="en-US"/>
          </w:rPr>
          <w:t>Canada removes ban on blood donations from gay men</w:t>
        </w:r>
      </w:hyperlink>
    </w:p>
    <w:p w14:paraId="2EB0B21E" w14:textId="03442FE1" w:rsidR="00FF7872" w:rsidRPr="00FF7872" w:rsidRDefault="00FF7872" w:rsidP="00FF7872">
      <w:pPr>
        <w:spacing w:before="0" w:after="160" w:line="252" w:lineRule="auto"/>
        <w:jc w:val="both"/>
        <w:rPr>
          <w:rFonts w:eastAsia="Calibri"/>
          <w:color w:val="000000"/>
          <w:shd w:val="clear" w:color="auto" w:fill="FFFFFF"/>
        </w:rPr>
      </w:pPr>
      <w:r w:rsidRPr="00FF7872">
        <w:rPr>
          <w:rFonts w:eastAsia="Calibri"/>
          <w:color w:val="000000"/>
          <w:shd w:val="clear" w:color="auto" w:fill="FFFFFF"/>
        </w:rPr>
        <w:t xml:space="preserve">The Canadian government has confirmed that they will lift </w:t>
      </w:r>
      <w:r w:rsidR="00093EF9">
        <w:rPr>
          <w:rFonts w:eastAsia="Calibri"/>
          <w:color w:val="000000"/>
          <w:shd w:val="clear" w:color="auto" w:fill="FFFFFF"/>
        </w:rPr>
        <w:t xml:space="preserve">the </w:t>
      </w:r>
      <w:r w:rsidRPr="00FF7872">
        <w:rPr>
          <w:rFonts w:eastAsia="Calibri"/>
          <w:color w:val="000000"/>
          <w:shd w:val="clear" w:color="auto" w:fill="FFFFFF"/>
        </w:rPr>
        <w:t>donor deferral period for men that have sex with men, with policy changes expected to come into force by 30 September 2022.</w:t>
      </w:r>
    </w:p>
    <w:p w14:paraId="4BADE909" w14:textId="77777777" w:rsidR="00FF7872" w:rsidRPr="00FF7872" w:rsidRDefault="007A4A9E" w:rsidP="00FF7872">
      <w:pPr>
        <w:spacing w:before="0" w:after="0" w:line="252" w:lineRule="auto"/>
        <w:jc w:val="both"/>
        <w:rPr>
          <w:rFonts w:eastAsia="Calibri"/>
          <w:color w:val="000000"/>
          <w:shd w:val="clear" w:color="auto" w:fill="FFFFFF"/>
        </w:rPr>
      </w:pPr>
      <w:hyperlink r:id="rId46">
        <w:r w:rsidR="00FF7872" w:rsidRPr="00FF7872">
          <w:rPr>
            <w:rStyle w:val="Hyperlink"/>
            <w:rFonts w:eastAsia="Calibri"/>
            <w:shd w:val="clear" w:color="auto" w:fill="FFFFFF"/>
            <w:lang w:val="en-US"/>
          </w:rPr>
          <w:t>Reported non‐compliance with pre‐donation screening among blood donors in Québec, Canada: A focus on the 3‐month deferral for men who have sex with men</w:t>
        </w:r>
      </w:hyperlink>
      <w:r w:rsidR="00FF7872" w:rsidRPr="00FF7872">
        <w:rPr>
          <w:rFonts w:eastAsia="Calibri"/>
          <w:color w:val="000000"/>
          <w:u w:val="single"/>
          <w:shd w:val="clear" w:color="auto" w:fill="FFFFFF"/>
          <w:lang w:val="en-US"/>
        </w:rPr>
        <w:t xml:space="preserve"> </w:t>
      </w:r>
    </w:p>
    <w:p w14:paraId="69D1EAB0" w14:textId="77777777" w:rsidR="00FF7872" w:rsidRPr="00FF7872" w:rsidRDefault="00FF7872" w:rsidP="00FF787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lang w:val="en-US"/>
        </w:rPr>
        <w:t>In 2019, the Canadian donation deferral for men who have sex with men was shortened to 3 months. This study surveyed residents in Quebec to determine compliance with screening procedures amongst donors. Researchers found that reported non-compliance with the 3-month deferral period and the disclosure of other HIV behavioural risk factors was low.</w:t>
      </w:r>
    </w:p>
    <w:p w14:paraId="35255BC6"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47" w:history="1">
        <w:r w:rsidR="00FF7872" w:rsidRPr="00FF7872">
          <w:rPr>
            <w:rStyle w:val="Hyperlink"/>
            <w:rFonts w:eastAsia="Calibri"/>
            <w:shd w:val="clear" w:color="auto" w:fill="FFFFFF"/>
            <w:lang w:val="en-US"/>
          </w:rPr>
          <w:t>Risk of transfusion‐related acute lung injury and human immunodeficiency virus associated with donations from trans donors in Quebec, Canada</w:t>
        </w:r>
      </w:hyperlink>
    </w:p>
    <w:p w14:paraId="753E7BBD" w14:textId="4E6A62F2" w:rsidR="00FF7872" w:rsidRPr="00FF7872" w:rsidRDefault="00FF7872" w:rsidP="00FF787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lang w:val="en-US"/>
        </w:rPr>
        <w:t>This Canadian study assessed the risks of transfusion-related acute lung injury (TRALI) and HIV associated with donations from trans persons in the Quebec area. The study included 134 donors of which 58 were deferred from donating a blood-derived product with the remaining 76 being eligible donors.</w:t>
      </w:r>
    </w:p>
    <w:p w14:paraId="791E066E"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48" w:history="1">
        <w:r w:rsidR="00FF7872" w:rsidRPr="00FF7872">
          <w:rPr>
            <w:rStyle w:val="Hyperlink"/>
            <w:rFonts w:eastAsia="Calibri"/>
            <w:shd w:val="clear" w:color="auto" w:fill="FFFFFF"/>
            <w:lang w:val="en-US"/>
          </w:rPr>
          <w:t>Austria lifts blanket restrictions on LGBTQ+ people donating blood</w:t>
        </w:r>
      </w:hyperlink>
    </w:p>
    <w:p w14:paraId="0FE9A512" w14:textId="64EEBFBC" w:rsidR="00FF7872" w:rsidRPr="00FF7872" w:rsidRDefault="00FF7872" w:rsidP="00FF7872">
      <w:pPr>
        <w:spacing w:before="0" w:after="160" w:line="252" w:lineRule="auto"/>
        <w:jc w:val="both"/>
        <w:rPr>
          <w:rFonts w:eastAsia="Calibri"/>
          <w:color w:val="000000"/>
          <w:shd w:val="clear" w:color="auto" w:fill="FFFFFF"/>
        </w:rPr>
      </w:pPr>
      <w:r w:rsidRPr="00FF7872">
        <w:rPr>
          <w:rFonts w:eastAsia="Calibri"/>
          <w:color w:val="000000"/>
          <w:shd w:val="clear" w:color="auto" w:fill="FFFFFF"/>
        </w:rPr>
        <w:t>The Austrian government has lifted a de facto ban on LGBTQ+ citizens donating blood, with all</w:t>
      </w:r>
      <w:r w:rsidR="00093EF9">
        <w:rPr>
          <w:rFonts w:eastAsia="Calibri"/>
          <w:color w:val="000000"/>
          <w:shd w:val="clear" w:color="auto" w:fill="FFFFFF"/>
        </w:rPr>
        <w:t xml:space="preserve"> Austrian</w:t>
      </w:r>
      <w:r w:rsidRPr="00FF7872">
        <w:rPr>
          <w:rFonts w:eastAsia="Calibri"/>
          <w:color w:val="000000"/>
          <w:shd w:val="clear" w:color="auto" w:fill="FFFFFF"/>
        </w:rPr>
        <w:t xml:space="preserve"> </w:t>
      </w:r>
      <w:r w:rsidR="00054F87">
        <w:rPr>
          <w:rFonts w:eastAsia="Calibri"/>
          <w:color w:val="000000"/>
          <w:shd w:val="clear" w:color="auto" w:fill="FFFFFF"/>
        </w:rPr>
        <w:t>resident</w:t>
      </w:r>
      <w:r w:rsidRPr="00FF7872">
        <w:rPr>
          <w:rFonts w:eastAsia="Calibri"/>
          <w:color w:val="000000"/>
          <w:shd w:val="clear" w:color="auto" w:fill="FFFFFF"/>
        </w:rPr>
        <w:t>s</w:t>
      </w:r>
      <w:r w:rsidR="00093EF9">
        <w:rPr>
          <w:rFonts w:eastAsia="Calibri"/>
          <w:color w:val="000000"/>
          <w:shd w:val="clear" w:color="auto" w:fill="FFFFFF"/>
        </w:rPr>
        <w:t xml:space="preserve"> now</w:t>
      </w:r>
      <w:r w:rsidRPr="00FF7872">
        <w:rPr>
          <w:rFonts w:eastAsia="Calibri"/>
          <w:color w:val="000000"/>
          <w:shd w:val="clear" w:color="auto" w:fill="FFFFFF"/>
        </w:rPr>
        <w:t xml:space="preserve"> being deferred from donating blood if they have had sex with three different partners within the previous three months.</w:t>
      </w:r>
    </w:p>
    <w:p w14:paraId="01686F1B" w14:textId="4106624C" w:rsidR="00430A43" w:rsidRDefault="00430A43" w:rsidP="008F3F22">
      <w:pPr>
        <w:pStyle w:val="Heading2"/>
      </w:pPr>
      <w:bookmarkStart w:id="6" w:name="_Toc109141097"/>
      <w:r>
        <w:t>Blood donor characteristics and donation effects</w:t>
      </w:r>
      <w:bookmarkEnd w:id="6"/>
    </w:p>
    <w:p w14:paraId="759721C0" w14:textId="7E2A15E0" w:rsidR="002D3DE6" w:rsidRPr="002D3DE6" w:rsidRDefault="007A4A9E" w:rsidP="002D3DE6">
      <w:pPr>
        <w:spacing w:before="0" w:after="0" w:line="252" w:lineRule="auto"/>
        <w:jc w:val="both"/>
        <w:rPr>
          <w:rFonts w:eastAsia="Calibri"/>
          <w:color w:val="000000"/>
          <w:u w:val="single"/>
          <w:shd w:val="clear" w:color="auto" w:fill="FFFFFF"/>
          <w:lang w:val="en-US"/>
        </w:rPr>
      </w:pPr>
      <w:hyperlink r:id="rId49" w:history="1">
        <w:r w:rsidR="002D3DE6" w:rsidRPr="002D3DE6">
          <w:rPr>
            <w:rStyle w:val="Hyperlink"/>
            <w:rFonts w:eastAsia="Calibri"/>
            <w:shd w:val="clear" w:color="auto" w:fill="FFFFFF"/>
            <w:lang w:val="en-US"/>
          </w:rPr>
          <w:t>The genomic landscape of blood groups in Indigenous Australians in remote communities</w:t>
        </w:r>
      </w:hyperlink>
    </w:p>
    <w:p w14:paraId="50ACCB2E" w14:textId="0914617C" w:rsidR="00FF7872" w:rsidRDefault="002D3DE6" w:rsidP="002D3DE6">
      <w:pPr>
        <w:spacing w:before="0" w:after="160" w:line="252" w:lineRule="auto"/>
        <w:jc w:val="both"/>
        <w:rPr>
          <w:rFonts w:eastAsia="Calibri"/>
          <w:color w:val="000000"/>
          <w:shd w:val="clear" w:color="auto" w:fill="FFFFFF"/>
          <w:lang w:val="en-US"/>
        </w:rPr>
      </w:pPr>
      <w:r w:rsidRPr="002D3DE6">
        <w:rPr>
          <w:rFonts w:eastAsia="Calibri"/>
          <w:color w:val="000000"/>
          <w:shd w:val="clear" w:color="auto" w:fill="FFFFFF"/>
          <w:lang w:val="en-US"/>
        </w:rPr>
        <w:t xml:space="preserve">Australian researchers mapped the blood group profiles of the Indigenous Tiwi </w:t>
      </w:r>
      <w:r w:rsidR="005171C1">
        <w:rPr>
          <w:rFonts w:eastAsia="Calibri"/>
          <w:color w:val="000000"/>
          <w:shd w:val="clear" w:color="auto" w:fill="FFFFFF"/>
          <w:lang w:val="en-US"/>
        </w:rPr>
        <w:t>I</w:t>
      </w:r>
      <w:r w:rsidRPr="002D3DE6">
        <w:rPr>
          <w:rFonts w:eastAsia="Calibri"/>
          <w:color w:val="000000"/>
          <w:shd w:val="clear" w:color="auto" w:fill="FFFFFF"/>
          <w:lang w:val="en-US"/>
        </w:rPr>
        <w:t>sland</w:t>
      </w:r>
      <w:r w:rsidR="00093EF9">
        <w:rPr>
          <w:rFonts w:eastAsia="Calibri"/>
          <w:color w:val="000000"/>
          <w:shd w:val="clear" w:color="auto" w:fill="FFFFFF"/>
          <w:lang w:val="en-US"/>
        </w:rPr>
        <w:t>e</w:t>
      </w:r>
      <w:r w:rsidRPr="002D3DE6">
        <w:rPr>
          <w:rFonts w:eastAsia="Calibri"/>
          <w:color w:val="000000"/>
          <w:shd w:val="clear" w:color="auto" w:fill="FFFFFF"/>
          <w:lang w:val="en-US"/>
        </w:rPr>
        <w:t>r population to identify possible antigen variants. Researchers found that the genetic makeup of participants was distinct from that of other populations, a finding they hope will contribute to improving transfusion safety for the Tiwi people and the other Indigenous Australians.</w:t>
      </w:r>
    </w:p>
    <w:p w14:paraId="0FFB722A" w14:textId="77777777" w:rsidR="00FF7872" w:rsidRPr="00CA47D1" w:rsidRDefault="007A4A9E" w:rsidP="00FF7872">
      <w:pPr>
        <w:spacing w:before="0" w:after="0" w:line="252" w:lineRule="auto"/>
        <w:jc w:val="both"/>
        <w:rPr>
          <w:rFonts w:eastAsia="Calibri"/>
          <w:color w:val="1C1D1E"/>
          <w:u w:val="single"/>
          <w:shd w:val="clear" w:color="auto" w:fill="FFFFFF"/>
          <w:lang w:val="en-US"/>
        </w:rPr>
      </w:pPr>
      <w:hyperlink r:id="rId50" w:history="1">
        <w:r w:rsidR="00FF7872" w:rsidRPr="00CA47D1">
          <w:rPr>
            <w:rStyle w:val="Hyperlink"/>
            <w:rFonts w:eastAsia="Calibri"/>
            <w:shd w:val="clear" w:color="auto" w:fill="FFFFFF"/>
            <w:lang w:val="en-US"/>
          </w:rPr>
          <w:t>On consciousness of the decision to discontinue blood donation: Intention to return and effective recovery activities</w:t>
        </w:r>
      </w:hyperlink>
    </w:p>
    <w:p w14:paraId="41F6A6B4" w14:textId="1CC9A9BA" w:rsidR="002D3DE6" w:rsidRPr="00FF7872" w:rsidRDefault="00FF7872" w:rsidP="002D3DE6">
      <w:pPr>
        <w:spacing w:before="0" w:after="160" w:line="252" w:lineRule="auto"/>
        <w:jc w:val="both"/>
        <w:rPr>
          <w:rFonts w:eastAsia="Calibri"/>
          <w:color w:val="1C1D1E"/>
          <w:shd w:val="clear" w:color="auto" w:fill="FFFFFF"/>
          <w:lang w:val="en-US"/>
        </w:rPr>
      </w:pPr>
      <w:r w:rsidRPr="00CA47D1">
        <w:rPr>
          <w:rFonts w:eastAsia="Calibri"/>
          <w:color w:val="1C1D1E"/>
          <w:shd w:val="clear" w:color="auto" w:fill="FFFFFF"/>
          <w:lang w:val="en-US"/>
        </w:rPr>
        <w:t>This study looked at the reasons that blood donors decide to stop donating blood, surveying 1,263 donors that have had not given blood in Germany for more than 36 months. Researchers found that 44.9% of former blood donors did not consciously decide to stop blood donation and that the best way to incentivise donors to return were flexible donation hours, online appointment scheduling and sending out reminders.</w:t>
      </w:r>
    </w:p>
    <w:p w14:paraId="2E662D38" w14:textId="77777777" w:rsidR="002D3DE6" w:rsidRPr="002D3DE6" w:rsidRDefault="007A4A9E" w:rsidP="002D3DE6">
      <w:pPr>
        <w:spacing w:before="0" w:after="0" w:line="252" w:lineRule="auto"/>
        <w:jc w:val="both"/>
        <w:rPr>
          <w:rFonts w:eastAsia="Calibri"/>
          <w:color w:val="000000"/>
          <w:shd w:val="clear" w:color="auto" w:fill="FFFFFF"/>
          <w:lang w:val="en-US"/>
        </w:rPr>
      </w:pPr>
      <w:hyperlink r:id="rId51" w:history="1">
        <w:r w:rsidR="002D3DE6" w:rsidRPr="002D3DE6">
          <w:rPr>
            <w:rStyle w:val="Hyperlink"/>
            <w:rFonts w:eastAsia="Calibri"/>
            <w:shd w:val="clear" w:color="auto" w:fill="FFFFFF"/>
            <w:lang w:val="en-US"/>
          </w:rPr>
          <w:t>National transfusion database to cover all blood usage in Australia</w:t>
        </w:r>
      </w:hyperlink>
    </w:p>
    <w:p w14:paraId="127FE96A" w14:textId="298D2408" w:rsidR="00FF7872" w:rsidRPr="002D3DE6" w:rsidRDefault="002D3DE6" w:rsidP="002D3DE6">
      <w:pPr>
        <w:spacing w:before="0" w:after="160" w:line="252" w:lineRule="auto"/>
        <w:jc w:val="both"/>
        <w:rPr>
          <w:rFonts w:eastAsia="Calibri"/>
          <w:color w:val="000000"/>
          <w:shd w:val="clear" w:color="auto" w:fill="FFFFFF"/>
          <w:lang w:val="en-US"/>
        </w:rPr>
      </w:pPr>
      <w:r w:rsidRPr="002D3DE6">
        <w:rPr>
          <w:rFonts w:eastAsia="Calibri"/>
          <w:color w:val="000000"/>
          <w:shd w:val="clear" w:color="auto" w:fill="FFFFFF"/>
          <w:lang w:val="en-US"/>
        </w:rPr>
        <w:t>An integrated national database of blood usage in Australia is being set up by the Transfusion Research Unit at Monash University, Melbourne. The National Transfusion Dataset (NTD) aims to collect information about where, when, and how blood products are used across all clinical settings with</w:t>
      </w:r>
      <w:r w:rsidR="00093EF9">
        <w:rPr>
          <w:rFonts w:eastAsia="Calibri"/>
          <w:color w:val="000000"/>
          <w:shd w:val="clear" w:color="auto" w:fill="FFFFFF"/>
          <w:lang w:val="en-US"/>
        </w:rPr>
        <w:t xml:space="preserve"> the</w:t>
      </w:r>
      <w:r w:rsidRPr="002D3DE6">
        <w:rPr>
          <w:rFonts w:eastAsia="Calibri"/>
          <w:color w:val="000000"/>
          <w:shd w:val="clear" w:color="auto" w:fill="FFFFFF"/>
          <w:lang w:val="en-US"/>
        </w:rPr>
        <w:t xml:space="preserve"> ability to link with clinical outcomes.</w:t>
      </w:r>
    </w:p>
    <w:p w14:paraId="089461B5" w14:textId="77777777" w:rsidR="002D3DE6" w:rsidRPr="002D3DE6" w:rsidRDefault="007A4A9E" w:rsidP="002D3DE6">
      <w:pPr>
        <w:spacing w:before="0" w:after="0" w:line="252" w:lineRule="auto"/>
        <w:jc w:val="both"/>
        <w:rPr>
          <w:rFonts w:eastAsia="Calibri"/>
          <w:color w:val="000000"/>
          <w:shd w:val="clear" w:color="auto" w:fill="FFFFFF"/>
        </w:rPr>
      </w:pPr>
      <w:hyperlink r:id="rId52" w:history="1">
        <w:r w:rsidR="002D3DE6" w:rsidRPr="002D3DE6">
          <w:rPr>
            <w:rStyle w:val="Hyperlink"/>
            <w:rFonts w:eastAsia="Calibri"/>
            <w:shd w:val="clear" w:color="auto" w:fill="FFFFFF"/>
          </w:rPr>
          <w:t>Blood donor eligibility criteria for medical conditions: A BEST collaborative study</w:t>
        </w:r>
      </w:hyperlink>
      <w:r w:rsidR="002D3DE6" w:rsidRPr="002D3DE6">
        <w:rPr>
          <w:rFonts w:eastAsia="Calibri"/>
          <w:color w:val="000000"/>
          <w:shd w:val="clear" w:color="auto" w:fill="FFFFFF"/>
        </w:rPr>
        <w:t xml:space="preserve"> </w:t>
      </w:r>
    </w:p>
    <w:p w14:paraId="3F751A32" w14:textId="77777777" w:rsidR="002D3DE6" w:rsidRPr="002D3DE6" w:rsidRDefault="002D3DE6" w:rsidP="002D3DE6">
      <w:pPr>
        <w:spacing w:before="0" w:after="160" w:line="252" w:lineRule="auto"/>
        <w:jc w:val="both"/>
        <w:rPr>
          <w:rFonts w:eastAsia="Calibri"/>
          <w:color w:val="000000"/>
          <w:shd w:val="clear" w:color="auto" w:fill="FFFFFF"/>
        </w:rPr>
      </w:pPr>
      <w:r w:rsidRPr="002D3DE6">
        <w:rPr>
          <w:rFonts w:eastAsia="Calibri"/>
          <w:color w:val="000000"/>
          <w:shd w:val="clear" w:color="auto" w:fill="FFFFFF"/>
        </w:rPr>
        <w:t xml:space="preserve">Researchers conducted an international survey of blood donor centre members of the Biomedical Excellence for Safer Transfusion (BEST) collaborative to compare eligibility criteria. Considerable regional variability in criteria was found, with most respondents believing the eligibility criteria for their blood donor centres were based on regulatory requirements rather than published data. </w:t>
      </w:r>
    </w:p>
    <w:p w14:paraId="62D8CDC6" w14:textId="77777777" w:rsidR="00023774" w:rsidRDefault="007A4A9E" w:rsidP="00023774">
      <w:pPr>
        <w:spacing w:line="252" w:lineRule="auto"/>
        <w:rPr>
          <w:lang w:val="en-US"/>
        </w:rPr>
      </w:pPr>
      <w:hyperlink r:id="rId53" w:history="1">
        <w:r w:rsidR="00023774">
          <w:rPr>
            <w:rStyle w:val="Hyperlink"/>
            <w:lang w:val="en-US"/>
          </w:rPr>
          <w:t>Whole blood donor return rates after deferral for tattooing or body piercing</w:t>
        </w:r>
      </w:hyperlink>
    </w:p>
    <w:p w14:paraId="325B0211" w14:textId="77777777" w:rsidR="00023774" w:rsidRDefault="00023774" w:rsidP="00023774">
      <w:pPr>
        <w:spacing w:after="160" w:line="252" w:lineRule="auto"/>
        <w:jc w:val="both"/>
        <w:rPr>
          <w:rFonts w:ascii="Segoe UI" w:hAnsi="Segoe UI" w:cs="Segoe UI"/>
          <w:color w:val="2F5496"/>
          <w:sz w:val="18"/>
          <w:szCs w:val="18"/>
          <w:lang w:val="en-US"/>
        </w:rPr>
      </w:pPr>
      <w:r>
        <w:rPr>
          <w:color w:val="000000"/>
          <w:shd w:val="clear" w:color="auto" w:fill="FFFFFF"/>
          <w:lang w:val="en-US"/>
        </w:rPr>
        <w:t xml:space="preserve">Researchers surveyed blood centre members of the Biomedical Excellence for Safer Transfusion (BEST) Collaborative and the European Blood Alliance Donor Studies Working Group on tattoo and piercing deferrals and return rates. Researchers found that women and young donors were more often deferred than male and older donors, but men were more demotivated by tattoo or piercing deferral, resulting in lower return rates compared to women. </w:t>
      </w:r>
    </w:p>
    <w:p w14:paraId="636B4FB8" w14:textId="77777777" w:rsidR="002D3DE6" w:rsidRPr="002D3DE6" w:rsidRDefault="007A4A9E" w:rsidP="002D3DE6">
      <w:pPr>
        <w:spacing w:before="0" w:after="0" w:line="252" w:lineRule="auto"/>
        <w:jc w:val="both"/>
        <w:rPr>
          <w:rFonts w:eastAsia="Calibri"/>
          <w:color w:val="000000"/>
          <w:u w:val="single"/>
          <w:shd w:val="clear" w:color="auto" w:fill="FFFFFF"/>
          <w:lang w:val="en-US"/>
        </w:rPr>
      </w:pPr>
      <w:hyperlink r:id="rId54" w:history="1">
        <w:r w:rsidR="002D3DE6" w:rsidRPr="002D3DE6">
          <w:rPr>
            <w:rStyle w:val="Hyperlink"/>
            <w:rFonts w:eastAsia="Calibri"/>
            <w:shd w:val="clear" w:color="auto" w:fill="FFFFFF"/>
            <w:lang w:val="en-US"/>
          </w:rPr>
          <w:t>Improving donor retention following a temporary deferral: A cluster randomized controlled trial of deferral educational materials</w:t>
        </w:r>
      </w:hyperlink>
    </w:p>
    <w:p w14:paraId="61E3D6E4" w14:textId="280A1D7D" w:rsidR="007011E9" w:rsidRPr="007011E9" w:rsidRDefault="002D3DE6" w:rsidP="00AD55E6">
      <w:pPr>
        <w:spacing w:before="0" w:after="160" w:line="252" w:lineRule="auto"/>
        <w:jc w:val="both"/>
        <w:rPr>
          <w:rFonts w:eastAsia="Calibri"/>
          <w:lang w:val="en-US"/>
        </w:rPr>
      </w:pPr>
      <w:r w:rsidRPr="002D3DE6">
        <w:rPr>
          <w:rFonts w:eastAsia="Calibri"/>
          <w:color w:val="000000"/>
          <w:shd w:val="clear" w:color="auto" w:fill="FFFFFF"/>
          <w:lang w:val="en-US"/>
        </w:rPr>
        <w:t xml:space="preserve">This study investigated the effectiveness of educational materials in increasing the retention of deferred blood donors in Australia. In a randomised trial, deferred donors were either: given a brochure while at the donor centre and sent an email, just sent an email, or not provided with </w:t>
      </w:r>
      <w:r w:rsidRPr="002D3DE6">
        <w:rPr>
          <w:rFonts w:eastAsia="Calibri"/>
          <w:color w:val="000000"/>
          <w:shd w:val="clear" w:color="auto" w:fill="FFFFFF"/>
          <w:lang w:val="en-US"/>
        </w:rPr>
        <w:lastRenderedPageBreak/>
        <w:t xml:space="preserve">additional information as part of a control group. The brochure and email group also included a guided conversation led by staff at the point of deferral. Donors were followed up for 3 months after their deferral had ended to determine if they had attempted to donate. Researchers found that the odds of a donor </w:t>
      </w:r>
      <w:r w:rsidR="0026294A">
        <w:rPr>
          <w:rFonts w:eastAsia="Calibri"/>
          <w:color w:val="000000"/>
          <w:shd w:val="clear" w:color="auto" w:fill="FFFFFF"/>
          <w:lang w:val="en-US"/>
        </w:rPr>
        <w:t>r</w:t>
      </w:r>
      <w:r w:rsidRPr="002D3DE6">
        <w:rPr>
          <w:rFonts w:eastAsia="Calibri"/>
          <w:color w:val="000000"/>
          <w:shd w:val="clear" w:color="auto" w:fill="FFFFFF"/>
          <w:lang w:val="en-US"/>
        </w:rPr>
        <w:t>eturn</w:t>
      </w:r>
      <w:r w:rsidR="0026294A">
        <w:rPr>
          <w:rFonts w:eastAsia="Calibri"/>
          <w:color w:val="000000"/>
          <w:shd w:val="clear" w:color="auto" w:fill="FFFFFF"/>
          <w:lang w:val="en-US"/>
        </w:rPr>
        <w:t>ing</w:t>
      </w:r>
      <w:r w:rsidRPr="002D3DE6">
        <w:rPr>
          <w:rFonts w:eastAsia="Calibri"/>
          <w:color w:val="000000"/>
          <w:shd w:val="clear" w:color="auto" w:fill="FFFFFF"/>
          <w:lang w:val="en-US"/>
        </w:rPr>
        <w:t xml:space="preserve"> within 3 months increased by 16% if they were in the brochure and email group compared </w:t>
      </w:r>
      <w:r w:rsidR="0026294A">
        <w:rPr>
          <w:rFonts w:eastAsia="Calibri"/>
          <w:color w:val="000000"/>
          <w:shd w:val="clear" w:color="auto" w:fill="FFFFFF"/>
          <w:lang w:val="en-US"/>
        </w:rPr>
        <w:t>with</w:t>
      </w:r>
      <w:r w:rsidRPr="002D3DE6">
        <w:rPr>
          <w:rFonts w:eastAsia="Calibri"/>
          <w:color w:val="000000"/>
          <w:shd w:val="clear" w:color="auto" w:fill="FFFFFF"/>
          <w:lang w:val="en-US"/>
        </w:rPr>
        <w:t xml:space="preserve"> the control group. Donors in the email only group were not significantly more likely to return than donors in the control group.</w:t>
      </w:r>
    </w:p>
    <w:p w14:paraId="684B480A" w14:textId="77777777" w:rsidR="002B07C1" w:rsidRDefault="007A4A9E" w:rsidP="002B07C1">
      <w:pPr>
        <w:spacing w:line="252" w:lineRule="auto"/>
        <w:rPr>
          <w:rFonts w:eastAsiaTheme="minorHAnsi"/>
          <w:color w:val="0563C1"/>
          <w:u w:val="single"/>
          <w:lang w:val="en-US"/>
        </w:rPr>
      </w:pPr>
      <w:hyperlink r:id="rId55" w:history="1">
        <w:r w:rsidR="002B07C1">
          <w:rPr>
            <w:rStyle w:val="Hyperlink"/>
            <w:lang w:val="en-US"/>
          </w:rPr>
          <w:t>Designing and testing an ethnic‐ancestry question for Australian blood donors: Acceptability, feasibility, and understanding</w:t>
        </w:r>
      </w:hyperlink>
    </w:p>
    <w:p w14:paraId="4AA99D15" w14:textId="1DA93B10" w:rsidR="003E43BF" w:rsidRDefault="002B07C1" w:rsidP="00AD55E6">
      <w:pPr>
        <w:spacing w:after="160" w:line="252" w:lineRule="auto"/>
        <w:jc w:val="both"/>
        <w:rPr>
          <w:rFonts w:eastAsiaTheme="minorHAnsi"/>
          <w:lang w:val="en-US"/>
        </w:rPr>
      </w:pPr>
      <w:r>
        <w:rPr>
          <w:color w:val="000000"/>
          <w:shd w:val="clear" w:color="auto" w:fill="FFFFFF"/>
          <w:lang w:val="en-US"/>
        </w:rPr>
        <w:t>Australian researchers conducted a survey of 506 current blood donors asking their views on ethnic-ancestry questions. These questions assist donation centres to meet demand for rare blood-types.</w:t>
      </w:r>
      <w:r>
        <w:rPr>
          <w:rFonts w:ascii="Open Sans" w:hAnsi="Open Sans" w:cs="Open Sans"/>
          <w:color w:val="1C1D1E"/>
          <w:shd w:val="clear" w:color="auto" w:fill="FFFFFF"/>
          <w:lang w:val="en-US"/>
        </w:rPr>
        <w:t xml:space="preserve"> </w:t>
      </w:r>
      <w:r>
        <w:rPr>
          <w:color w:val="000000"/>
          <w:shd w:val="clear" w:color="auto" w:fill="FFFFFF"/>
          <w:lang w:val="en-US"/>
        </w:rPr>
        <w:t xml:space="preserve">Donors reported being very comfortable providing information about their ethnic-ancestry, with </w:t>
      </w:r>
      <w:r w:rsidR="0056072C">
        <w:rPr>
          <w:color w:val="000000"/>
          <w:shd w:val="clear" w:color="auto" w:fill="FFFFFF"/>
          <w:lang w:val="en-US"/>
        </w:rPr>
        <w:t>most</w:t>
      </w:r>
      <w:r>
        <w:rPr>
          <w:color w:val="000000"/>
          <w:shd w:val="clear" w:color="auto" w:fill="FFFFFF"/>
          <w:lang w:val="en-US"/>
        </w:rPr>
        <w:t xml:space="preserve"> donors able to select an ethnic-ancestry option with which they identified.</w:t>
      </w:r>
    </w:p>
    <w:p w14:paraId="67FC1833" w14:textId="77777777" w:rsidR="003E43BF" w:rsidRDefault="007A4A9E" w:rsidP="003E43BF">
      <w:pPr>
        <w:spacing w:line="252" w:lineRule="auto"/>
        <w:rPr>
          <w:color w:val="0563C1"/>
          <w:u w:val="single"/>
          <w:lang w:val="en-US"/>
        </w:rPr>
      </w:pPr>
      <w:hyperlink r:id="rId56" w:history="1">
        <w:r w:rsidR="003E43BF">
          <w:rPr>
            <w:rStyle w:val="Hyperlink"/>
            <w:lang w:val="en-US"/>
          </w:rPr>
          <w:t>Blood donor motivators during the COVID‐19 pandemic</w:t>
        </w:r>
      </w:hyperlink>
    </w:p>
    <w:p w14:paraId="38A206DA" w14:textId="271A0B5E" w:rsidR="00697C52" w:rsidRDefault="003E43BF" w:rsidP="00AD55E6">
      <w:pPr>
        <w:spacing w:after="160" w:line="252" w:lineRule="auto"/>
        <w:jc w:val="both"/>
        <w:rPr>
          <w:color w:val="000000"/>
          <w:shd w:val="clear" w:color="auto" w:fill="FFFFFF"/>
          <w:lang w:val="en-US"/>
        </w:rPr>
      </w:pPr>
      <w:r>
        <w:rPr>
          <w:color w:val="000000"/>
          <w:shd w:val="clear" w:color="auto" w:fill="FFFFFF"/>
          <w:lang w:val="en-US"/>
        </w:rPr>
        <w:t xml:space="preserve">This study looked at the motivators for blood and plasma donors in the Netherlands during the COVID-19 pandemic. In total 3,175 donors who donated between 1 and 14 April 2020 participated in an online questionnaire. </w:t>
      </w:r>
      <w:r w:rsidR="0026294A">
        <w:rPr>
          <w:color w:val="000000"/>
          <w:shd w:val="clear" w:color="auto" w:fill="FFFFFF"/>
          <w:lang w:val="en-US"/>
        </w:rPr>
        <w:t>Researchers found that o</w:t>
      </w:r>
      <w:r>
        <w:rPr>
          <w:color w:val="000000"/>
          <w:shd w:val="clear" w:color="auto" w:fill="FFFFFF"/>
          <w:lang w:val="en-US"/>
        </w:rPr>
        <w:t xml:space="preserve">lder donors were more likely to donate with the aim of getting tested for COVID-19 antibodies and helping COVID-19 patients. Younger donors indicated that </w:t>
      </w:r>
      <w:r w:rsidR="001F5C71">
        <w:rPr>
          <w:color w:val="000000"/>
          <w:shd w:val="clear" w:color="auto" w:fill="FFFFFF"/>
          <w:lang w:val="en-US"/>
        </w:rPr>
        <w:t>‘</w:t>
      </w:r>
      <w:r>
        <w:rPr>
          <w:color w:val="000000"/>
          <w:shd w:val="clear" w:color="auto" w:fill="FFFFFF"/>
          <w:lang w:val="en-US"/>
        </w:rPr>
        <w:t>getting out of the house</w:t>
      </w:r>
      <w:r w:rsidR="001F5C71">
        <w:rPr>
          <w:color w:val="000000"/>
          <w:shd w:val="clear" w:color="auto" w:fill="FFFFFF"/>
          <w:lang w:val="en-US"/>
        </w:rPr>
        <w:t>’</w:t>
      </w:r>
      <w:r>
        <w:rPr>
          <w:color w:val="000000"/>
          <w:shd w:val="clear" w:color="auto" w:fill="FFFFFF"/>
          <w:lang w:val="en-US"/>
        </w:rPr>
        <w:t xml:space="preserve"> and </w:t>
      </w:r>
      <w:r w:rsidR="001F5C71">
        <w:rPr>
          <w:color w:val="000000"/>
          <w:shd w:val="clear" w:color="auto" w:fill="FFFFFF"/>
          <w:lang w:val="en-US"/>
        </w:rPr>
        <w:t>‘</w:t>
      </w:r>
      <w:r>
        <w:rPr>
          <w:color w:val="000000"/>
          <w:shd w:val="clear" w:color="auto" w:fill="FFFFFF"/>
          <w:lang w:val="en-US"/>
        </w:rPr>
        <w:t>not having to go to work</w:t>
      </w:r>
      <w:r w:rsidR="001F5C71">
        <w:rPr>
          <w:color w:val="000000"/>
          <w:shd w:val="clear" w:color="auto" w:fill="FFFFFF"/>
          <w:lang w:val="en-US"/>
        </w:rPr>
        <w:t>’</w:t>
      </w:r>
      <w:r>
        <w:rPr>
          <w:color w:val="000000"/>
          <w:shd w:val="clear" w:color="auto" w:fill="FFFFFF"/>
          <w:lang w:val="en-US"/>
        </w:rPr>
        <w:t xml:space="preserve"> motivated them to donate. Helping COVID-19 patients was the </w:t>
      </w:r>
      <w:r w:rsidR="00023774">
        <w:rPr>
          <w:color w:val="000000"/>
          <w:shd w:val="clear" w:color="auto" w:fill="FFFFFF"/>
          <w:lang w:val="en-US"/>
        </w:rPr>
        <w:t>highest</w:t>
      </w:r>
      <w:r>
        <w:rPr>
          <w:color w:val="000000"/>
          <w:shd w:val="clear" w:color="auto" w:fill="FFFFFF"/>
          <w:lang w:val="en-US"/>
        </w:rPr>
        <w:t xml:space="preserve"> motivating factor across all age groups.</w:t>
      </w:r>
    </w:p>
    <w:p w14:paraId="3AED9E5B" w14:textId="77777777" w:rsidR="00697C52" w:rsidRPr="002D3DE6" w:rsidRDefault="007A4A9E" w:rsidP="00697C52">
      <w:pPr>
        <w:spacing w:before="0" w:after="0" w:line="252" w:lineRule="auto"/>
        <w:jc w:val="both"/>
        <w:rPr>
          <w:rFonts w:eastAsia="Calibri"/>
          <w:color w:val="000000"/>
          <w:u w:val="single"/>
          <w:shd w:val="clear" w:color="auto" w:fill="FFFFFF"/>
        </w:rPr>
      </w:pPr>
      <w:hyperlink r:id="rId57" w:history="1">
        <w:r w:rsidR="00697C52" w:rsidRPr="002D3DE6">
          <w:rPr>
            <w:rStyle w:val="Hyperlink"/>
            <w:rFonts w:eastAsia="Calibri"/>
            <w:shd w:val="clear" w:color="auto" w:fill="FFFFFF"/>
          </w:rPr>
          <w:t>What would it take to convince you to donate? A survey study of the relationship between motivators, barriers, and payment for whole blood, plasma, and platelet donation</w:t>
        </w:r>
      </w:hyperlink>
    </w:p>
    <w:p w14:paraId="4D395A1B" w14:textId="59534DB7" w:rsidR="003E43BF" w:rsidRPr="00697C52" w:rsidRDefault="00697C52" w:rsidP="00697C52">
      <w:pPr>
        <w:spacing w:before="0" w:after="160" w:line="252" w:lineRule="auto"/>
        <w:jc w:val="both"/>
        <w:rPr>
          <w:rFonts w:eastAsia="Calibri"/>
          <w:color w:val="000000"/>
          <w:shd w:val="clear" w:color="auto" w:fill="FFFFFF"/>
        </w:rPr>
      </w:pPr>
      <w:r w:rsidRPr="002D3DE6">
        <w:rPr>
          <w:rFonts w:eastAsia="Calibri"/>
          <w:color w:val="000000"/>
          <w:shd w:val="clear" w:color="auto" w:fill="FFFFFF"/>
        </w:rPr>
        <w:t>This study examined the level of payment required to convince individuals to engage in whole blood, plasma, and platelet donations in the United States. Researchers found that across the three different forms of blood donation</w:t>
      </w:r>
      <w:r w:rsidR="00023774">
        <w:rPr>
          <w:rFonts w:eastAsia="Calibri"/>
          <w:color w:val="000000"/>
          <w:shd w:val="clear" w:color="auto" w:fill="FFFFFF"/>
        </w:rPr>
        <w:t>,</w:t>
      </w:r>
      <w:r w:rsidRPr="002D3DE6">
        <w:rPr>
          <w:rFonts w:eastAsia="Calibri"/>
          <w:color w:val="000000"/>
          <w:shd w:val="clear" w:color="auto" w:fill="FFFFFF"/>
        </w:rPr>
        <w:t xml:space="preserve"> a higher proportion of respondents with a history of whole blood donation indicated that they were willing to donate without any financial compensation. However, despite reporting a strong commitment to blood donation, many respondents indicated that financial remuneration would convince them to engage in whole blood, plasma, and platelet donation.</w:t>
      </w:r>
    </w:p>
    <w:p w14:paraId="61C2EB43" w14:textId="77777777" w:rsidR="008B2BB9" w:rsidRDefault="007A4A9E" w:rsidP="008B2BB9">
      <w:pPr>
        <w:spacing w:line="252" w:lineRule="auto"/>
        <w:rPr>
          <w:color w:val="0563C1"/>
          <w:u w:val="single"/>
          <w:lang w:val="en-US"/>
        </w:rPr>
      </w:pPr>
      <w:hyperlink r:id="rId58" w:history="1">
        <w:r w:rsidR="008B2BB9">
          <w:rPr>
            <w:rStyle w:val="Hyperlink"/>
            <w:lang w:val="en-US"/>
          </w:rPr>
          <w:t>Trust and distrust: Identifying recruitment targets for ethnic minority blood donors</w:t>
        </w:r>
      </w:hyperlink>
    </w:p>
    <w:p w14:paraId="0DC842F5" w14:textId="2D32EF83" w:rsidR="008B2BB9" w:rsidRDefault="008B2BB9" w:rsidP="00AD55E6">
      <w:pPr>
        <w:spacing w:after="160" w:line="252" w:lineRule="auto"/>
        <w:jc w:val="both"/>
        <w:rPr>
          <w:lang w:val="en-US"/>
        </w:rPr>
      </w:pPr>
      <w:r>
        <w:rPr>
          <w:lang w:val="en-US"/>
        </w:rPr>
        <w:t xml:space="preserve">Researchers looked at the idea of trust and distrust to understand why people from ethnic minority communities in the UK </w:t>
      </w:r>
      <w:r w:rsidR="001F5C71">
        <w:rPr>
          <w:lang w:val="en-US"/>
        </w:rPr>
        <w:t>we</w:t>
      </w:r>
      <w:r>
        <w:rPr>
          <w:lang w:val="en-US"/>
        </w:rPr>
        <w:t xml:space="preserve">re less likely to be blood donors. Researchers noted conditional distrust of UK healthcare organisations (NHS) amongst people from ethnic minority groups. However, they also differentiated the UK blood service (NHSBT) from the rest of the NHS and </w:t>
      </w:r>
      <w:r w:rsidR="0056072C">
        <w:rPr>
          <w:lang w:val="en-US"/>
        </w:rPr>
        <w:t xml:space="preserve">found </w:t>
      </w:r>
      <w:r>
        <w:rPr>
          <w:lang w:val="en-US"/>
        </w:rPr>
        <w:t xml:space="preserve">the NHSBT was less likely to </w:t>
      </w:r>
      <w:r w:rsidR="0056072C">
        <w:rPr>
          <w:lang w:val="en-US"/>
        </w:rPr>
        <w:t>e</w:t>
      </w:r>
      <w:r>
        <w:rPr>
          <w:lang w:val="en-US"/>
        </w:rPr>
        <w:t xml:space="preserve">licit distrust amongst ethnic minority donors. </w:t>
      </w:r>
    </w:p>
    <w:p w14:paraId="56BD6DC5" w14:textId="77777777" w:rsidR="008B2BB9" w:rsidRDefault="007A4A9E" w:rsidP="008B2BB9">
      <w:pPr>
        <w:spacing w:line="252" w:lineRule="auto"/>
        <w:rPr>
          <w:color w:val="0563C1"/>
          <w:u w:val="single"/>
          <w:lang w:val="en-US"/>
        </w:rPr>
      </w:pPr>
      <w:hyperlink r:id="rId59" w:history="1">
        <w:r w:rsidR="008B2BB9">
          <w:rPr>
            <w:rStyle w:val="Hyperlink"/>
            <w:lang w:val="en-US"/>
          </w:rPr>
          <w:t>A critical contribution in a time of crisis: Examining motivations and deterrents to COVID‐19 convalescent plasma donation and future donation intentions among prospective Canadian donors</w:t>
        </w:r>
      </w:hyperlink>
    </w:p>
    <w:p w14:paraId="3C290452" w14:textId="707EBFF5" w:rsidR="008B2BB9" w:rsidRDefault="008B2BB9" w:rsidP="00AD55E6">
      <w:pPr>
        <w:spacing w:after="160" w:line="252" w:lineRule="auto"/>
        <w:jc w:val="both"/>
        <w:rPr>
          <w:color w:val="0563C1"/>
          <w:u w:val="single"/>
          <w:lang w:val="en-US"/>
        </w:rPr>
      </w:pPr>
      <w:r>
        <w:rPr>
          <w:color w:val="000000"/>
          <w:shd w:val="clear" w:color="auto" w:fill="FFFFFF"/>
          <w:lang w:val="en-US"/>
        </w:rPr>
        <w:t>The Canadian Blood Services undertook three clinical trials during the COVID-19 pandemic that recruit</w:t>
      </w:r>
      <w:r w:rsidR="001F5C71">
        <w:rPr>
          <w:color w:val="000000"/>
          <w:shd w:val="clear" w:color="auto" w:fill="FFFFFF"/>
          <w:lang w:val="en-US"/>
        </w:rPr>
        <w:t>ed</w:t>
      </w:r>
      <w:r>
        <w:rPr>
          <w:color w:val="000000"/>
          <w:shd w:val="clear" w:color="auto" w:fill="FFFFFF"/>
          <w:lang w:val="en-US"/>
        </w:rPr>
        <w:t xml:space="preserve"> several thousand prospective convalescent plasma donors. This study looked at the motivations and deterrents for donors to participate in a clinical trial during a pandemic. Researchers found that there was a relational aspect to donation willingness, with </w:t>
      </w:r>
      <w:r w:rsidR="001F59EA">
        <w:rPr>
          <w:color w:val="000000"/>
          <w:shd w:val="clear" w:color="auto" w:fill="FFFFFF"/>
          <w:lang w:val="en-US"/>
        </w:rPr>
        <w:t xml:space="preserve">the potential to help family and friends </w:t>
      </w:r>
      <w:r>
        <w:rPr>
          <w:color w:val="000000"/>
          <w:shd w:val="clear" w:color="auto" w:fill="FFFFFF"/>
          <w:lang w:val="en-US"/>
        </w:rPr>
        <w:t>a strong motivation to donate</w:t>
      </w:r>
      <w:r w:rsidR="001F59EA">
        <w:rPr>
          <w:color w:val="000000"/>
          <w:shd w:val="clear" w:color="auto" w:fill="FFFFFF"/>
          <w:lang w:val="en-US"/>
        </w:rPr>
        <w:t>.</w:t>
      </w:r>
      <w:r>
        <w:rPr>
          <w:color w:val="000000"/>
          <w:shd w:val="clear" w:color="auto" w:fill="FFFFFF"/>
          <w:lang w:val="en-US"/>
        </w:rPr>
        <w:t xml:space="preserve"> </w:t>
      </w:r>
    </w:p>
    <w:p w14:paraId="2EF63959" w14:textId="77777777" w:rsidR="006E5EC1" w:rsidRDefault="007A4A9E" w:rsidP="006E5EC1">
      <w:pPr>
        <w:spacing w:line="252" w:lineRule="auto"/>
        <w:rPr>
          <w:rFonts w:eastAsiaTheme="minorHAnsi"/>
          <w:color w:val="0563C1"/>
          <w:u w:val="single"/>
          <w:lang w:val="en-US"/>
        </w:rPr>
      </w:pPr>
      <w:hyperlink r:id="rId60" w:history="1">
        <w:r w:rsidR="006E5EC1">
          <w:rPr>
            <w:rStyle w:val="Hyperlink"/>
            <w:lang w:val="en-US"/>
          </w:rPr>
          <w:t>Screening platelet function in blood donors</w:t>
        </w:r>
      </w:hyperlink>
    </w:p>
    <w:p w14:paraId="3702E279" w14:textId="0F683D69" w:rsidR="006E5EC1" w:rsidRDefault="006E5EC1" w:rsidP="006E5EC1">
      <w:pPr>
        <w:spacing w:after="160" w:line="252" w:lineRule="auto"/>
        <w:jc w:val="both"/>
        <w:rPr>
          <w:rFonts w:ascii="Calibri Light" w:hAnsi="Calibri Light" w:cs="Calibri Light"/>
          <w:color w:val="2F5496"/>
          <w:sz w:val="26"/>
          <w:szCs w:val="26"/>
          <w:lang w:val="en-US"/>
        </w:rPr>
      </w:pPr>
      <w:r>
        <w:rPr>
          <w:color w:val="000000"/>
          <w:shd w:val="clear" w:color="auto" w:fill="FFFFFF"/>
          <w:lang w:val="en-US"/>
        </w:rPr>
        <w:t xml:space="preserve">This study aimed to determine the prevalence of functional platelet abnormalities in a population of blood donors with a clinical history of bleeding diathesis or with history of haematomas larger than 4cm during blood donation. In the group of 2434 donors, 195 were identified based on a history of haematoma and 88 donors had a bleeding score indicating a potential bleeding disorder. The study </w:t>
      </w:r>
      <w:r>
        <w:rPr>
          <w:color w:val="000000"/>
          <w:shd w:val="clear" w:color="auto" w:fill="FFFFFF"/>
          <w:lang w:val="en-US"/>
        </w:rPr>
        <w:lastRenderedPageBreak/>
        <w:t>found that the bleeding questionnaire prov</w:t>
      </w:r>
      <w:r w:rsidR="001F5C71">
        <w:rPr>
          <w:color w:val="000000"/>
          <w:shd w:val="clear" w:color="auto" w:fill="FFFFFF"/>
          <w:lang w:val="en-US"/>
        </w:rPr>
        <w:t>id</w:t>
      </w:r>
      <w:r>
        <w:rPr>
          <w:color w:val="000000"/>
          <w:shd w:val="clear" w:color="auto" w:fill="FFFFFF"/>
          <w:lang w:val="en-US"/>
        </w:rPr>
        <w:t xml:space="preserve">ed </w:t>
      </w:r>
      <w:r w:rsidR="00C845E3">
        <w:rPr>
          <w:color w:val="000000"/>
          <w:shd w:val="clear" w:color="auto" w:fill="FFFFFF"/>
          <w:lang w:val="en-US"/>
        </w:rPr>
        <w:t>was a</w:t>
      </w:r>
      <w:r>
        <w:rPr>
          <w:color w:val="000000"/>
          <w:shd w:val="clear" w:color="auto" w:fill="FFFFFF"/>
          <w:lang w:val="en-US"/>
        </w:rPr>
        <w:t xml:space="preserve"> valuable tool to screen blood donors for potential platelet defects, but that platelet dysfunction was rare in the blood donor population assessed.</w:t>
      </w:r>
      <w:r>
        <w:rPr>
          <w:rFonts w:ascii="Open Sans" w:hAnsi="Open Sans" w:cs="Open Sans"/>
          <w:color w:val="1C1D1E"/>
          <w:shd w:val="clear" w:color="auto" w:fill="FFFFFF"/>
          <w:lang w:val="en-US"/>
        </w:rPr>
        <w:t> </w:t>
      </w:r>
    </w:p>
    <w:p w14:paraId="04B71F51" w14:textId="77777777" w:rsidR="006E5EC1" w:rsidRDefault="007A4A9E" w:rsidP="006E5EC1">
      <w:pPr>
        <w:spacing w:line="252" w:lineRule="auto"/>
        <w:rPr>
          <w:color w:val="0563C1"/>
          <w:u w:val="single"/>
          <w:lang w:val="en-US"/>
        </w:rPr>
      </w:pPr>
      <w:hyperlink r:id="rId61" w:history="1">
        <w:r w:rsidR="006E5EC1">
          <w:rPr>
            <w:rStyle w:val="Hyperlink"/>
            <w:lang w:val="en-US"/>
          </w:rPr>
          <w:t>Frequency of Hepatitis B, C, and Human Immunodeficiency Virus in blood donors</w:t>
        </w:r>
      </w:hyperlink>
    </w:p>
    <w:p w14:paraId="0039145C" w14:textId="1D37EB15" w:rsidR="006E5EC1" w:rsidRDefault="006E5EC1" w:rsidP="006E5EC1">
      <w:pPr>
        <w:spacing w:after="160" w:line="252" w:lineRule="auto"/>
        <w:jc w:val="both"/>
        <w:rPr>
          <w:color w:val="0563C1"/>
          <w:u w:val="single"/>
          <w:lang w:val="en-US"/>
        </w:rPr>
      </w:pPr>
      <w:r>
        <w:rPr>
          <w:color w:val="000000"/>
          <w:shd w:val="clear" w:color="auto" w:fill="FFFFFF"/>
          <w:lang w:val="en-US"/>
        </w:rPr>
        <w:t xml:space="preserve">Researchers aimed to determine the prevalence of hepatitis B virus (HBV), hepatitis C virus (HCV), and human immunodeficiency virus (HIV) antibodies among blood donors in a Pakistani blood bank. A total of 23,656 blood donors visited and donated blood across 2020 and 2019. A total of 1.4% of patients with HBV, 1.5% with HCV, and 0.03% were seropositive in the year 2020 </w:t>
      </w:r>
      <w:r w:rsidR="00942A55">
        <w:rPr>
          <w:color w:val="000000"/>
          <w:shd w:val="clear" w:color="auto" w:fill="FFFFFF"/>
          <w:lang w:val="en-US"/>
        </w:rPr>
        <w:t xml:space="preserve">compared </w:t>
      </w:r>
      <w:r w:rsidR="00C845E3">
        <w:rPr>
          <w:color w:val="000000"/>
          <w:shd w:val="clear" w:color="auto" w:fill="FFFFFF"/>
          <w:lang w:val="en-US"/>
        </w:rPr>
        <w:t>to 2019</w:t>
      </w:r>
      <w:r w:rsidR="001F5C71">
        <w:rPr>
          <w:color w:val="000000"/>
          <w:shd w:val="clear" w:color="auto" w:fill="FFFFFF"/>
          <w:lang w:val="en-US"/>
        </w:rPr>
        <w:t xml:space="preserve"> in which</w:t>
      </w:r>
      <w:r>
        <w:rPr>
          <w:color w:val="000000"/>
          <w:shd w:val="clear" w:color="auto" w:fill="FFFFFF"/>
          <w:lang w:val="en-US"/>
        </w:rPr>
        <w:t>, 1.6% HBV, 2.07% HCV, and 0.09% HIV blood donors were seropositive.</w:t>
      </w:r>
    </w:p>
    <w:p w14:paraId="67D0ED97" w14:textId="29DD7735" w:rsidR="00096855" w:rsidRDefault="00096855" w:rsidP="00096855">
      <w:pPr>
        <w:pStyle w:val="Heading2"/>
      </w:pPr>
      <w:bookmarkStart w:id="7" w:name="_Toc109141098"/>
      <w:r>
        <w:t>Other items</w:t>
      </w:r>
      <w:bookmarkEnd w:id="7"/>
    </w:p>
    <w:p w14:paraId="707D470B" w14:textId="77777777" w:rsidR="00697C52" w:rsidRPr="007011E9" w:rsidRDefault="007A4A9E" w:rsidP="00697C52">
      <w:pPr>
        <w:spacing w:before="0" w:after="0" w:line="252" w:lineRule="auto"/>
        <w:rPr>
          <w:rFonts w:eastAsia="Calibri"/>
          <w:lang w:val="en-US"/>
        </w:rPr>
      </w:pPr>
      <w:hyperlink r:id="rId62" w:history="1">
        <w:r w:rsidR="00697C52" w:rsidRPr="007011E9">
          <w:rPr>
            <w:rFonts w:eastAsia="Calibri"/>
            <w:color w:val="0563C1"/>
            <w:u w:val="single"/>
            <w:lang w:val="en-US"/>
          </w:rPr>
          <w:t>Blood donors' usage intentions of donation appointment‐scheduling systems during the COVID‐19 pandemic and beyond</w:t>
        </w:r>
      </w:hyperlink>
    </w:p>
    <w:p w14:paraId="111B6896" w14:textId="1B01EFC7" w:rsidR="00697C52" w:rsidRDefault="00697C52" w:rsidP="00697C52">
      <w:pPr>
        <w:spacing w:before="0" w:after="160" w:line="252" w:lineRule="auto"/>
        <w:jc w:val="both"/>
        <w:rPr>
          <w:rFonts w:eastAsia="Calibri"/>
          <w:color w:val="000000"/>
          <w:shd w:val="clear" w:color="auto" w:fill="FFFFFF"/>
          <w:lang w:val="en-US"/>
        </w:rPr>
      </w:pPr>
      <w:r w:rsidRPr="007011E9">
        <w:rPr>
          <w:rFonts w:eastAsia="Calibri"/>
          <w:color w:val="000000"/>
          <w:shd w:val="clear" w:color="auto" w:fill="FFFFFF"/>
          <w:lang w:val="en-US"/>
        </w:rPr>
        <w:t xml:space="preserve">This study looked at the effect that an online booking system had on the intention of blood donors to schedule an appointment during the COVID-19 pandemic. An online survey of 3,269 blood donors in Germany asked </w:t>
      </w:r>
      <w:r w:rsidR="001F5C71">
        <w:rPr>
          <w:rFonts w:eastAsia="Calibri"/>
          <w:color w:val="000000"/>
          <w:shd w:val="clear" w:color="auto" w:fill="FFFFFF"/>
          <w:lang w:val="en-US"/>
        </w:rPr>
        <w:t xml:space="preserve">participants </w:t>
      </w:r>
      <w:r w:rsidR="004C1A0E">
        <w:rPr>
          <w:rFonts w:eastAsia="Calibri"/>
          <w:color w:val="000000"/>
          <w:shd w:val="clear" w:color="auto" w:fill="FFFFFF"/>
          <w:lang w:val="en-US"/>
        </w:rPr>
        <w:t>if</w:t>
      </w:r>
      <w:r w:rsidR="004C1A0E" w:rsidRPr="007011E9">
        <w:rPr>
          <w:rFonts w:eastAsia="Calibri"/>
          <w:color w:val="000000"/>
          <w:shd w:val="clear" w:color="auto" w:fill="FFFFFF"/>
          <w:lang w:val="en-US"/>
        </w:rPr>
        <w:t xml:space="preserve"> </w:t>
      </w:r>
      <w:r w:rsidRPr="007011E9">
        <w:rPr>
          <w:rFonts w:eastAsia="Calibri"/>
          <w:color w:val="000000"/>
          <w:shd w:val="clear" w:color="auto" w:fill="FFFFFF"/>
          <w:lang w:val="en-US"/>
        </w:rPr>
        <w:t>they would use a donation appointment scheduling system. Researchers found strong acceptance levels of the donation appointment scheduling system among active blood donors at a time when contact limitation laws were strict.</w:t>
      </w:r>
    </w:p>
    <w:p w14:paraId="34619DD2" w14:textId="77777777" w:rsidR="00FF7872" w:rsidRPr="00FF7872" w:rsidRDefault="007A4A9E" w:rsidP="00FF7872">
      <w:pPr>
        <w:spacing w:before="0" w:after="0" w:line="252" w:lineRule="auto"/>
        <w:jc w:val="both"/>
        <w:rPr>
          <w:rFonts w:eastAsia="Calibri"/>
          <w:color w:val="000000"/>
          <w:shd w:val="clear" w:color="auto" w:fill="FFFFFF"/>
          <w:lang w:val="en-US"/>
        </w:rPr>
      </w:pPr>
      <w:hyperlink r:id="rId63" w:history="1">
        <w:r w:rsidR="00FF7872" w:rsidRPr="00FF7872">
          <w:rPr>
            <w:rStyle w:val="Hyperlink"/>
            <w:rFonts w:eastAsia="Calibri"/>
            <w:shd w:val="clear" w:color="auto" w:fill="FFFFFF"/>
            <w:lang w:val="en-US"/>
          </w:rPr>
          <w:t>Effect of plasma and blood donations on levels of Perfluoroalkyl and Polyfluoroalkyl substances in firefighters in Australia: A randomised clinical trial</w:t>
        </w:r>
      </w:hyperlink>
    </w:p>
    <w:p w14:paraId="1FF04D91" w14:textId="77777777" w:rsidR="00FF7872" w:rsidRPr="00FF7872" w:rsidRDefault="00FF7872" w:rsidP="00FF787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lang w:val="en-US"/>
        </w:rPr>
        <w:t>Australian researchers aimed to determine if the level of perfluoroalkyl and polyfluoroalkyl substances (PFASs) in the blood, typically used in firefighting foams, could be reduced by blood or plasma donations. Elevated levels of blood perfluoroalkyl and polyfluoroalkyl substances (PFASs) have been associated with a range of adverse health outcomes.</w:t>
      </w:r>
      <w:r w:rsidRPr="00FF7872">
        <w:rPr>
          <w:rFonts w:eastAsia="Calibri"/>
          <w:color w:val="000000"/>
          <w:shd w:val="clear" w:color="auto" w:fill="FFFFFF"/>
        </w:rPr>
        <w:t> </w:t>
      </w:r>
      <w:r w:rsidRPr="00FF7872">
        <w:rPr>
          <w:rFonts w:eastAsia="Calibri"/>
          <w:color w:val="000000"/>
          <w:shd w:val="clear" w:color="auto" w:fill="FFFFFF"/>
          <w:lang w:val="en-US"/>
        </w:rPr>
        <w:t>Researchers tested the levels of PFASs in the blood of 285 firefighters and found that those who donated blood and plasma had insignificantly lower PFAS levels than participants that had not donated as part of the trial.</w:t>
      </w:r>
    </w:p>
    <w:p w14:paraId="60DC8A11" w14:textId="77777777" w:rsidR="00FF7872" w:rsidRPr="00FF7872" w:rsidRDefault="007A4A9E" w:rsidP="00FF7872">
      <w:pPr>
        <w:spacing w:before="0" w:after="0" w:line="252" w:lineRule="auto"/>
        <w:jc w:val="both"/>
        <w:rPr>
          <w:rFonts w:eastAsia="Calibri"/>
          <w:color w:val="000000"/>
          <w:u w:val="single"/>
          <w:shd w:val="clear" w:color="auto" w:fill="FFFFFF"/>
          <w:lang w:val="en-US"/>
        </w:rPr>
      </w:pPr>
      <w:hyperlink r:id="rId64" w:history="1">
        <w:r w:rsidR="00FF7872" w:rsidRPr="00FF7872">
          <w:rPr>
            <w:rStyle w:val="Hyperlink"/>
            <w:rFonts w:eastAsia="Calibri"/>
            <w:shd w:val="clear" w:color="auto" w:fill="FFFFFF"/>
            <w:lang w:val="en-US"/>
          </w:rPr>
          <w:t>Five Australian domestic plasma products to change</w:t>
        </w:r>
      </w:hyperlink>
    </w:p>
    <w:p w14:paraId="281E7B01" w14:textId="6FEF2F66" w:rsidR="00FF7872" w:rsidRDefault="00FF7872" w:rsidP="00697C52">
      <w:pPr>
        <w:spacing w:before="0" w:after="160" w:line="252" w:lineRule="auto"/>
        <w:jc w:val="both"/>
        <w:rPr>
          <w:rFonts w:eastAsia="Calibri"/>
          <w:color w:val="000000"/>
          <w:shd w:val="clear" w:color="auto" w:fill="FFFFFF"/>
          <w:lang w:val="en-US"/>
        </w:rPr>
      </w:pPr>
      <w:r w:rsidRPr="00FF7872">
        <w:rPr>
          <w:rFonts w:eastAsia="Calibri"/>
          <w:color w:val="000000"/>
          <w:shd w:val="clear" w:color="auto" w:fill="FFFFFF"/>
          <w:lang w:val="en-US"/>
        </w:rPr>
        <w:t xml:space="preserve">CSL Behring is changing the manufacturing processes and names of five of Australia’s domestic plasma products in 2023. CSL Behring will introduce their global manufacturing processes at its Broadmeadows facility in Victoria. This move is being made as per the </w:t>
      </w:r>
      <w:hyperlink r:id="rId65" w:history="1">
        <w:r w:rsidRPr="00FF7872">
          <w:rPr>
            <w:rStyle w:val="Hyperlink"/>
            <w:rFonts w:eastAsia="Calibri"/>
            <w:shd w:val="clear" w:color="auto" w:fill="FFFFFF"/>
            <w:lang w:val="en-US"/>
          </w:rPr>
          <w:t xml:space="preserve">National Fractionation Agreement for Australia </w:t>
        </w:r>
      </w:hyperlink>
      <w:r w:rsidRPr="00FF7872">
        <w:rPr>
          <w:rFonts w:eastAsia="Calibri"/>
          <w:color w:val="000000"/>
          <w:shd w:val="clear" w:color="auto" w:fill="FFFFFF"/>
          <w:lang w:val="en-US"/>
        </w:rPr>
        <w:t>between the National Blood Authority and CSL Behring. The </w:t>
      </w:r>
      <w:hyperlink r:id="rId66" w:history="1">
        <w:r w:rsidRPr="00FF7872">
          <w:rPr>
            <w:rStyle w:val="Hyperlink"/>
            <w:rFonts w:eastAsia="Calibri"/>
            <w:shd w:val="clear" w:color="auto" w:fill="FFFFFF"/>
            <w:lang w:val="en-US"/>
          </w:rPr>
          <w:t>National Blood Authority</w:t>
        </w:r>
      </w:hyperlink>
      <w:r w:rsidRPr="00FF7872">
        <w:rPr>
          <w:rFonts w:eastAsia="Calibri"/>
          <w:color w:val="000000"/>
          <w:shd w:val="clear" w:color="auto" w:fill="FFFFFF"/>
          <w:lang w:val="en-US"/>
        </w:rPr>
        <w:t> has stated that the products will continue to comply with the safety and efficacy requirements set by the Therapeutic Goods Administration.</w:t>
      </w:r>
    </w:p>
    <w:p w14:paraId="2CE26524" w14:textId="77777777" w:rsidR="00184819" w:rsidRDefault="007A4A9E" w:rsidP="00184819">
      <w:pPr>
        <w:jc w:val="both"/>
      </w:pPr>
      <w:hyperlink r:id="rId67" w:history="1">
        <w:r w:rsidR="00184819">
          <w:rPr>
            <w:rStyle w:val="Hyperlink"/>
          </w:rPr>
          <w:t>Cerus Corporation announces multi-year contract for the INTERCEPT Blood System for platelets with the American Red Cross</w:t>
        </w:r>
      </w:hyperlink>
    </w:p>
    <w:p w14:paraId="044ED8C5" w14:textId="2979A43E" w:rsidR="00184819" w:rsidRDefault="00184819" w:rsidP="00184819">
      <w:pPr>
        <w:jc w:val="both"/>
      </w:pPr>
      <w:r>
        <w:t>Biotech company Cerus has announced that they will continue to supply the American Red Cross with the INTERCEPT Blood System used to produce pathogen reduced platelets</w:t>
      </w:r>
      <w:r w:rsidR="001F5C71">
        <w:t xml:space="preserve"> The system will</w:t>
      </w:r>
      <w:r>
        <w:t xml:space="preserve"> </w:t>
      </w:r>
      <w:r w:rsidR="00C845E3">
        <w:t>support the</w:t>
      </w:r>
      <w:r>
        <w:t xml:space="preserve"> Red Cross</w:t>
      </w:r>
      <w:r w:rsidR="001F5C71">
        <w:t>’</w:t>
      </w:r>
      <w:r>
        <w:t xml:space="preserve"> goal to transition toward a full pathogen reduced platelet supply within the United States.</w:t>
      </w:r>
    </w:p>
    <w:p w14:paraId="3A9E9705" w14:textId="104F1330" w:rsidR="00585B52" w:rsidRDefault="00585B52" w:rsidP="00184819">
      <w:pPr>
        <w:jc w:val="both"/>
      </w:pPr>
    </w:p>
    <w:p w14:paraId="449FDE6C" w14:textId="3D1A6941" w:rsidR="00585B52" w:rsidRDefault="00585B52" w:rsidP="00184819">
      <w:pPr>
        <w:jc w:val="both"/>
      </w:pPr>
    </w:p>
    <w:p w14:paraId="3944BAE1" w14:textId="2618F59C" w:rsidR="00585B52" w:rsidRDefault="00585B52" w:rsidP="00184819">
      <w:pPr>
        <w:jc w:val="both"/>
      </w:pPr>
    </w:p>
    <w:p w14:paraId="26932AA7" w14:textId="77777777" w:rsidR="00585B52" w:rsidRDefault="00585B52" w:rsidP="00184819">
      <w:pPr>
        <w:jc w:val="both"/>
      </w:pPr>
    </w:p>
    <w:p w14:paraId="1E7B1F8D" w14:textId="77777777" w:rsidR="00430A43" w:rsidRDefault="00430A43" w:rsidP="008F3F22">
      <w:pPr>
        <w:pStyle w:val="Heading1"/>
      </w:pPr>
      <w:bookmarkStart w:id="8" w:name="_Hlk98508994"/>
      <w:bookmarkStart w:id="9" w:name="_Blood_disorders_and"/>
      <w:bookmarkStart w:id="10" w:name="_Toc109141099"/>
      <w:bookmarkEnd w:id="8"/>
      <w:bookmarkEnd w:id="9"/>
      <w:r>
        <w:lastRenderedPageBreak/>
        <w:t>Blood disorders and treatments</w:t>
      </w:r>
      <w:bookmarkEnd w:id="10"/>
    </w:p>
    <w:p w14:paraId="4641335D" w14:textId="74F96471" w:rsidR="005B47A4" w:rsidRPr="00D55493" w:rsidRDefault="00430A43" w:rsidP="00D55493">
      <w:pPr>
        <w:spacing w:before="0" w:after="120"/>
        <w:jc w:val="both"/>
        <w:rPr>
          <w:color w:val="000000"/>
          <w:shd w:val="clear" w:color="auto" w:fill="FFFFFF"/>
        </w:rPr>
      </w:pPr>
      <w:r w:rsidRPr="00D55493">
        <w:rPr>
          <w:color w:val="000000"/>
          <w:shd w:val="clear" w:color="auto" w:fill="FFFFFF"/>
        </w:rPr>
        <w:t xml:space="preserve">This section includes published new media, </w:t>
      </w:r>
      <w:r w:rsidR="008F3F22" w:rsidRPr="00D55493">
        <w:rPr>
          <w:color w:val="000000"/>
          <w:shd w:val="clear" w:color="auto" w:fill="FFFFFF"/>
        </w:rPr>
        <w:t xml:space="preserve">research </w:t>
      </w:r>
      <w:r w:rsidRPr="00D55493">
        <w:rPr>
          <w:color w:val="000000"/>
          <w:shd w:val="clear" w:color="auto" w:fill="FFFFFF"/>
        </w:rPr>
        <w:t xml:space="preserve">and industry statements on the progress of blood disorder treatments across various conditions. </w:t>
      </w:r>
    </w:p>
    <w:p w14:paraId="5803F1C6" w14:textId="77777777" w:rsidR="00E74908" w:rsidRDefault="00BC38A5" w:rsidP="00423441">
      <w:pPr>
        <w:pStyle w:val="Heading2"/>
      </w:pPr>
      <w:bookmarkStart w:id="11" w:name="_Toc109141100"/>
      <w:r>
        <w:t>Th</w:t>
      </w:r>
      <w:r w:rsidR="00430A43">
        <w:t xml:space="preserve">rombotic </w:t>
      </w:r>
      <w:r>
        <w:t>disorders</w:t>
      </w:r>
      <w:bookmarkEnd w:id="11"/>
      <w:r>
        <w:t xml:space="preserve"> </w:t>
      </w:r>
      <w:bookmarkStart w:id="12" w:name="_Hlk100752241"/>
      <w:bookmarkEnd w:id="12"/>
    </w:p>
    <w:p w14:paraId="3D9D999B" w14:textId="77777777" w:rsidR="00E74908" w:rsidRDefault="007A4A9E" w:rsidP="00E74908">
      <w:pPr>
        <w:spacing w:line="252" w:lineRule="auto"/>
        <w:rPr>
          <w:rFonts w:eastAsiaTheme="minorHAnsi"/>
          <w:lang w:val="en-US"/>
        </w:rPr>
      </w:pPr>
      <w:hyperlink r:id="rId68" w:history="1">
        <w:r w:rsidR="00E74908">
          <w:rPr>
            <w:rStyle w:val="Hyperlink"/>
            <w:lang w:val="en-US"/>
          </w:rPr>
          <w:t>Thromboprophylaxis reduces risk of VTE for patients with sickle cell disease and a central venous access device</w:t>
        </w:r>
      </w:hyperlink>
      <w:r w:rsidR="00E74908">
        <w:rPr>
          <w:rFonts w:ascii="Roboto" w:hAnsi="Roboto"/>
          <w:color w:val="333333"/>
          <w:sz w:val="21"/>
          <w:szCs w:val="21"/>
          <w:lang w:val="en-US"/>
        </w:rPr>
        <w:t xml:space="preserve"> </w:t>
      </w:r>
    </w:p>
    <w:p w14:paraId="621A9537" w14:textId="77777777" w:rsidR="00E74908" w:rsidRDefault="00E74908" w:rsidP="00E74908">
      <w:pPr>
        <w:spacing w:after="160" w:line="252" w:lineRule="auto"/>
        <w:rPr>
          <w:color w:val="333333"/>
          <w:lang w:val="en-US"/>
        </w:rPr>
      </w:pPr>
      <w:r>
        <w:rPr>
          <w:color w:val="333333"/>
          <w:lang w:val="en-US"/>
        </w:rPr>
        <w:t xml:space="preserve">The role of thromboprophylaxis in the setting of patients with sickle cell disease (SCD) and a central venous access device (CVAD) is uncertain. The objectives of this research were to: </w:t>
      </w:r>
    </w:p>
    <w:p w14:paraId="30DB4AE1" w14:textId="77777777" w:rsidR="00E74908" w:rsidRDefault="00E74908" w:rsidP="0045327E">
      <w:pPr>
        <w:numPr>
          <w:ilvl w:val="0"/>
          <w:numId w:val="34"/>
        </w:numPr>
        <w:spacing w:before="0" w:after="0" w:line="252" w:lineRule="auto"/>
        <w:rPr>
          <w:rFonts w:eastAsia="Times New Roman"/>
          <w:color w:val="333333"/>
          <w:lang w:val="en-US"/>
        </w:rPr>
      </w:pPr>
      <w:r>
        <w:rPr>
          <w:rFonts w:eastAsia="Times New Roman"/>
          <w:color w:val="333333"/>
          <w:lang w:val="en-US"/>
        </w:rPr>
        <w:t>determine whether thromboprophylaxis reduces venous thromboembolism (VTE) risk in SCD patients with CVAD</w:t>
      </w:r>
    </w:p>
    <w:p w14:paraId="67D462CB" w14:textId="77777777" w:rsidR="00E74908" w:rsidRDefault="00E74908" w:rsidP="0045327E">
      <w:pPr>
        <w:numPr>
          <w:ilvl w:val="0"/>
          <w:numId w:val="34"/>
        </w:numPr>
        <w:spacing w:before="0" w:after="0" w:line="252" w:lineRule="auto"/>
        <w:rPr>
          <w:rFonts w:eastAsia="Times New Roman"/>
          <w:color w:val="333333"/>
          <w:lang w:val="en-US"/>
        </w:rPr>
      </w:pPr>
      <w:r>
        <w:rPr>
          <w:rFonts w:eastAsia="Times New Roman"/>
          <w:color w:val="333333"/>
          <w:lang w:val="en-US"/>
        </w:rPr>
        <w:t xml:space="preserve">explore characteristics associated with VTE risk. </w:t>
      </w:r>
    </w:p>
    <w:p w14:paraId="59DEE368" w14:textId="7BA321A4" w:rsidR="00E74908" w:rsidRDefault="00E74908" w:rsidP="00E74908">
      <w:pPr>
        <w:spacing w:after="160" w:line="252" w:lineRule="auto"/>
        <w:rPr>
          <w:color w:val="333333"/>
          <w:lang w:val="en-US"/>
        </w:rPr>
      </w:pPr>
      <w:r>
        <w:rPr>
          <w:color w:val="333333"/>
          <w:lang w:val="en-US"/>
        </w:rPr>
        <w:t>Initial findings suggest</w:t>
      </w:r>
      <w:r w:rsidR="005C73AF">
        <w:rPr>
          <w:color w:val="333333"/>
          <w:lang w:val="en-US"/>
        </w:rPr>
        <w:t>ed</w:t>
      </w:r>
      <w:r>
        <w:rPr>
          <w:color w:val="333333"/>
          <w:lang w:val="en-US"/>
        </w:rPr>
        <w:t xml:space="preserve"> a strong protective effect of thromboprophylaxis and hydroxyurea against thrombosis in this patient group, however more research is required.</w:t>
      </w:r>
    </w:p>
    <w:p w14:paraId="78A8C6BB" w14:textId="77777777" w:rsidR="00E74908" w:rsidRDefault="007A4A9E" w:rsidP="00E74908">
      <w:pPr>
        <w:spacing w:line="252" w:lineRule="auto"/>
        <w:rPr>
          <w:rFonts w:eastAsiaTheme="minorHAnsi"/>
          <w:color w:val="0563C1"/>
          <w:u w:val="single"/>
          <w:lang w:val="en-US"/>
        </w:rPr>
      </w:pPr>
      <w:hyperlink r:id="rId69" w:history="1">
        <w:r w:rsidR="00E74908">
          <w:rPr>
            <w:rStyle w:val="Hyperlink"/>
            <w:lang w:val="en-US"/>
          </w:rPr>
          <w:t>Management of bleeding risk in patients who receive anticoagulant therapy for venous thromboembolism: Communication from the ISTH SSC Subcommittee on Predictive and Diagnostic Variables in Thrombotic Disease</w:t>
        </w:r>
      </w:hyperlink>
    </w:p>
    <w:p w14:paraId="7DDCF82E" w14:textId="1E03176D" w:rsidR="00E74908" w:rsidRDefault="00E74908" w:rsidP="005C3F50">
      <w:pPr>
        <w:spacing w:after="160" w:line="252" w:lineRule="auto"/>
        <w:jc w:val="both"/>
        <w:rPr>
          <w:color w:val="000000"/>
          <w:shd w:val="clear" w:color="auto" w:fill="FFFFFF"/>
          <w:lang w:val="en-US"/>
        </w:rPr>
      </w:pPr>
      <w:r>
        <w:rPr>
          <w:color w:val="000000"/>
          <w:shd w:val="clear" w:color="auto" w:fill="FFFFFF"/>
          <w:lang w:val="en-US"/>
        </w:rPr>
        <w:t xml:space="preserve">This report summarises the current evidence on the prediction of bleeding in </w:t>
      </w:r>
      <w:bookmarkStart w:id="13" w:name="_Hlk106270989"/>
      <w:r>
        <w:rPr>
          <w:color w:val="000000"/>
          <w:shd w:val="clear" w:color="auto" w:fill="FFFFFF"/>
          <w:lang w:val="en-US"/>
        </w:rPr>
        <w:t>venous thromboembolism</w:t>
      </w:r>
      <w:bookmarkEnd w:id="13"/>
      <w:r>
        <w:rPr>
          <w:color w:val="000000"/>
          <w:shd w:val="clear" w:color="auto" w:fill="FFFFFF"/>
          <w:lang w:val="en-US"/>
        </w:rPr>
        <w:t xml:space="preserve"> (VTE) patients and provides recommendations for the standardised management of bleeding risk.</w:t>
      </w:r>
    </w:p>
    <w:p w14:paraId="0D0BF94C" w14:textId="77777777" w:rsidR="006419A3" w:rsidRPr="00CA47D1" w:rsidRDefault="007A4A9E" w:rsidP="006419A3">
      <w:pPr>
        <w:spacing w:after="0" w:line="252" w:lineRule="auto"/>
        <w:jc w:val="both"/>
        <w:rPr>
          <w:u w:val="single"/>
          <w:lang w:val="en-US"/>
        </w:rPr>
      </w:pPr>
      <w:hyperlink r:id="rId70" w:history="1">
        <w:r w:rsidR="006419A3" w:rsidRPr="00CA47D1">
          <w:rPr>
            <w:rStyle w:val="Hyperlink"/>
            <w:lang w:val="en-US"/>
          </w:rPr>
          <w:t>Platelet transfusion and anticoagulation in haematological cancer‐associated thrombosis and thrombocytopenia: the CAVEaT multi‐centre prospective cohort</w:t>
        </w:r>
      </w:hyperlink>
    </w:p>
    <w:p w14:paraId="5618B606" w14:textId="77A675C1" w:rsidR="006419A3" w:rsidRDefault="006419A3" w:rsidP="005C3F50">
      <w:pPr>
        <w:spacing w:after="160" w:line="252" w:lineRule="auto"/>
        <w:jc w:val="both"/>
        <w:rPr>
          <w:lang w:val="en-US"/>
        </w:rPr>
      </w:pPr>
      <w:r w:rsidRPr="00CA47D1">
        <w:rPr>
          <w:lang w:val="en-US"/>
        </w:rPr>
        <w:t>In this pre-print study researchers looked at the results of a multicentre cohort of 105 patients with haematological cancer</w:t>
      </w:r>
      <w:r w:rsidR="00DD5D08">
        <w:rPr>
          <w:lang w:val="en-US"/>
        </w:rPr>
        <w:t>-associated</w:t>
      </w:r>
      <w:r w:rsidRPr="00CA47D1">
        <w:rPr>
          <w:lang w:val="en-US"/>
        </w:rPr>
        <w:t xml:space="preserve"> venous thromboembolism to describe practice, document outcomes, and compare management to national guidelines. They found no clear relationship between platelet transfusion threshold, anticoagulant dose reduction threshold and risk of thrombosis progression or major bleeding.</w:t>
      </w:r>
    </w:p>
    <w:p w14:paraId="59230BAE" w14:textId="28C9D888" w:rsidR="00077788" w:rsidRPr="004C6745" w:rsidRDefault="00430A43" w:rsidP="00844B9D">
      <w:pPr>
        <w:pStyle w:val="Heading2"/>
      </w:pPr>
      <w:bookmarkStart w:id="14" w:name="_Toc109141101"/>
      <w:r>
        <w:t>Haemophilia</w:t>
      </w:r>
      <w:bookmarkEnd w:id="14"/>
    </w:p>
    <w:p w14:paraId="4BB5376C" w14:textId="77777777" w:rsidR="00AA79F3" w:rsidRDefault="007A4A9E" w:rsidP="003C3D5C">
      <w:pPr>
        <w:spacing w:line="252" w:lineRule="auto"/>
        <w:jc w:val="both"/>
        <w:rPr>
          <w:rFonts w:eastAsiaTheme="minorHAnsi"/>
          <w:color w:val="0563C1"/>
          <w:u w:val="single"/>
          <w:lang w:val="en-US"/>
        </w:rPr>
      </w:pPr>
      <w:hyperlink r:id="rId71" w:history="1">
        <w:r w:rsidR="00AA79F3">
          <w:rPr>
            <w:rStyle w:val="Hyperlink"/>
            <w:lang w:val="en-US"/>
          </w:rPr>
          <w:t>LongHest project: A prospective, observational study of extended half‐life treatment in the musculoskeletal health of patients with severe haemophilia A</w:t>
        </w:r>
      </w:hyperlink>
    </w:p>
    <w:p w14:paraId="021BFDDC" w14:textId="57EAD49D" w:rsidR="00AA79F3" w:rsidRDefault="005C73AF" w:rsidP="003C3D5C">
      <w:pPr>
        <w:spacing w:after="160" w:line="252" w:lineRule="auto"/>
        <w:jc w:val="both"/>
        <w:rPr>
          <w:color w:val="000000"/>
          <w:shd w:val="clear" w:color="auto" w:fill="FFFFFF"/>
          <w:lang w:val="en-US"/>
        </w:rPr>
      </w:pPr>
      <w:r>
        <w:rPr>
          <w:color w:val="000000"/>
          <w:shd w:val="clear" w:color="auto" w:fill="FFFFFF"/>
          <w:lang w:val="en-US"/>
        </w:rPr>
        <w:t>R</w:t>
      </w:r>
      <w:r w:rsidR="00AA79F3">
        <w:rPr>
          <w:color w:val="000000"/>
          <w:shd w:val="clear" w:color="auto" w:fill="FFFFFF"/>
          <w:lang w:val="en-US"/>
        </w:rPr>
        <w:t>esearchers evaluated the efficacy of prophylactic treatment with extended half-life clotting factors. Forty-six adult patients with severe haemophilia A were examined over a period of 12 months. They found that treatment reduced the frequency of haemarthrosis in elbows and knees in adult patients and noted that continued administration reduced the intensity of joint pain in patients with elbow haemophilic arthropathy.</w:t>
      </w:r>
    </w:p>
    <w:p w14:paraId="338C48EF" w14:textId="77777777" w:rsidR="00FF7872" w:rsidRPr="00FF7872" w:rsidRDefault="007A4A9E" w:rsidP="00FF7872">
      <w:pPr>
        <w:spacing w:after="0" w:line="252" w:lineRule="auto"/>
        <w:jc w:val="both"/>
        <w:rPr>
          <w:color w:val="000000"/>
          <w:shd w:val="clear" w:color="auto" w:fill="FFFFFF"/>
        </w:rPr>
      </w:pPr>
      <w:hyperlink r:id="rId72">
        <w:r w:rsidR="00FF7872" w:rsidRPr="00FF7872">
          <w:rPr>
            <w:rStyle w:val="Hyperlink"/>
            <w:shd w:val="clear" w:color="auto" w:fill="FFFFFF"/>
            <w:lang w:val="en-US"/>
          </w:rPr>
          <w:t>Enhanced pharmacokinetics and reduced bleeds in boys with haemophilia A after switching to Kovaltry from other standard half‐life factor VIII concentrates</w:t>
        </w:r>
      </w:hyperlink>
    </w:p>
    <w:p w14:paraId="27D6D5F6" w14:textId="7D8E2161" w:rsidR="00FF7872" w:rsidRPr="00FF7872" w:rsidRDefault="00FF7872" w:rsidP="00FF7872">
      <w:pPr>
        <w:spacing w:after="160" w:line="252" w:lineRule="auto"/>
        <w:jc w:val="both"/>
        <w:rPr>
          <w:color w:val="000000"/>
          <w:shd w:val="clear" w:color="auto" w:fill="FFFFFF"/>
          <w:lang w:val="en-US"/>
        </w:rPr>
      </w:pPr>
      <w:r w:rsidRPr="00FF7872">
        <w:rPr>
          <w:color w:val="000000"/>
          <w:shd w:val="clear" w:color="auto" w:fill="FFFFFF"/>
          <w:lang w:val="en-US"/>
        </w:rPr>
        <w:t>In Beijing Children's Hospital</w:t>
      </w:r>
      <w:r w:rsidR="006F4D4B">
        <w:rPr>
          <w:color w:val="000000"/>
          <w:shd w:val="clear" w:color="auto" w:fill="FFFFFF"/>
          <w:lang w:val="en-US"/>
        </w:rPr>
        <w:t>,</w:t>
      </w:r>
      <w:r w:rsidRPr="00FF7872">
        <w:rPr>
          <w:color w:val="000000"/>
          <w:shd w:val="clear" w:color="auto" w:fill="FFFFFF"/>
          <w:lang w:val="en-US"/>
        </w:rPr>
        <w:t xml:space="preserve"> 47 boys with severe haemophilia A were enrolled and divided into three groups according to their previously used FVIII concentrates. Two separate pharmacokinetic tests were conducted on each participant during the study period from 6 months before to 6 months after switching to </w:t>
      </w:r>
      <w:r w:rsidR="000A5E09">
        <w:rPr>
          <w:color w:val="000000"/>
          <w:shd w:val="clear" w:color="auto" w:fill="FFFFFF"/>
          <w:lang w:val="en-US"/>
        </w:rPr>
        <w:t>‘</w:t>
      </w:r>
      <w:r w:rsidRPr="00FF7872">
        <w:rPr>
          <w:color w:val="000000"/>
          <w:shd w:val="clear" w:color="auto" w:fill="FFFFFF"/>
          <w:lang w:val="en-US"/>
        </w:rPr>
        <w:t>Kovaltry</w:t>
      </w:r>
      <w:r w:rsidR="000A5E09">
        <w:rPr>
          <w:color w:val="000000"/>
          <w:shd w:val="clear" w:color="auto" w:fill="FFFFFF"/>
          <w:lang w:val="en-US"/>
        </w:rPr>
        <w:t>’ (a</w:t>
      </w:r>
      <w:r w:rsidR="000A5E09" w:rsidRPr="000A5E09">
        <w:rPr>
          <w:color w:val="000000"/>
          <w:shd w:val="clear" w:color="auto" w:fill="FFFFFF"/>
          <w:lang w:val="en-US"/>
        </w:rPr>
        <w:t>ntihemophilic Factor VIII</w:t>
      </w:r>
      <w:r w:rsidR="000A5E09">
        <w:rPr>
          <w:color w:val="000000"/>
          <w:shd w:val="clear" w:color="auto" w:fill="FFFFFF"/>
          <w:lang w:val="en-US"/>
        </w:rPr>
        <w:t xml:space="preserve"> [recombinant])</w:t>
      </w:r>
      <w:r w:rsidRPr="00FF7872">
        <w:rPr>
          <w:color w:val="000000"/>
          <w:shd w:val="clear" w:color="auto" w:fill="FFFFFF"/>
          <w:lang w:val="en-US"/>
        </w:rPr>
        <w:t xml:space="preserve"> from other standard half-life factor VIII concentrates. Researchers found that participants who switched to Kovaltry from three other FVIII concentrates with the same dosing regimens obtained higher trough FVIII levels and better protection with reduced annualised bleeding rates. </w:t>
      </w:r>
    </w:p>
    <w:p w14:paraId="77DB0FBC" w14:textId="77777777" w:rsidR="00FF7872" w:rsidRPr="00FF7872" w:rsidRDefault="007A4A9E" w:rsidP="00FF7872">
      <w:pPr>
        <w:spacing w:after="0" w:line="252" w:lineRule="auto"/>
        <w:jc w:val="both"/>
        <w:rPr>
          <w:color w:val="000000"/>
          <w:shd w:val="clear" w:color="auto" w:fill="FFFFFF"/>
          <w:lang w:val="en-US"/>
        </w:rPr>
      </w:pPr>
      <w:hyperlink r:id="rId73" w:history="1">
        <w:r w:rsidR="00FF7872" w:rsidRPr="00FF7872">
          <w:rPr>
            <w:rStyle w:val="Hyperlink"/>
            <w:shd w:val="clear" w:color="auto" w:fill="FFFFFF"/>
            <w:lang w:val="en-US"/>
          </w:rPr>
          <w:t>FDA grants breakthrough therapy designation to efanesoctocog alfa for haemophilia A</w:t>
        </w:r>
      </w:hyperlink>
    </w:p>
    <w:p w14:paraId="650608CB" w14:textId="2B3B9C74" w:rsidR="00FF7872" w:rsidRPr="00FF7872" w:rsidRDefault="00FF7872" w:rsidP="003C3D5C">
      <w:pPr>
        <w:spacing w:after="160" w:line="252" w:lineRule="auto"/>
        <w:jc w:val="both"/>
        <w:rPr>
          <w:color w:val="000000"/>
          <w:shd w:val="clear" w:color="auto" w:fill="FFFFFF"/>
        </w:rPr>
      </w:pPr>
      <w:r w:rsidRPr="00FF7872">
        <w:rPr>
          <w:color w:val="000000"/>
          <w:shd w:val="clear" w:color="auto" w:fill="FFFFFF"/>
        </w:rPr>
        <w:t>The US Food &amp; Drug Administration has granted breakthrough therapy designation to Sanofi’s haemophilia A treatment efanesoctocog alfa. Efanesoctocog alfa is a recombinant factor VIII therapy designed to extend protection from bleeds with once-weekly dosing.</w:t>
      </w:r>
    </w:p>
    <w:p w14:paraId="06E68950" w14:textId="5CAC5F84" w:rsidR="00AA79F3" w:rsidRDefault="007A4A9E" w:rsidP="003C3D5C">
      <w:pPr>
        <w:spacing w:line="252" w:lineRule="auto"/>
        <w:jc w:val="both"/>
        <w:rPr>
          <w:color w:val="0563C1"/>
          <w:u w:val="single"/>
          <w:lang w:val="en-US"/>
        </w:rPr>
      </w:pPr>
      <w:hyperlink r:id="rId74" w:history="1">
        <w:r w:rsidR="00AA79F3">
          <w:rPr>
            <w:rStyle w:val="Hyperlink"/>
            <w:lang w:val="en-US"/>
          </w:rPr>
          <w:t>Does difference between label and actual potency of factor VIII concentrate affect pharmacokinetic‐guided dosing of replacement therapy in haemophilia A?</w:t>
        </w:r>
      </w:hyperlink>
    </w:p>
    <w:p w14:paraId="552E71DE" w14:textId="7E8935E6" w:rsidR="00AA79F3" w:rsidRDefault="00AA79F3" w:rsidP="003C3D5C">
      <w:pPr>
        <w:spacing w:after="160" w:line="252" w:lineRule="auto"/>
        <w:jc w:val="both"/>
        <w:rPr>
          <w:color w:val="000000"/>
          <w:shd w:val="clear" w:color="auto" w:fill="FFFFFF"/>
          <w:lang w:val="en-US"/>
        </w:rPr>
      </w:pPr>
      <w:r>
        <w:rPr>
          <w:color w:val="000000"/>
          <w:shd w:val="clear" w:color="auto" w:fill="FFFFFF"/>
          <w:lang w:val="en-US"/>
        </w:rPr>
        <w:t>Researchers explored the effects of potency differences of individual factor VIII (FVIII) pharmacokinetics parameters and the prediction of FVIII trough levels of dosing regimens. They found that actual potency was higher than batch potency in 45 of 50 patients, resulting in maximal FVIII levels and optimal protection against bleeds without additional costs. Despite this difference, the authors suggest that discrepancies between actual and label potency are negligible when applying guidance of FVIII concentrates in haemophilia A patients.</w:t>
      </w:r>
    </w:p>
    <w:p w14:paraId="03943200" w14:textId="77777777" w:rsidR="002D3DE6" w:rsidRPr="002D3DE6" w:rsidRDefault="007A4A9E" w:rsidP="002D3DE6">
      <w:pPr>
        <w:spacing w:after="0" w:line="252" w:lineRule="auto"/>
        <w:jc w:val="both"/>
        <w:rPr>
          <w:color w:val="000000"/>
          <w:shd w:val="clear" w:color="auto" w:fill="FFFFFF"/>
        </w:rPr>
      </w:pPr>
      <w:hyperlink r:id="rId75">
        <w:r w:rsidR="002D3DE6" w:rsidRPr="002D3DE6">
          <w:rPr>
            <w:rStyle w:val="Hyperlink"/>
            <w:shd w:val="clear" w:color="auto" w:fill="FFFFFF"/>
            <w:lang w:val="en-US"/>
          </w:rPr>
          <w:t>Traumatic tonsillar haemorrhage during haemophilia A treatment with emicizumab</w:t>
        </w:r>
      </w:hyperlink>
    </w:p>
    <w:p w14:paraId="674EE93D" w14:textId="477179D9"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lang w:val="en-US"/>
        </w:rPr>
        <w:t>Doctors at the Narita Red Cross Hospital</w:t>
      </w:r>
      <w:r w:rsidR="001725D0">
        <w:rPr>
          <w:color w:val="000000"/>
          <w:shd w:val="clear" w:color="auto" w:fill="FFFFFF"/>
          <w:lang w:val="en-US"/>
        </w:rPr>
        <w:t xml:space="preserve"> in Japan</w:t>
      </w:r>
      <w:r w:rsidRPr="002D3DE6">
        <w:rPr>
          <w:color w:val="000000"/>
          <w:shd w:val="clear" w:color="auto" w:fill="FFFFFF"/>
          <w:lang w:val="en-US"/>
        </w:rPr>
        <w:t xml:space="preserve"> report the case of a paediatric patient who experienced traumatic tonsillar haemorrhage while undergoing emicizumab treatment.</w:t>
      </w:r>
    </w:p>
    <w:p w14:paraId="5956AEB0" w14:textId="77777777" w:rsidR="002D3DE6" w:rsidRPr="002D3DE6" w:rsidRDefault="007A4A9E" w:rsidP="002D3DE6">
      <w:pPr>
        <w:spacing w:after="0" w:line="252" w:lineRule="auto"/>
        <w:jc w:val="both"/>
        <w:rPr>
          <w:color w:val="000000"/>
          <w:shd w:val="clear" w:color="auto" w:fill="FFFFFF"/>
        </w:rPr>
      </w:pPr>
      <w:hyperlink r:id="rId76">
        <w:r w:rsidR="002D3DE6" w:rsidRPr="002D3DE6">
          <w:rPr>
            <w:rStyle w:val="Hyperlink"/>
            <w:shd w:val="clear" w:color="auto" w:fill="FFFFFF"/>
            <w:lang w:val="en-US"/>
          </w:rPr>
          <w:t>Changing paradigms of haemophilia care across larger specialized treatment centres in the European region</w:t>
        </w:r>
      </w:hyperlink>
    </w:p>
    <w:p w14:paraId="6D78747F" w14:textId="70ACDCEB"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lang w:val="en-US"/>
        </w:rPr>
        <w:t xml:space="preserve">Researchers conducted a survey in 19 </w:t>
      </w:r>
      <w:r w:rsidR="00DD5D08">
        <w:rPr>
          <w:color w:val="000000"/>
          <w:shd w:val="clear" w:color="auto" w:fill="FFFFFF"/>
          <w:lang w:val="en-US"/>
        </w:rPr>
        <w:t xml:space="preserve">European Collaborative </w:t>
      </w:r>
      <w:r w:rsidRPr="002D3DE6">
        <w:rPr>
          <w:color w:val="000000"/>
          <w:shd w:val="clear" w:color="auto" w:fill="FFFFFF"/>
          <w:lang w:val="en-US"/>
        </w:rPr>
        <w:t xml:space="preserve">Haemophilia Network centres </w:t>
      </w:r>
      <w:r w:rsidR="00DD5D08">
        <w:rPr>
          <w:color w:val="000000"/>
          <w:shd w:val="clear" w:color="auto" w:fill="FFFFFF"/>
          <w:lang w:val="en-US"/>
        </w:rPr>
        <w:t>across</w:t>
      </w:r>
      <w:r w:rsidR="00DD5D08" w:rsidRPr="002D3DE6">
        <w:rPr>
          <w:color w:val="000000"/>
          <w:shd w:val="clear" w:color="auto" w:fill="FFFFFF"/>
          <w:lang w:val="en-US"/>
        </w:rPr>
        <w:t xml:space="preserve"> </w:t>
      </w:r>
      <w:r w:rsidRPr="002D3DE6">
        <w:rPr>
          <w:color w:val="000000"/>
          <w:shd w:val="clear" w:color="auto" w:fill="FFFFFF"/>
          <w:lang w:val="en-US"/>
        </w:rPr>
        <w:t>17 countries to track recent changes in the haemophilia treatment landscape and determine the impact of changes on haemophilia treatment and comprehensive care centres in the region.</w:t>
      </w:r>
    </w:p>
    <w:p w14:paraId="411A0ED1" w14:textId="77777777" w:rsidR="002D3DE6" w:rsidRPr="002D3DE6" w:rsidRDefault="007A4A9E" w:rsidP="002D3DE6">
      <w:pPr>
        <w:spacing w:after="0" w:line="252" w:lineRule="auto"/>
        <w:jc w:val="both"/>
        <w:rPr>
          <w:color w:val="000000"/>
          <w:shd w:val="clear" w:color="auto" w:fill="FFFFFF"/>
        </w:rPr>
      </w:pPr>
      <w:hyperlink r:id="rId77">
        <w:r w:rsidR="002D3DE6" w:rsidRPr="002D3DE6">
          <w:rPr>
            <w:rStyle w:val="Hyperlink"/>
            <w:shd w:val="clear" w:color="auto" w:fill="FFFFFF"/>
            <w:lang w:val="en-US"/>
          </w:rPr>
          <w:t>Switching to nonacog beta pegol in haemophilia B: Outcomes from a Canadian real‐world, multicentre, retrospective study</w:t>
        </w:r>
      </w:hyperlink>
    </w:p>
    <w:p w14:paraId="1FB74A4F" w14:textId="0B64D1C2" w:rsidR="002D3DE6" w:rsidRPr="002D3DE6" w:rsidRDefault="002D3DE6" w:rsidP="002D3DE6">
      <w:pPr>
        <w:spacing w:after="160" w:line="252" w:lineRule="auto"/>
        <w:jc w:val="both"/>
        <w:rPr>
          <w:color w:val="000000"/>
          <w:shd w:val="clear" w:color="auto" w:fill="FFFFFF"/>
          <w:lang w:val="en-US"/>
        </w:rPr>
      </w:pPr>
      <w:r w:rsidRPr="002D3DE6">
        <w:rPr>
          <w:color w:val="000000"/>
          <w:shd w:val="clear" w:color="auto" w:fill="FFFFFF"/>
          <w:lang w:val="en-US"/>
        </w:rPr>
        <w:t xml:space="preserve">This study captured data from 42 haemophilia B patients on the Canadian Bleeding Disorders Registry to assess the treatment outcomes of patients </w:t>
      </w:r>
      <w:r w:rsidR="00DD5D08">
        <w:rPr>
          <w:color w:val="000000"/>
          <w:shd w:val="clear" w:color="auto" w:fill="FFFFFF"/>
          <w:lang w:val="en-US"/>
        </w:rPr>
        <w:t>after</w:t>
      </w:r>
      <w:r w:rsidR="00DD5D08" w:rsidRPr="002D3DE6">
        <w:rPr>
          <w:color w:val="000000"/>
          <w:shd w:val="clear" w:color="auto" w:fill="FFFFFF"/>
          <w:lang w:val="en-US"/>
        </w:rPr>
        <w:t xml:space="preserve"> switch</w:t>
      </w:r>
      <w:r w:rsidR="00DD5D08">
        <w:rPr>
          <w:color w:val="000000"/>
          <w:shd w:val="clear" w:color="auto" w:fill="FFFFFF"/>
          <w:lang w:val="en-US"/>
        </w:rPr>
        <w:t>ing</w:t>
      </w:r>
      <w:r w:rsidR="00DD5D08" w:rsidRPr="002D3DE6">
        <w:rPr>
          <w:color w:val="000000"/>
          <w:shd w:val="clear" w:color="auto" w:fill="FFFFFF"/>
          <w:lang w:val="en-US"/>
        </w:rPr>
        <w:t xml:space="preserve"> </w:t>
      </w:r>
      <w:r w:rsidRPr="002D3DE6">
        <w:rPr>
          <w:color w:val="000000"/>
          <w:shd w:val="clear" w:color="auto" w:fill="FFFFFF"/>
          <w:lang w:val="en-US"/>
        </w:rPr>
        <w:t xml:space="preserve">to </w:t>
      </w:r>
      <w:r w:rsidR="000A5E09">
        <w:rPr>
          <w:color w:val="000000"/>
          <w:shd w:val="clear" w:color="auto" w:fill="FFFFFF"/>
          <w:lang w:val="en-US"/>
        </w:rPr>
        <w:t>Refixia (</w:t>
      </w:r>
      <w:r w:rsidRPr="002D3DE6">
        <w:rPr>
          <w:color w:val="000000"/>
          <w:shd w:val="clear" w:color="auto" w:fill="FFFFFF"/>
          <w:lang w:val="en-US"/>
        </w:rPr>
        <w:t>nonacog beta pegol</w:t>
      </w:r>
      <w:r w:rsidR="000A5E09">
        <w:rPr>
          <w:color w:val="000000"/>
          <w:shd w:val="clear" w:color="auto" w:fill="FFFFFF"/>
          <w:lang w:val="en-US"/>
        </w:rPr>
        <w:t>)</w:t>
      </w:r>
      <w:r w:rsidRPr="002D3DE6">
        <w:rPr>
          <w:color w:val="000000"/>
          <w:shd w:val="clear" w:color="auto" w:fill="FFFFFF"/>
          <w:lang w:val="en-US"/>
        </w:rPr>
        <w:t>. Researchers found bleeding control with low factor consumption after switching to</w:t>
      </w:r>
      <w:r w:rsidR="000A5E09">
        <w:rPr>
          <w:color w:val="000000"/>
          <w:shd w:val="clear" w:color="auto" w:fill="FFFFFF"/>
          <w:lang w:val="en-US"/>
        </w:rPr>
        <w:t xml:space="preserve"> Refixia</w:t>
      </w:r>
      <w:r w:rsidRPr="002D3DE6">
        <w:rPr>
          <w:color w:val="000000"/>
          <w:shd w:val="clear" w:color="auto" w:fill="FFFFFF"/>
          <w:lang w:val="en-US"/>
        </w:rPr>
        <w:t>, irrespective of the previous product.</w:t>
      </w:r>
    </w:p>
    <w:p w14:paraId="7CAA5B8A" w14:textId="77777777" w:rsidR="002D3DE6" w:rsidRPr="002D3DE6" w:rsidRDefault="007A4A9E" w:rsidP="002D3DE6">
      <w:pPr>
        <w:spacing w:after="0" w:line="252" w:lineRule="auto"/>
        <w:jc w:val="both"/>
        <w:rPr>
          <w:color w:val="000000"/>
          <w:u w:val="single"/>
          <w:shd w:val="clear" w:color="auto" w:fill="FFFFFF"/>
          <w:lang w:val="en-US"/>
        </w:rPr>
      </w:pPr>
      <w:hyperlink r:id="rId78" w:history="1">
        <w:r w:rsidR="002D3DE6" w:rsidRPr="002D3DE6">
          <w:rPr>
            <w:rStyle w:val="Hyperlink"/>
            <w:shd w:val="clear" w:color="auto" w:fill="FFFFFF"/>
            <w:lang w:val="en-US"/>
          </w:rPr>
          <w:t>Health-related quality of life, direct medical and societal costs among children with moderate or severe haemophilia in Europe: multivariable models of the CHESS-PAEDs study</w:t>
        </w:r>
      </w:hyperlink>
    </w:p>
    <w:p w14:paraId="2E86C3C8" w14:textId="77777777" w:rsidR="002D3DE6" w:rsidRPr="002D3DE6" w:rsidRDefault="002D3DE6" w:rsidP="002D3DE6">
      <w:pPr>
        <w:spacing w:after="160" w:line="252" w:lineRule="auto"/>
        <w:jc w:val="both"/>
        <w:rPr>
          <w:color w:val="000000"/>
          <w:shd w:val="clear" w:color="auto" w:fill="FFFFFF"/>
          <w:lang w:val="en-US"/>
        </w:rPr>
      </w:pPr>
      <w:r w:rsidRPr="002D3DE6">
        <w:rPr>
          <w:color w:val="000000"/>
          <w:shd w:val="clear" w:color="auto" w:fill="FFFFFF"/>
          <w:lang w:val="en-US"/>
        </w:rPr>
        <w:t>This report analysed health-related quality of life, medical, non-medical and societal costs among children and adolescents with moderate and severe haemophilia A or B without inhibitors. Researchers concluded that children with haemophilia and their caregivers experienced lower quality of outcomes, with severe patients experiencing the most significant impacts.</w:t>
      </w:r>
    </w:p>
    <w:p w14:paraId="031192DF" w14:textId="77777777" w:rsidR="002D3DE6" w:rsidRPr="002D3DE6" w:rsidRDefault="007A4A9E" w:rsidP="002D3DE6">
      <w:pPr>
        <w:spacing w:after="0" w:line="252" w:lineRule="auto"/>
        <w:jc w:val="both"/>
        <w:rPr>
          <w:color w:val="000000"/>
          <w:u w:val="single"/>
          <w:shd w:val="clear" w:color="auto" w:fill="FFFFFF"/>
          <w:lang w:val="en-US"/>
        </w:rPr>
      </w:pPr>
      <w:hyperlink r:id="rId79" w:tgtFrame="_blank" w:history="1">
        <w:r w:rsidR="002D3DE6" w:rsidRPr="002D3DE6">
          <w:rPr>
            <w:rStyle w:val="Hyperlink"/>
            <w:shd w:val="clear" w:color="auto" w:fill="FFFFFF"/>
            <w:lang w:val="en-US"/>
          </w:rPr>
          <w:t>Revised terminal half‐life of nonacog alfa as derived from extended sampling data: A real‐world study involving 64 haemophilia B patients on nonacog alfa regular prophylaxis</w:t>
        </w:r>
      </w:hyperlink>
      <w:r w:rsidR="002D3DE6" w:rsidRPr="002D3DE6">
        <w:rPr>
          <w:color w:val="000000"/>
          <w:u w:val="single"/>
          <w:shd w:val="clear" w:color="auto" w:fill="FFFFFF"/>
          <w:lang w:val="en-US"/>
        </w:rPr>
        <w:t> </w:t>
      </w:r>
    </w:p>
    <w:p w14:paraId="543C25DD" w14:textId="73412C44" w:rsidR="002D3DE6" w:rsidRPr="002D3DE6" w:rsidRDefault="002D3DE6" w:rsidP="002D3DE6">
      <w:pPr>
        <w:spacing w:after="160" w:line="252" w:lineRule="auto"/>
        <w:jc w:val="both"/>
        <w:rPr>
          <w:color w:val="000000"/>
          <w:u w:val="single"/>
          <w:shd w:val="clear" w:color="auto" w:fill="FFFFFF"/>
          <w:lang w:val="en-US"/>
        </w:rPr>
      </w:pPr>
      <w:r w:rsidRPr="002D3DE6">
        <w:rPr>
          <w:color w:val="000000"/>
          <w:shd w:val="clear" w:color="auto" w:fill="FFFFFF"/>
          <w:lang w:val="en-US"/>
        </w:rPr>
        <w:t>Researchers evaluated the terminal half-life of</w:t>
      </w:r>
      <w:r w:rsidR="000A5E09">
        <w:rPr>
          <w:color w:val="000000"/>
          <w:shd w:val="clear" w:color="auto" w:fill="FFFFFF"/>
          <w:lang w:val="en-US"/>
        </w:rPr>
        <w:t xml:space="preserve"> Benefix</w:t>
      </w:r>
      <w:r w:rsidRPr="002D3DE6">
        <w:rPr>
          <w:color w:val="000000"/>
          <w:shd w:val="clear" w:color="auto" w:fill="FFFFFF"/>
          <w:lang w:val="en-US"/>
        </w:rPr>
        <w:t xml:space="preserve"> </w:t>
      </w:r>
      <w:r w:rsidR="000A5E09">
        <w:rPr>
          <w:color w:val="000000"/>
          <w:shd w:val="clear" w:color="auto" w:fill="FFFFFF"/>
          <w:lang w:val="en-US"/>
        </w:rPr>
        <w:t>(</w:t>
      </w:r>
      <w:r w:rsidRPr="002D3DE6">
        <w:rPr>
          <w:color w:val="000000"/>
          <w:shd w:val="clear" w:color="auto" w:fill="FFFFFF"/>
          <w:lang w:val="en-US"/>
        </w:rPr>
        <w:t>nonacog alfa</w:t>
      </w:r>
      <w:r w:rsidR="000A5E09">
        <w:rPr>
          <w:color w:val="000000"/>
          <w:shd w:val="clear" w:color="auto" w:fill="FFFFFF"/>
          <w:lang w:val="en-US"/>
        </w:rPr>
        <w:t>)</w:t>
      </w:r>
      <w:r w:rsidRPr="002D3DE6">
        <w:rPr>
          <w:color w:val="000000"/>
          <w:shd w:val="clear" w:color="auto" w:fill="FFFFFF"/>
          <w:lang w:val="en-US"/>
        </w:rPr>
        <w:t>, a standard half-life recombinant factor IX (FIX) treatment, in haemophilia B patients receiving prophylaxis. Researchers collected FIX values, from routine visits to French treatment centres for patients with severe haemophilia B. A total of 455 FIX activity observations from 64 haemophilia patients treated with</w:t>
      </w:r>
      <w:r w:rsidR="000A5E09">
        <w:rPr>
          <w:color w:val="000000"/>
          <w:shd w:val="clear" w:color="auto" w:fill="FFFFFF"/>
          <w:lang w:val="en-US"/>
        </w:rPr>
        <w:t xml:space="preserve"> Benefix</w:t>
      </w:r>
      <w:r w:rsidRPr="002D3DE6">
        <w:rPr>
          <w:color w:val="000000"/>
          <w:shd w:val="clear" w:color="auto" w:fill="FFFFFF"/>
          <w:lang w:val="en-US"/>
        </w:rPr>
        <w:t xml:space="preserve"> were obtained from eight centres. Researchers found that the terminal half-life of nonacog alfa was longer than had been described in studies where the sampling was not extended beyond three days.</w:t>
      </w:r>
    </w:p>
    <w:p w14:paraId="2285799D" w14:textId="77777777" w:rsidR="002D3DE6" w:rsidRPr="002D3DE6" w:rsidRDefault="007A4A9E" w:rsidP="002D3DE6">
      <w:pPr>
        <w:spacing w:after="0" w:line="252" w:lineRule="auto"/>
        <w:jc w:val="both"/>
        <w:rPr>
          <w:color w:val="000000"/>
          <w:shd w:val="clear" w:color="auto" w:fill="FFFFFF"/>
        </w:rPr>
      </w:pPr>
      <w:hyperlink r:id="rId80" w:history="1">
        <w:r w:rsidR="002D3DE6" w:rsidRPr="002D3DE6">
          <w:rPr>
            <w:rStyle w:val="Hyperlink"/>
            <w:shd w:val="clear" w:color="auto" w:fill="FFFFFF"/>
          </w:rPr>
          <w:t>Risk factors for bleeding in people living with Haemophilia A and B treated with regular prophylaxis: a systematic review of the literature</w:t>
        </w:r>
      </w:hyperlink>
    </w:p>
    <w:p w14:paraId="75973CD8" w14:textId="2B6B342E"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rPr>
        <w:t xml:space="preserve">This review looked at the literature relating to risk assessment models and risk factors for bleeding in people with haemophilia on regular prophylaxis treatment. The authors found that plasma factor </w:t>
      </w:r>
      <w:r w:rsidRPr="002D3DE6">
        <w:rPr>
          <w:color w:val="000000"/>
          <w:shd w:val="clear" w:color="auto" w:fill="FFFFFF"/>
        </w:rPr>
        <w:lastRenderedPageBreak/>
        <w:t>levels, history of bleeds and physical activity should be considered when building a risk assessment model for bleeding in people with haemophilia</w:t>
      </w:r>
      <w:r w:rsidR="00BB09E2">
        <w:rPr>
          <w:color w:val="000000"/>
          <w:shd w:val="clear" w:color="auto" w:fill="FFFFFF"/>
        </w:rPr>
        <w:t>.</w:t>
      </w:r>
    </w:p>
    <w:p w14:paraId="46062F3E" w14:textId="77777777" w:rsidR="002D3DE6" w:rsidRPr="002D3DE6" w:rsidRDefault="007A4A9E" w:rsidP="00CA47D1">
      <w:pPr>
        <w:spacing w:after="0" w:line="252" w:lineRule="auto"/>
        <w:jc w:val="both"/>
        <w:rPr>
          <w:color w:val="000000"/>
          <w:shd w:val="clear" w:color="auto" w:fill="FFFFFF"/>
        </w:rPr>
      </w:pPr>
      <w:hyperlink r:id="rId81" w:history="1">
        <w:r w:rsidR="002D3DE6" w:rsidRPr="002D3DE6">
          <w:rPr>
            <w:rStyle w:val="Hyperlink"/>
            <w:shd w:val="clear" w:color="auto" w:fill="FFFFFF"/>
          </w:rPr>
          <w:t>Analysis of pooled real-world data from Germany, Italy, and the United States of rVIII-SingleChain compared with standard- and long-acting FVIII products for prophylaxis of haemophilia A</w:t>
        </w:r>
      </w:hyperlink>
    </w:p>
    <w:p w14:paraId="360D5B64" w14:textId="264C2B09" w:rsidR="00C845E3" w:rsidRDefault="002D3DE6" w:rsidP="000A5E09">
      <w:pPr>
        <w:spacing w:after="160" w:line="252" w:lineRule="auto"/>
        <w:jc w:val="both"/>
      </w:pPr>
      <w:r w:rsidRPr="002D3DE6">
        <w:rPr>
          <w:color w:val="000000"/>
          <w:shd w:val="clear" w:color="auto" w:fill="FFFFFF"/>
        </w:rPr>
        <w:t>Researchers evaluated the annualised bleeding rates, dosing frequency, and factor consumption of four recombinant FVIII products using data from haemophilia centres in the United States, Germany, and Italy. Researchers suggest that rVIII-SingleChain prophylaxis may provide improved bleed protection, less frequent dosing, and lower consumption compared with standard-acting FVIII products, and comparable protection and consumption to the other long-acting FVIII product in patients with haemophilia A.</w:t>
      </w:r>
    </w:p>
    <w:p w14:paraId="57484540" w14:textId="1A57D183" w:rsidR="002D3DE6" w:rsidRPr="002D3DE6" w:rsidRDefault="007A4A9E" w:rsidP="00CA47D1">
      <w:pPr>
        <w:spacing w:after="0" w:line="252" w:lineRule="auto"/>
        <w:jc w:val="both"/>
        <w:rPr>
          <w:color w:val="000000"/>
          <w:u w:val="single"/>
          <w:shd w:val="clear" w:color="auto" w:fill="FFFFFF"/>
        </w:rPr>
      </w:pPr>
      <w:hyperlink r:id="rId82" w:history="1">
        <w:r w:rsidR="002D3DE6" w:rsidRPr="002D3DE6">
          <w:rPr>
            <w:rStyle w:val="Hyperlink"/>
            <w:shd w:val="clear" w:color="auto" w:fill="FFFFFF"/>
          </w:rPr>
          <w:t>Associated comorbidities, healthcare utilization &amp; mortality in hospitalised patients with haemophilia in the United States: Contemporary nationally representative estimates</w:t>
        </w:r>
      </w:hyperlink>
    </w:p>
    <w:p w14:paraId="0A958D7B" w14:textId="4ABD863A"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rPr>
        <w:t>Researchers evaluated the reasons for hospitalisation in child and adult haemophilia patients in the United States using a nationally representative cohort. They found that bleeding and catheter-related infections were significant causes of hospital admissions among children with haemophilia, while adult haemophilia admissions tended to be associated with age-related comorbidities.</w:t>
      </w:r>
    </w:p>
    <w:p w14:paraId="26616A5F" w14:textId="77777777" w:rsidR="002D3DE6" w:rsidRPr="002D3DE6" w:rsidRDefault="007A4A9E" w:rsidP="00CA47D1">
      <w:pPr>
        <w:spacing w:after="0" w:line="252" w:lineRule="auto"/>
        <w:jc w:val="both"/>
        <w:rPr>
          <w:color w:val="000000"/>
          <w:shd w:val="clear" w:color="auto" w:fill="FFFFFF"/>
        </w:rPr>
      </w:pPr>
      <w:hyperlink r:id="rId83" w:history="1">
        <w:r w:rsidR="002D3DE6" w:rsidRPr="002D3DE6">
          <w:rPr>
            <w:rStyle w:val="Hyperlink"/>
            <w:shd w:val="clear" w:color="auto" w:fill="FFFFFF"/>
          </w:rPr>
          <w:t>Bone health in haemophilia carriers and persons with von Willebrand disease: A large database analysis</w:t>
        </w:r>
      </w:hyperlink>
    </w:p>
    <w:p w14:paraId="023A8B51" w14:textId="63D33DC7"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rPr>
        <w:t>This study estimated the prevalence of osteoporosis, osteoarthritis and bone fractures in haemophilia carriers and people with von Willebrand disease using a commercial database in the United State</w:t>
      </w:r>
      <w:r w:rsidR="00BB09E2">
        <w:rPr>
          <w:color w:val="000000"/>
          <w:shd w:val="clear" w:color="auto" w:fill="FFFFFF"/>
        </w:rPr>
        <w:t>s</w:t>
      </w:r>
      <w:r w:rsidRPr="002D3DE6">
        <w:rPr>
          <w:color w:val="000000"/>
          <w:shd w:val="clear" w:color="auto" w:fill="FFFFFF"/>
        </w:rPr>
        <w:t xml:space="preserve">. Researchers identified 940 female haemophilia carriers and 19,580 people with von Willebrand disease and found </w:t>
      </w:r>
      <w:r w:rsidR="00DD5D08">
        <w:rPr>
          <w:color w:val="000000"/>
          <w:shd w:val="clear" w:color="auto" w:fill="FFFFFF"/>
        </w:rPr>
        <w:t>the</w:t>
      </w:r>
      <w:r w:rsidR="00DD5D08" w:rsidRPr="002D3DE6">
        <w:rPr>
          <w:color w:val="000000"/>
          <w:shd w:val="clear" w:color="auto" w:fill="FFFFFF"/>
        </w:rPr>
        <w:t xml:space="preserve"> </w:t>
      </w:r>
      <w:r w:rsidRPr="002D3DE6">
        <w:rPr>
          <w:color w:val="000000"/>
          <w:shd w:val="clear" w:color="auto" w:fill="FFFFFF"/>
        </w:rPr>
        <w:t>prevalence of osteoporosis, osteoarthritis and fractures were significantly higher in th</w:t>
      </w:r>
      <w:r w:rsidR="00DD5D08">
        <w:rPr>
          <w:color w:val="000000"/>
          <w:shd w:val="clear" w:color="auto" w:fill="FFFFFF"/>
        </w:rPr>
        <w:t>is group</w:t>
      </w:r>
      <w:r w:rsidRPr="002D3DE6">
        <w:rPr>
          <w:color w:val="000000"/>
          <w:shd w:val="clear" w:color="auto" w:fill="FFFFFF"/>
        </w:rPr>
        <w:t xml:space="preserve"> compared to controls. They also found the prevalence of vitamin D deficiency, obesity, hypothyroidism, smoking, diabetes mellitus, hypocalcaemia, corticosteroid use, malignancy, renal failure and use of nonsteroidal anti-inflammatory drugs (NSAID) were significantly higher among these cohorts.</w:t>
      </w:r>
    </w:p>
    <w:p w14:paraId="1AFF5CDF" w14:textId="77777777" w:rsidR="002D3DE6" w:rsidRPr="002D3DE6" w:rsidRDefault="007A4A9E" w:rsidP="00CA47D1">
      <w:pPr>
        <w:spacing w:after="0" w:line="252" w:lineRule="auto"/>
        <w:jc w:val="both"/>
        <w:rPr>
          <w:color w:val="000000"/>
          <w:u w:val="single"/>
          <w:shd w:val="clear" w:color="auto" w:fill="FFFFFF"/>
          <w:lang w:val="en-US"/>
        </w:rPr>
      </w:pPr>
      <w:hyperlink r:id="rId84" w:history="1">
        <w:r w:rsidR="002D3DE6" w:rsidRPr="002D3DE6">
          <w:rPr>
            <w:rStyle w:val="Hyperlink"/>
            <w:shd w:val="clear" w:color="auto" w:fill="FFFFFF"/>
            <w:lang w:val="en-US"/>
          </w:rPr>
          <w:t>Clinical application of extended half‐life factor VIII in children with severe haemophilia A</w:t>
        </w:r>
      </w:hyperlink>
    </w:p>
    <w:p w14:paraId="519AA490" w14:textId="66FF5B73"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lang w:val="en-US"/>
        </w:rPr>
        <w:t>This retrospective study examine</w:t>
      </w:r>
      <w:r w:rsidR="00BB09E2">
        <w:rPr>
          <w:color w:val="000000"/>
          <w:shd w:val="clear" w:color="auto" w:fill="FFFFFF"/>
          <w:lang w:val="en-US"/>
        </w:rPr>
        <w:t>d</w:t>
      </w:r>
      <w:r w:rsidRPr="002D3DE6">
        <w:rPr>
          <w:color w:val="000000"/>
          <w:shd w:val="clear" w:color="auto" w:fill="FFFFFF"/>
          <w:lang w:val="en-US"/>
        </w:rPr>
        <w:t xml:space="preserve"> the experiences of children with haemophilia A who were treated with extended half-life </w:t>
      </w:r>
      <w:r w:rsidR="006E5B5B">
        <w:rPr>
          <w:color w:val="000000"/>
          <w:shd w:val="clear" w:color="auto" w:fill="FFFFFF"/>
          <w:lang w:val="en-US"/>
        </w:rPr>
        <w:t xml:space="preserve">(EHL) </w:t>
      </w:r>
      <w:r w:rsidRPr="002D3DE6">
        <w:rPr>
          <w:color w:val="000000"/>
          <w:shd w:val="clear" w:color="auto" w:fill="FFFFFF"/>
          <w:lang w:val="en-US"/>
        </w:rPr>
        <w:t xml:space="preserve">factor VIII products. These products are designed to prolong the prophylactic effect, compared with clinical experience from standard half-life </w:t>
      </w:r>
      <w:r w:rsidR="006E5B5B">
        <w:rPr>
          <w:color w:val="000000"/>
          <w:shd w:val="clear" w:color="auto" w:fill="FFFFFF"/>
          <w:lang w:val="en-US"/>
        </w:rPr>
        <w:t xml:space="preserve">(SHL) </w:t>
      </w:r>
      <w:r w:rsidRPr="002D3DE6">
        <w:rPr>
          <w:color w:val="000000"/>
          <w:shd w:val="clear" w:color="auto" w:fill="FFFFFF"/>
          <w:lang w:val="en-US"/>
        </w:rPr>
        <w:t>products. The study was undertaken by researchers at a Greek children’s hospital</w:t>
      </w:r>
      <w:r w:rsidR="006E5B5B">
        <w:rPr>
          <w:color w:val="000000"/>
          <w:shd w:val="clear" w:color="auto" w:fill="FFFFFF"/>
          <w:lang w:val="en-US"/>
        </w:rPr>
        <w:t xml:space="preserve"> and</w:t>
      </w:r>
      <w:r w:rsidR="005C4DB9">
        <w:rPr>
          <w:color w:val="000000"/>
          <w:shd w:val="clear" w:color="auto" w:fill="FFFFFF"/>
          <w:lang w:val="en-US"/>
        </w:rPr>
        <w:t xml:space="preserve"> </w:t>
      </w:r>
      <w:r w:rsidR="006E5B5B">
        <w:rPr>
          <w:color w:val="000000"/>
          <w:shd w:val="clear" w:color="auto" w:fill="FFFFFF"/>
          <w:lang w:val="en-US"/>
        </w:rPr>
        <w:t>demonstrated</w:t>
      </w:r>
      <w:r w:rsidRPr="002D3DE6">
        <w:rPr>
          <w:color w:val="000000"/>
          <w:shd w:val="clear" w:color="auto" w:fill="FFFFFF"/>
          <w:lang w:val="en-US"/>
        </w:rPr>
        <w:t xml:space="preserve"> the successful transition of 23 children with haemophilia A from </w:t>
      </w:r>
      <w:r w:rsidR="006E5B5B">
        <w:rPr>
          <w:color w:val="000000"/>
          <w:shd w:val="clear" w:color="auto" w:fill="FFFFFF"/>
          <w:lang w:val="en-US"/>
        </w:rPr>
        <w:t>SHL</w:t>
      </w:r>
      <w:r w:rsidR="006E5B5B" w:rsidRPr="002D3DE6">
        <w:rPr>
          <w:color w:val="000000"/>
          <w:shd w:val="clear" w:color="auto" w:fill="FFFFFF"/>
          <w:lang w:val="en-US"/>
        </w:rPr>
        <w:t xml:space="preserve"> </w:t>
      </w:r>
      <w:r w:rsidRPr="002D3DE6">
        <w:rPr>
          <w:color w:val="000000"/>
          <w:shd w:val="clear" w:color="auto" w:fill="FFFFFF"/>
          <w:lang w:val="en-US"/>
        </w:rPr>
        <w:t xml:space="preserve">to </w:t>
      </w:r>
      <w:r w:rsidR="006E5B5B">
        <w:rPr>
          <w:color w:val="000000"/>
          <w:shd w:val="clear" w:color="auto" w:fill="FFFFFF"/>
          <w:lang w:val="en-US"/>
        </w:rPr>
        <w:t>EHL</w:t>
      </w:r>
      <w:r w:rsidRPr="002D3DE6">
        <w:rPr>
          <w:color w:val="000000"/>
          <w:shd w:val="clear" w:color="auto" w:fill="FFFFFF"/>
          <w:lang w:val="en-US"/>
        </w:rPr>
        <w:t xml:space="preserve"> factor concentrate. Researchers reported that prophylaxis</w:t>
      </w:r>
      <w:r w:rsidR="006E5B5B">
        <w:rPr>
          <w:color w:val="000000"/>
          <w:shd w:val="clear" w:color="auto" w:fill="FFFFFF"/>
          <w:lang w:val="en-US"/>
        </w:rPr>
        <w:t xml:space="preserve"> with EHL products</w:t>
      </w:r>
      <w:r w:rsidRPr="002D3DE6">
        <w:rPr>
          <w:color w:val="000000"/>
          <w:shd w:val="clear" w:color="auto" w:fill="FFFFFF"/>
          <w:lang w:val="en-US"/>
        </w:rPr>
        <w:t xml:space="preserve"> was safe, with no inhibitor development in any of the treated patients. </w:t>
      </w:r>
      <w:r w:rsidR="00BB09E2">
        <w:rPr>
          <w:color w:val="000000"/>
          <w:shd w:val="clear" w:color="auto" w:fill="FFFFFF"/>
          <w:lang w:val="en-US"/>
        </w:rPr>
        <w:t xml:space="preserve">Over all </w:t>
      </w:r>
      <w:r w:rsidR="00C845E3">
        <w:rPr>
          <w:color w:val="000000"/>
          <w:shd w:val="clear" w:color="auto" w:fill="FFFFFF"/>
          <w:lang w:val="en-US"/>
        </w:rPr>
        <w:t xml:space="preserve">patients </w:t>
      </w:r>
      <w:r w:rsidR="00C845E3" w:rsidRPr="002D3DE6">
        <w:rPr>
          <w:color w:val="000000"/>
          <w:shd w:val="clear" w:color="auto" w:fill="FFFFFF"/>
          <w:lang w:val="en-US"/>
        </w:rPr>
        <w:t>had</w:t>
      </w:r>
      <w:r w:rsidRPr="002D3DE6">
        <w:rPr>
          <w:color w:val="000000"/>
          <w:shd w:val="clear" w:color="auto" w:fill="FFFFFF"/>
          <w:lang w:val="en-US"/>
        </w:rPr>
        <w:t xml:space="preserve"> fewer injections, better compliance, improved bleeding outcomes and lower bleeding rates.</w:t>
      </w:r>
    </w:p>
    <w:p w14:paraId="34A81915" w14:textId="77777777" w:rsidR="002D3DE6" w:rsidRPr="002D3DE6" w:rsidRDefault="007A4A9E" w:rsidP="00CA47D1">
      <w:pPr>
        <w:spacing w:after="0" w:line="252" w:lineRule="auto"/>
        <w:jc w:val="both"/>
        <w:rPr>
          <w:color w:val="000000"/>
          <w:shd w:val="clear" w:color="auto" w:fill="FFFFFF"/>
        </w:rPr>
      </w:pPr>
      <w:hyperlink r:id="rId85" w:history="1">
        <w:r w:rsidR="002D3DE6" w:rsidRPr="002D3DE6">
          <w:rPr>
            <w:rStyle w:val="Hyperlink"/>
            <w:shd w:val="clear" w:color="auto" w:fill="FFFFFF"/>
            <w:lang w:val="en-US"/>
          </w:rPr>
          <w:t>Eradication of factor IX inhibitor in haemophilia B children using low‐dose immune tolerance induction with rituximab‐based immunosuppressive agent(s) in China</w:t>
        </w:r>
      </w:hyperlink>
    </w:p>
    <w:p w14:paraId="2FD6FC44" w14:textId="77777777" w:rsidR="002D3DE6" w:rsidRPr="002D3DE6" w:rsidRDefault="002D3DE6" w:rsidP="002D3DE6">
      <w:pPr>
        <w:spacing w:after="160" w:line="252" w:lineRule="auto"/>
        <w:jc w:val="both"/>
        <w:rPr>
          <w:color w:val="000000"/>
          <w:shd w:val="clear" w:color="auto" w:fill="FFFFFF"/>
        </w:rPr>
      </w:pPr>
      <w:r w:rsidRPr="002D3DE6">
        <w:rPr>
          <w:color w:val="000000"/>
          <w:shd w:val="clear" w:color="auto" w:fill="FFFFFF"/>
          <w:lang w:val="en-US"/>
        </w:rPr>
        <w:t>This study looked at the effectiveness of inhibitor eradication with lower dose immune tolerance induction in Chinese patients with haemophilia B. Researchers used prothrombin complex concentrate, combined with two successive rituximab-based immunosuppressive regimens to induce immune tolerance. Researchers reported that the therapy combined with immunosuppressive regimens achieved inhibitor eradication with similar efficacy to using high-dose immune tolerance induction.</w:t>
      </w:r>
    </w:p>
    <w:p w14:paraId="69087F81" w14:textId="77777777" w:rsidR="000A5E09" w:rsidRDefault="000A5E09" w:rsidP="00CA47D1">
      <w:pPr>
        <w:spacing w:after="0" w:line="252" w:lineRule="auto"/>
        <w:jc w:val="both"/>
      </w:pPr>
    </w:p>
    <w:p w14:paraId="65989B09" w14:textId="531BB556" w:rsidR="002D3DE6" w:rsidRPr="002D3DE6" w:rsidRDefault="007A4A9E" w:rsidP="00CA47D1">
      <w:pPr>
        <w:spacing w:after="0" w:line="252" w:lineRule="auto"/>
        <w:jc w:val="both"/>
        <w:rPr>
          <w:color w:val="000000"/>
          <w:shd w:val="clear" w:color="auto" w:fill="FFFFFF"/>
        </w:rPr>
      </w:pPr>
      <w:hyperlink r:id="rId86" w:history="1">
        <w:r w:rsidR="002D3DE6" w:rsidRPr="002D3DE6">
          <w:rPr>
            <w:rStyle w:val="Hyperlink"/>
            <w:shd w:val="clear" w:color="auto" w:fill="FFFFFF"/>
            <w:lang w:val="en-US"/>
          </w:rPr>
          <w:t>Eptacog beta efficacy and safety in the treatment and control of bleeding in paediatric subjects (&lt;12 years) with haemophilia A or B with inhibitors</w:t>
        </w:r>
      </w:hyperlink>
    </w:p>
    <w:p w14:paraId="02291ED2" w14:textId="6F772180" w:rsidR="00CA47D1" w:rsidRDefault="002D3DE6" w:rsidP="00CA47D1">
      <w:pPr>
        <w:spacing w:after="160" w:line="252" w:lineRule="auto"/>
        <w:jc w:val="both"/>
        <w:rPr>
          <w:color w:val="000000"/>
          <w:shd w:val="clear" w:color="auto" w:fill="FFFFFF"/>
          <w:lang w:val="en-US"/>
        </w:rPr>
      </w:pPr>
      <w:r w:rsidRPr="002D3DE6">
        <w:rPr>
          <w:color w:val="000000"/>
          <w:shd w:val="clear" w:color="auto" w:fill="FFFFFF"/>
          <w:lang w:val="en-US"/>
        </w:rPr>
        <w:t>Th</w:t>
      </w:r>
      <w:r w:rsidR="00BB09E2">
        <w:rPr>
          <w:color w:val="000000"/>
          <w:shd w:val="clear" w:color="auto" w:fill="FFFFFF"/>
          <w:lang w:val="en-US"/>
        </w:rPr>
        <w:t xml:space="preserve">is study </w:t>
      </w:r>
      <w:r w:rsidRPr="002D3DE6">
        <w:rPr>
          <w:color w:val="000000"/>
          <w:shd w:val="clear" w:color="auto" w:fill="FFFFFF"/>
          <w:lang w:val="en-US"/>
        </w:rPr>
        <w:t>assess</w:t>
      </w:r>
      <w:r w:rsidR="00BB09E2">
        <w:rPr>
          <w:color w:val="000000"/>
          <w:shd w:val="clear" w:color="auto" w:fill="FFFFFF"/>
          <w:lang w:val="en-US"/>
        </w:rPr>
        <w:t>ed</w:t>
      </w:r>
      <w:r w:rsidR="00737432">
        <w:rPr>
          <w:color w:val="000000"/>
          <w:shd w:val="clear" w:color="auto" w:fill="FFFFFF"/>
          <w:lang w:val="en-US"/>
        </w:rPr>
        <w:t xml:space="preserve"> ‘Sevenfact’</w:t>
      </w:r>
      <w:r w:rsidRPr="002D3DE6">
        <w:rPr>
          <w:color w:val="000000"/>
          <w:shd w:val="clear" w:color="auto" w:fill="FFFFFF"/>
          <w:lang w:val="en-US"/>
        </w:rPr>
        <w:t xml:space="preserve"> </w:t>
      </w:r>
      <w:r w:rsidR="00737432">
        <w:rPr>
          <w:color w:val="000000"/>
          <w:shd w:val="clear" w:color="auto" w:fill="FFFFFF"/>
          <w:lang w:val="en-US"/>
        </w:rPr>
        <w:t>(</w:t>
      </w:r>
      <w:r w:rsidRPr="002D3DE6">
        <w:rPr>
          <w:color w:val="000000"/>
          <w:shd w:val="clear" w:color="auto" w:fill="FFFFFF"/>
          <w:lang w:val="en-US"/>
        </w:rPr>
        <w:t>eptacog beta</w:t>
      </w:r>
      <w:r w:rsidR="00737432">
        <w:rPr>
          <w:color w:val="000000"/>
          <w:shd w:val="clear" w:color="auto" w:fill="FFFFFF"/>
          <w:lang w:val="en-US"/>
        </w:rPr>
        <w:t>)</w:t>
      </w:r>
      <w:r w:rsidRPr="002D3DE6">
        <w:rPr>
          <w:color w:val="000000"/>
          <w:shd w:val="clear" w:color="auto" w:fill="FFFFFF"/>
          <w:lang w:val="en-US"/>
        </w:rPr>
        <w:t xml:space="preserve"> efficacy and safety for </w:t>
      </w:r>
      <w:r w:rsidR="00BB09E2">
        <w:rPr>
          <w:color w:val="000000"/>
          <w:shd w:val="clear" w:color="auto" w:fill="FFFFFF"/>
          <w:lang w:val="en-US"/>
        </w:rPr>
        <w:t xml:space="preserve">the </w:t>
      </w:r>
      <w:r w:rsidRPr="002D3DE6">
        <w:rPr>
          <w:color w:val="000000"/>
          <w:shd w:val="clear" w:color="auto" w:fill="FFFFFF"/>
          <w:lang w:val="en-US"/>
        </w:rPr>
        <w:t xml:space="preserve">treatment of bleeding in children under 12 years of age with haemophilia A or B with inhibitors. Researchers found that </w:t>
      </w:r>
      <w:r w:rsidR="00737432">
        <w:rPr>
          <w:color w:val="000000"/>
          <w:shd w:val="clear" w:color="auto" w:fill="FFFFFF"/>
          <w:lang w:val="en-US"/>
        </w:rPr>
        <w:t>Sevenfact</w:t>
      </w:r>
      <w:r w:rsidRPr="002D3DE6">
        <w:rPr>
          <w:color w:val="000000"/>
          <w:shd w:val="clear" w:color="auto" w:fill="FFFFFF"/>
          <w:lang w:val="en-US"/>
        </w:rPr>
        <w:t xml:space="preserve"> provided safe and effective treatment</w:t>
      </w:r>
      <w:r w:rsidR="006E5B5B">
        <w:rPr>
          <w:color w:val="000000"/>
          <w:shd w:val="clear" w:color="auto" w:fill="FFFFFF"/>
          <w:lang w:val="en-US"/>
        </w:rPr>
        <w:t xml:space="preserve"> with</w:t>
      </w:r>
      <w:r w:rsidRPr="002D3DE6">
        <w:rPr>
          <w:color w:val="000000"/>
          <w:shd w:val="clear" w:color="auto" w:fill="FFFFFF"/>
          <w:lang w:val="en-US"/>
        </w:rPr>
        <w:t xml:space="preserve"> 75 or 225 μg/kg</w:t>
      </w:r>
      <w:r w:rsidR="006E5B5B">
        <w:rPr>
          <w:color w:val="000000"/>
          <w:shd w:val="clear" w:color="auto" w:fill="FFFFFF"/>
          <w:lang w:val="en-US"/>
        </w:rPr>
        <w:t xml:space="preserve"> administered</w:t>
      </w:r>
      <w:r w:rsidRPr="002D3DE6">
        <w:rPr>
          <w:color w:val="000000"/>
          <w:shd w:val="clear" w:color="auto" w:fill="FFFFFF"/>
          <w:lang w:val="en-US"/>
        </w:rPr>
        <w:t xml:space="preserve"> </w:t>
      </w:r>
      <w:r w:rsidR="00C845E3">
        <w:rPr>
          <w:color w:val="000000"/>
          <w:shd w:val="clear" w:color="auto" w:fill="FFFFFF"/>
          <w:lang w:val="en-US"/>
        </w:rPr>
        <w:t>initially,</w:t>
      </w:r>
      <w:r w:rsidR="00C845E3" w:rsidRPr="002D3DE6">
        <w:rPr>
          <w:color w:val="000000"/>
          <w:shd w:val="clear" w:color="auto" w:fill="FFFFFF"/>
          <w:lang w:val="en-US"/>
        </w:rPr>
        <w:t xml:space="preserve"> followed</w:t>
      </w:r>
      <w:r w:rsidRPr="002D3DE6">
        <w:rPr>
          <w:color w:val="000000"/>
          <w:shd w:val="clear" w:color="auto" w:fill="FFFFFF"/>
          <w:lang w:val="en-US"/>
        </w:rPr>
        <w:t xml:space="preserve"> by 75 μg/kg at predefined intervals. No thrombotic events, allergic reactions or treatment-related adverse events were reported</w:t>
      </w:r>
      <w:r w:rsidR="006E5B5B">
        <w:rPr>
          <w:color w:val="000000"/>
          <w:shd w:val="clear" w:color="auto" w:fill="FFFFFF"/>
          <w:lang w:val="en-US"/>
        </w:rPr>
        <w:t>,</w:t>
      </w:r>
      <w:r w:rsidRPr="002D3DE6">
        <w:rPr>
          <w:color w:val="000000"/>
          <w:shd w:val="clear" w:color="auto" w:fill="FFFFFF"/>
          <w:lang w:val="en-US"/>
        </w:rPr>
        <w:t xml:space="preserve"> with nearly all bleeding episodes resolved within 24 hours.</w:t>
      </w:r>
    </w:p>
    <w:p w14:paraId="6C4F2E29" w14:textId="77777777" w:rsidR="004B7360" w:rsidRDefault="007A4A9E" w:rsidP="003C3D5C">
      <w:pPr>
        <w:spacing w:line="252" w:lineRule="auto"/>
        <w:jc w:val="both"/>
        <w:rPr>
          <w:rFonts w:eastAsiaTheme="minorHAnsi"/>
          <w:color w:val="0563C1"/>
          <w:u w:val="single"/>
          <w:lang w:val="en-US"/>
        </w:rPr>
      </w:pPr>
      <w:hyperlink r:id="rId87" w:history="1">
        <w:r w:rsidR="004B7360">
          <w:rPr>
            <w:rStyle w:val="Hyperlink"/>
            <w:lang w:val="en-US"/>
          </w:rPr>
          <w:t>Plasma‐derived FVIII/VWF complex shows higher protection against inhibitors than isolated FVIII after infusion in haemophilic patients: A translational study</w:t>
        </w:r>
      </w:hyperlink>
    </w:p>
    <w:p w14:paraId="34AAD0D5" w14:textId="5A0C7E35" w:rsidR="004B7360" w:rsidRDefault="004B7360" w:rsidP="003C3D5C">
      <w:pPr>
        <w:spacing w:after="160" w:line="252" w:lineRule="auto"/>
        <w:jc w:val="both"/>
        <w:rPr>
          <w:shd w:val="clear" w:color="auto" w:fill="FFFFFF"/>
          <w:lang w:val="en-US"/>
        </w:rPr>
      </w:pPr>
      <w:r>
        <w:rPr>
          <w:color w:val="000000"/>
          <w:shd w:val="clear" w:color="auto" w:fill="FFFFFF"/>
          <w:lang w:val="en-US"/>
        </w:rPr>
        <w:t xml:space="preserve">This study investigated the protection of von Willebrand factor (VWF) against FVIII inhibitors in haemophilia A (HMA). Mice with HMA were exposed to plasma derived FVIII, VWF or recombinant FVIII concentrates. Researchers found that plasma derived FVIII/VWF </w:t>
      </w:r>
      <w:r w:rsidR="006E5B5B">
        <w:rPr>
          <w:color w:val="000000"/>
          <w:shd w:val="clear" w:color="auto" w:fill="FFFFFF"/>
          <w:lang w:val="en-US"/>
        </w:rPr>
        <w:t xml:space="preserve">complexes </w:t>
      </w:r>
      <w:r>
        <w:rPr>
          <w:color w:val="000000"/>
          <w:shd w:val="clear" w:color="auto" w:fill="FFFFFF"/>
          <w:lang w:val="en-US"/>
        </w:rPr>
        <w:t>offered higher protection against inhibitors when compared with FVIII products without VWF.</w:t>
      </w:r>
    </w:p>
    <w:p w14:paraId="7E230E60" w14:textId="77777777" w:rsidR="00794150" w:rsidRDefault="007A4A9E" w:rsidP="003C3D5C">
      <w:pPr>
        <w:spacing w:line="252" w:lineRule="auto"/>
        <w:jc w:val="both"/>
        <w:rPr>
          <w:rFonts w:eastAsiaTheme="minorHAnsi"/>
          <w:color w:val="0563C1"/>
          <w:u w:val="single"/>
          <w:lang w:val="en-US"/>
        </w:rPr>
      </w:pPr>
      <w:hyperlink r:id="rId88" w:history="1">
        <w:r w:rsidR="00794150">
          <w:rPr>
            <w:rStyle w:val="Hyperlink"/>
            <w:lang w:val="en-US"/>
          </w:rPr>
          <w:t>Clinical conditions and risk factors for inhibitor‐development in patients with haemophilia: A decade‐long prospective cohort study in Japan</w:t>
        </w:r>
      </w:hyperlink>
    </w:p>
    <w:p w14:paraId="21EB78B4" w14:textId="5C75114B" w:rsidR="00794150" w:rsidRDefault="00794150" w:rsidP="003C3D5C">
      <w:pPr>
        <w:spacing w:after="160" w:line="252" w:lineRule="auto"/>
        <w:jc w:val="both"/>
        <w:rPr>
          <w:shd w:val="clear" w:color="auto" w:fill="FFFFFF"/>
          <w:lang w:val="en-US"/>
        </w:rPr>
      </w:pPr>
      <w:r>
        <w:rPr>
          <w:color w:val="000000"/>
          <w:shd w:val="clear" w:color="auto" w:fill="FFFFFF"/>
          <w:lang w:val="en-US"/>
        </w:rPr>
        <w:t xml:space="preserve">This study analysed a Japanese registry for people with haemophilia to examine risk factors for inhibitor-development. Researchers included newly diagnosed patients with haemophilia A (PwHA) or haemophilia B (PwHB) without inhibitors after 2007, and with treatment records traceable from 0 to 75 exposure days. </w:t>
      </w:r>
      <w:r w:rsidR="006E5B5B">
        <w:rPr>
          <w:color w:val="000000"/>
          <w:shd w:val="clear" w:color="auto" w:fill="FFFFFF"/>
          <w:lang w:val="en-US"/>
        </w:rPr>
        <w:t>A total of</w:t>
      </w:r>
      <w:r>
        <w:rPr>
          <w:color w:val="000000"/>
          <w:shd w:val="clear" w:color="auto" w:fill="FFFFFF"/>
          <w:lang w:val="en-US"/>
        </w:rPr>
        <w:t xml:space="preserve"> </w:t>
      </w:r>
      <w:r>
        <w:rPr>
          <w:color w:val="1C1D1E"/>
          <w:shd w:val="clear" w:color="auto" w:fill="FFFFFF"/>
          <w:lang w:val="en-US"/>
        </w:rPr>
        <w:t xml:space="preserve">417 patients (340 PwHA, 77 PwHB) from 46 facilities were identified with 83 (76 PwHA, 7 PwHB) recorded </w:t>
      </w:r>
      <w:r w:rsidR="006E5B5B">
        <w:rPr>
          <w:color w:val="1C1D1E"/>
          <w:shd w:val="clear" w:color="auto" w:fill="FFFFFF"/>
          <w:lang w:val="en-US"/>
        </w:rPr>
        <w:t xml:space="preserve">as having developed </w:t>
      </w:r>
      <w:r>
        <w:rPr>
          <w:color w:val="1C1D1E"/>
          <w:shd w:val="clear" w:color="auto" w:fill="FFFFFF"/>
          <w:lang w:val="en-US"/>
        </w:rPr>
        <w:t>inhibitors by July 2020. </w:t>
      </w:r>
    </w:p>
    <w:p w14:paraId="618266BB" w14:textId="77777777" w:rsidR="00794150" w:rsidRDefault="007A4A9E" w:rsidP="003C3D5C">
      <w:pPr>
        <w:spacing w:line="252" w:lineRule="auto"/>
        <w:jc w:val="both"/>
        <w:rPr>
          <w:color w:val="0563C1"/>
          <w:u w:val="single"/>
          <w:lang w:val="en-US"/>
        </w:rPr>
      </w:pPr>
      <w:hyperlink r:id="rId89" w:history="1">
        <w:r w:rsidR="00794150">
          <w:rPr>
            <w:rStyle w:val="Hyperlink"/>
            <w:lang w:val="en-US"/>
          </w:rPr>
          <w:t>The long‐term clinical benefits and economic costs associated with increased use of prophylaxis among patients with haemophilia A in China: Population‐based predictions from 2018 to 2033</w:t>
        </w:r>
      </w:hyperlink>
    </w:p>
    <w:p w14:paraId="62AC0FDD" w14:textId="1D7D7FD2" w:rsidR="00794150" w:rsidRDefault="00794150" w:rsidP="003C3D5C">
      <w:pPr>
        <w:spacing w:after="160" w:line="252" w:lineRule="auto"/>
        <w:jc w:val="both"/>
        <w:rPr>
          <w:color w:val="000000"/>
          <w:shd w:val="clear" w:color="auto" w:fill="FFFFFF"/>
          <w:lang w:val="en-US"/>
        </w:rPr>
      </w:pPr>
      <w:r>
        <w:rPr>
          <w:color w:val="000000"/>
          <w:shd w:val="clear" w:color="auto" w:fill="FFFFFF"/>
          <w:lang w:val="en-US"/>
        </w:rPr>
        <w:t xml:space="preserve">Researchers predicted the long-term benefits and economic costs of the improvements in haemophilia care in China. Long-term predictions for 2033 suggested significantly improved bleed control and joint outcomes due to increased use of prophylaxis. The </w:t>
      </w:r>
      <w:r w:rsidR="00BB09E2">
        <w:rPr>
          <w:color w:val="000000"/>
          <w:shd w:val="clear" w:color="auto" w:fill="FFFFFF"/>
          <w:lang w:val="en-US"/>
        </w:rPr>
        <w:t xml:space="preserve">expected </w:t>
      </w:r>
      <w:r>
        <w:rPr>
          <w:color w:val="000000"/>
          <w:shd w:val="clear" w:color="auto" w:fill="FFFFFF"/>
          <w:lang w:val="en-US"/>
        </w:rPr>
        <w:t>improvement</w:t>
      </w:r>
      <w:r w:rsidR="00BB09E2">
        <w:rPr>
          <w:color w:val="000000"/>
          <w:shd w:val="clear" w:color="auto" w:fill="FFFFFF"/>
          <w:lang w:val="en-US"/>
        </w:rPr>
        <w:t xml:space="preserve"> in treatment</w:t>
      </w:r>
      <w:r>
        <w:rPr>
          <w:color w:val="000000"/>
          <w:shd w:val="clear" w:color="auto" w:fill="FFFFFF"/>
          <w:lang w:val="en-US"/>
        </w:rPr>
        <w:t xml:space="preserve"> also led to significant economic costs driven by </w:t>
      </w:r>
      <w:r w:rsidR="00BB09E2">
        <w:rPr>
          <w:color w:val="000000"/>
          <w:shd w:val="clear" w:color="auto" w:fill="FFFFFF"/>
          <w:lang w:val="en-US"/>
        </w:rPr>
        <w:t xml:space="preserve">predicted </w:t>
      </w:r>
      <w:r>
        <w:rPr>
          <w:color w:val="000000"/>
          <w:shd w:val="clear" w:color="auto" w:fill="FFFFFF"/>
          <w:lang w:val="en-US"/>
        </w:rPr>
        <w:t>increase</w:t>
      </w:r>
      <w:r w:rsidR="00BB09E2">
        <w:rPr>
          <w:color w:val="000000"/>
          <w:shd w:val="clear" w:color="auto" w:fill="FFFFFF"/>
          <w:lang w:val="en-US"/>
        </w:rPr>
        <w:t>s</w:t>
      </w:r>
      <w:r>
        <w:rPr>
          <w:color w:val="000000"/>
          <w:shd w:val="clear" w:color="auto" w:fill="FFFFFF"/>
          <w:lang w:val="en-US"/>
        </w:rPr>
        <w:t xml:space="preserve"> in clotting factor costs (more than 90%) with overall outpatient and hospitalisation costs</w:t>
      </w:r>
      <w:r w:rsidR="00BB09E2">
        <w:rPr>
          <w:color w:val="000000"/>
          <w:shd w:val="clear" w:color="auto" w:fill="FFFFFF"/>
          <w:lang w:val="en-US"/>
        </w:rPr>
        <w:t xml:space="preserve"> expected to</w:t>
      </w:r>
      <w:r>
        <w:rPr>
          <w:color w:val="000000"/>
          <w:shd w:val="clear" w:color="auto" w:fill="FFFFFF"/>
          <w:lang w:val="en-US"/>
        </w:rPr>
        <w:t xml:space="preserve"> decrease.</w:t>
      </w:r>
    </w:p>
    <w:p w14:paraId="22DFD162" w14:textId="77777777" w:rsidR="00184819" w:rsidRPr="00706377" w:rsidRDefault="007A4A9E" w:rsidP="00184819">
      <w:pPr>
        <w:spacing w:after="0" w:line="252" w:lineRule="auto"/>
        <w:jc w:val="both"/>
      </w:pPr>
      <w:hyperlink r:id="rId90" w:history="1">
        <w:r w:rsidR="00184819" w:rsidRPr="00706377">
          <w:rPr>
            <w:rStyle w:val="Hyperlink"/>
            <w:lang w:val="en-US"/>
          </w:rPr>
          <w:t>CSL Behring Donates 500 million international units of coagulation factor replacement therapy to the World Federation of Hemophilia humanitarian aid program to help those living with bleeding disorders</w:t>
        </w:r>
      </w:hyperlink>
    </w:p>
    <w:p w14:paraId="7F7058AE" w14:textId="65E1FCFE" w:rsidR="00184819" w:rsidRPr="00706377" w:rsidRDefault="00184819" w:rsidP="00184819">
      <w:pPr>
        <w:spacing w:after="160" w:line="252" w:lineRule="auto"/>
        <w:jc w:val="both"/>
      </w:pPr>
      <w:bookmarkStart w:id="15" w:name="_Hlk102646937"/>
      <w:r w:rsidRPr="00706377">
        <w:rPr>
          <w:lang w:val="en-US"/>
        </w:rPr>
        <w:t>CSL Behring</w:t>
      </w:r>
      <w:bookmarkEnd w:id="15"/>
      <w:r w:rsidRPr="00706377">
        <w:rPr>
          <w:lang w:val="en-US"/>
        </w:rPr>
        <w:t xml:space="preserve"> </w:t>
      </w:r>
      <w:r w:rsidR="00147880">
        <w:rPr>
          <w:lang w:val="en-US"/>
        </w:rPr>
        <w:t>has pledged</w:t>
      </w:r>
      <w:r w:rsidRPr="00706377">
        <w:rPr>
          <w:lang w:val="en-US"/>
        </w:rPr>
        <w:t xml:space="preserve"> 500 million international units (IU) of coagulation factor therapy to the World Federation of Hemophilia (WFH) as part of the WFH Humanitarian Aid Program. The donation is expected </w:t>
      </w:r>
      <w:r w:rsidR="00147880">
        <w:rPr>
          <w:lang w:val="en-US"/>
        </w:rPr>
        <w:t xml:space="preserve">to </w:t>
      </w:r>
      <w:r w:rsidRPr="00706377">
        <w:rPr>
          <w:lang w:val="en-US"/>
        </w:rPr>
        <w:t>provide access to treatment for people living with bleeding disorders in more than 60 developing countries.</w:t>
      </w:r>
    </w:p>
    <w:p w14:paraId="032B77A5" w14:textId="13FBE89D" w:rsidR="00AC2322" w:rsidRPr="00E748F4" w:rsidRDefault="00A857A1" w:rsidP="00A857A1">
      <w:pPr>
        <w:pStyle w:val="Heading2"/>
      </w:pPr>
      <w:bookmarkStart w:id="16" w:name="_Toc109141102"/>
      <w:r w:rsidRPr="00E748F4">
        <w:t>Von Willebrand disease</w:t>
      </w:r>
      <w:bookmarkEnd w:id="16"/>
    </w:p>
    <w:p w14:paraId="3BC38A46" w14:textId="77777777" w:rsidR="00881D81" w:rsidRDefault="007A4A9E" w:rsidP="00230952">
      <w:pPr>
        <w:spacing w:line="252" w:lineRule="auto"/>
        <w:jc w:val="both"/>
        <w:rPr>
          <w:rFonts w:eastAsiaTheme="minorHAnsi"/>
          <w:color w:val="0563C1"/>
          <w:u w:val="single"/>
          <w:lang w:val="en-US"/>
        </w:rPr>
      </w:pPr>
      <w:hyperlink r:id="rId91" w:history="1">
        <w:r w:rsidR="00881D81">
          <w:rPr>
            <w:rStyle w:val="Hyperlink"/>
            <w:lang w:val="en-US"/>
          </w:rPr>
          <w:t>Long-term prophylaxis cost-effective for von Willebrand disease</w:t>
        </w:r>
      </w:hyperlink>
    </w:p>
    <w:p w14:paraId="579C69FB" w14:textId="75B741A8" w:rsidR="00881D81" w:rsidRDefault="00881D81" w:rsidP="00230952">
      <w:pPr>
        <w:spacing w:after="160" w:line="252" w:lineRule="auto"/>
        <w:jc w:val="both"/>
        <w:rPr>
          <w:lang w:val="en-US"/>
        </w:rPr>
      </w:pPr>
      <w:r>
        <w:rPr>
          <w:lang w:val="en-US"/>
        </w:rPr>
        <w:t>This study evaluate</w:t>
      </w:r>
      <w:r w:rsidR="00DE33EB">
        <w:rPr>
          <w:lang w:val="en-US"/>
        </w:rPr>
        <w:t>d</w:t>
      </w:r>
      <w:r>
        <w:rPr>
          <w:lang w:val="en-US"/>
        </w:rPr>
        <w:t xml:space="preserve"> the cost-effectiveness of long-term prophylaxis and on-demand therapy among patients with low, medium, and high annual bleed rates (ABR). Researchers found that long-term prophylaxis against bleeds among patients with von Willebrand disease (VWD) was more cost effective than on-demand therapy.</w:t>
      </w:r>
    </w:p>
    <w:p w14:paraId="1E453205" w14:textId="39C40ACC" w:rsidR="00CA47D1" w:rsidRPr="00CA47D1" w:rsidRDefault="007A4A9E" w:rsidP="00CA47D1">
      <w:pPr>
        <w:spacing w:after="0" w:line="252" w:lineRule="auto"/>
        <w:jc w:val="both"/>
        <w:rPr>
          <w:u w:val="single"/>
          <w:lang w:val="en-US"/>
        </w:rPr>
      </w:pPr>
      <w:hyperlink r:id="rId92" w:history="1">
        <w:r w:rsidR="00CA47D1" w:rsidRPr="00CA47D1">
          <w:rPr>
            <w:rStyle w:val="Hyperlink"/>
            <w:lang w:val="en-US"/>
          </w:rPr>
          <w:t>Emicizumab enhances thrombus formation in vitro under high shear flow conditions in whole blood from patients with type 1 and type 3 von Willebrand disease</w:t>
        </w:r>
      </w:hyperlink>
    </w:p>
    <w:p w14:paraId="5F9CAF93" w14:textId="467E0741" w:rsidR="00CA47D1" w:rsidRPr="00CA47D1" w:rsidRDefault="00CA47D1" w:rsidP="00CA47D1">
      <w:pPr>
        <w:spacing w:after="160" w:line="252" w:lineRule="auto"/>
        <w:jc w:val="both"/>
      </w:pPr>
      <w:r w:rsidRPr="00CA47D1">
        <w:rPr>
          <w:lang w:val="en-US"/>
        </w:rPr>
        <w:t xml:space="preserve">Researchers examined the effects of the haemophilia A treatment </w:t>
      </w:r>
      <w:r w:rsidR="00737432">
        <w:rPr>
          <w:lang w:val="en-US"/>
        </w:rPr>
        <w:t>H</w:t>
      </w:r>
      <w:r w:rsidR="00737432" w:rsidRPr="00CA47D1">
        <w:rPr>
          <w:lang w:val="en-US"/>
        </w:rPr>
        <w:t>emlibra</w:t>
      </w:r>
      <w:r w:rsidRPr="00CA47D1">
        <w:rPr>
          <w:lang w:val="en-US"/>
        </w:rPr>
        <w:t xml:space="preserve"> on thrombogenesis using blood samples from type 1 and type 3 von Willebrand disease (VWD) patients. They found that </w:t>
      </w:r>
      <w:r w:rsidR="00737432">
        <w:rPr>
          <w:lang w:val="en-US"/>
        </w:rPr>
        <w:lastRenderedPageBreak/>
        <w:t>Hemlibra</w:t>
      </w:r>
      <w:r w:rsidR="00DE33EB" w:rsidRPr="00CA47D1">
        <w:rPr>
          <w:lang w:val="en-US"/>
        </w:rPr>
        <w:t xml:space="preserve"> </w:t>
      </w:r>
      <w:r w:rsidRPr="00CA47D1">
        <w:rPr>
          <w:lang w:val="en-US"/>
        </w:rPr>
        <w:t xml:space="preserve">promoted mechanisms of thrombus formation in both type </w:t>
      </w:r>
      <w:r w:rsidR="004A398B">
        <w:rPr>
          <w:lang w:val="en-US"/>
        </w:rPr>
        <w:t>1</w:t>
      </w:r>
      <w:r w:rsidRPr="00CA47D1">
        <w:rPr>
          <w:lang w:val="en-US"/>
        </w:rPr>
        <w:t xml:space="preserve"> and type </w:t>
      </w:r>
      <w:r w:rsidR="004A398B">
        <w:rPr>
          <w:lang w:val="en-US"/>
        </w:rPr>
        <w:t>3</w:t>
      </w:r>
      <w:r w:rsidR="004A398B" w:rsidRPr="00CA47D1">
        <w:rPr>
          <w:lang w:val="en-US"/>
        </w:rPr>
        <w:t xml:space="preserve"> </w:t>
      </w:r>
      <w:r w:rsidRPr="00CA47D1">
        <w:rPr>
          <w:lang w:val="en-US"/>
        </w:rPr>
        <w:t xml:space="preserve">VWD patients, suggesting </w:t>
      </w:r>
      <w:r w:rsidR="00DE33EB">
        <w:rPr>
          <w:lang w:val="en-US"/>
        </w:rPr>
        <w:t>the treatment</w:t>
      </w:r>
      <w:r w:rsidR="00DE33EB" w:rsidRPr="00CA47D1">
        <w:rPr>
          <w:lang w:val="en-US"/>
        </w:rPr>
        <w:t xml:space="preserve"> </w:t>
      </w:r>
      <w:r w:rsidRPr="00CA47D1">
        <w:rPr>
          <w:lang w:val="en-US"/>
        </w:rPr>
        <w:t>could be considered for use</w:t>
      </w:r>
      <w:r w:rsidR="004A398B">
        <w:rPr>
          <w:lang w:val="en-US"/>
        </w:rPr>
        <w:t xml:space="preserve"> in these patients</w:t>
      </w:r>
      <w:r w:rsidRPr="00CA47D1">
        <w:rPr>
          <w:lang w:val="en-US"/>
        </w:rPr>
        <w:t>.</w:t>
      </w:r>
    </w:p>
    <w:p w14:paraId="1908785D" w14:textId="77777777" w:rsidR="00CA47D1" w:rsidRPr="00CA47D1" w:rsidRDefault="007A4A9E" w:rsidP="00CA47D1">
      <w:pPr>
        <w:spacing w:after="0" w:line="252" w:lineRule="auto"/>
        <w:jc w:val="both"/>
        <w:rPr>
          <w:lang w:val="en-US"/>
        </w:rPr>
      </w:pPr>
      <w:hyperlink r:id="rId93" w:history="1">
        <w:r w:rsidR="00CA47D1" w:rsidRPr="00CA47D1">
          <w:rPr>
            <w:rStyle w:val="Hyperlink"/>
            <w:lang w:val="en-US"/>
          </w:rPr>
          <w:t>Quantification of the relationship between desmopressin concentration and Von Willebrand factor in Von Willebrand disease type 1: A pharmacodynamic study</w:t>
        </w:r>
      </w:hyperlink>
    </w:p>
    <w:p w14:paraId="590C8980" w14:textId="13B441F0" w:rsidR="00E269F6" w:rsidRPr="00CA47D1" w:rsidRDefault="00737432" w:rsidP="00CA47D1">
      <w:pPr>
        <w:spacing w:after="160" w:line="252" w:lineRule="auto"/>
        <w:jc w:val="both"/>
        <w:rPr>
          <w:lang w:val="en-US"/>
        </w:rPr>
      </w:pPr>
      <w:r>
        <w:rPr>
          <w:lang w:val="en-US"/>
        </w:rPr>
        <w:t>‘</w:t>
      </w:r>
      <w:r w:rsidR="00CA47D1" w:rsidRPr="00CA47D1">
        <w:rPr>
          <w:lang w:val="en-US"/>
        </w:rPr>
        <w:t>Desmopressin</w:t>
      </w:r>
      <w:r>
        <w:rPr>
          <w:lang w:val="en-US"/>
        </w:rPr>
        <w:t>’</w:t>
      </w:r>
      <w:r w:rsidR="00CA47D1" w:rsidRPr="00CA47D1">
        <w:rPr>
          <w:lang w:val="en-US"/>
        </w:rPr>
        <w:t xml:space="preserve"> is an anti-diuretic factor that can be used to prevent bleeding in people with von Willebrand disease. In this study, 47 von Willebrand disease patients received a dose of .3 mcg/kg of </w:t>
      </w:r>
      <w:hyperlink r:id="rId94" w:history="1">
        <w:r w:rsidR="00CA47D1" w:rsidRPr="00CA47D1">
          <w:rPr>
            <w:rStyle w:val="Hyperlink"/>
            <w:lang w:val="en-US"/>
          </w:rPr>
          <w:t>desmopressin</w:t>
        </w:r>
      </w:hyperlink>
      <w:r w:rsidR="00CA47D1" w:rsidRPr="00CA47D1">
        <w:rPr>
          <w:lang w:val="en-US"/>
        </w:rPr>
        <w:t xml:space="preserve"> to examine the relationship of desmopressin concentration and von Willebrand factor activity. Von Willebrand factor activity aids in blood clotting and is normally reduced in this patient group. Researchers found that a maximum increase in Willebrand factor activity can be established with a capped dose of desmopressin. </w:t>
      </w:r>
    </w:p>
    <w:p w14:paraId="043CF5CD" w14:textId="3977EC23" w:rsidR="00193A33" w:rsidRDefault="00193A33" w:rsidP="00E04EAF">
      <w:pPr>
        <w:pStyle w:val="Heading2"/>
        <w:rPr>
          <w:rFonts w:eastAsiaTheme="minorHAnsi"/>
        </w:rPr>
      </w:pPr>
      <w:bookmarkStart w:id="17" w:name="_Toc107578341"/>
      <w:bookmarkStart w:id="18" w:name="_Toc109141103"/>
      <w:r>
        <w:t>Kawasaki disease</w:t>
      </w:r>
      <w:bookmarkEnd w:id="17"/>
      <w:bookmarkEnd w:id="18"/>
    </w:p>
    <w:p w14:paraId="31AE5F9D" w14:textId="77777777" w:rsidR="00193A33" w:rsidRDefault="007A4A9E" w:rsidP="00230952">
      <w:pPr>
        <w:spacing w:line="252" w:lineRule="auto"/>
        <w:jc w:val="both"/>
        <w:rPr>
          <w:lang w:val="en-US"/>
        </w:rPr>
      </w:pPr>
      <w:hyperlink r:id="rId95" w:history="1">
        <w:r w:rsidR="00193A33">
          <w:rPr>
            <w:rStyle w:val="Hyperlink"/>
            <w:lang w:val="en-US"/>
          </w:rPr>
          <w:t>Analysis of age, sex, lack of response to intravenous immunoglobulin, and development of coronary artery abnormalities in children with Kawasaki disease in Japan</w:t>
        </w:r>
      </w:hyperlink>
    </w:p>
    <w:p w14:paraId="0996CEF9" w14:textId="5C9B8CD2" w:rsidR="00193A33" w:rsidRDefault="00193A33" w:rsidP="00230952">
      <w:pPr>
        <w:spacing w:after="160" w:line="252" w:lineRule="auto"/>
        <w:jc w:val="both"/>
        <w:rPr>
          <w:lang w:val="en-US"/>
        </w:rPr>
      </w:pPr>
      <w:r>
        <w:rPr>
          <w:lang w:val="en-US"/>
        </w:rPr>
        <w:t>This study investigated the association between age, sex and unresponsiveness to intravenous immunoglobulin and the development of coronary artery abnormalities among patients with Kawasaki disease in Japan. Researchers analysed data from 2,414 patients with Kawasaki disease and found that the incidence rate of unresponsiveness to IVI</w:t>
      </w:r>
      <w:r w:rsidR="004A398B">
        <w:rPr>
          <w:lang w:val="en-US"/>
        </w:rPr>
        <w:t>g</w:t>
      </w:r>
      <w:r>
        <w:rPr>
          <w:lang w:val="en-US"/>
        </w:rPr>
        <w:t xml:space="preserve"> and the development of coronary artery abnormalities might differ among patients younger than 12 months.</w:t>
      </w:r>
    </w:p>
    <w:p w14:paraId="7483FB35" w14:textId="1849C790" w:rsidR="00A06D88" w:rsidRDefault="00A06D88" w:rsidP="00E04EAF">
      <w:pPr>
        <w:pStyle w:val="Heading2"/>
        <w:rPr>
          <w:rFonts w:eastAsiaTheme="minorHAnsi"/>
        </w:rPr>
      </w:pPr>
      <w:bookmarkStart w:id="19" w:name="_Toc107578342"/>
      <w:bookmarkStart w:id="20" w:name="_Toc109141104"/>
      <w:r>
        <w:t>Cold agglutin</w:t>
      </w:r>
      <w:r w:rsidR="004A398B">
        <w:t>in</w:t>
      </w:r>
      <w:r>
        <w:t xml:space="preserve"> disease</w:t>
      </w:r>
      <w:bookmarkEnd w:id="19"/>
      <w:bookmarkEnd w:id="20"/>
    </w:p>
    <w:p w14:paraId="06491BE4" w14:textId="77777777" w:rsidR="00A06D88" w:rsidRDefault="007A4A9E" w:rsidP="00A06D88">
      <w:pPr>
        <w:spacing w:line="252" w:lineRule="auto"/>
        <w:rPr>
          <w:lang w:val="en-US"/>
        </w:rPr>
      </w:pPr>
      <w:hyperlink r:id="rId96" w:history="1">
        <w:r w:rsidR="00A06D88">
          <w:rPr>
            <w:rStyle w:val="Hyperlink"/>
            <w:lang w:val="en-US"/>
          </w:rPr>
          <w:t>Long-term Enjaymo use in 4 women with CAD deemed safe, effective</w:t>
        </w:r>
      </w:hyperlink>
    </w:p>
    <w:p w14:paraId="0EDC6BD0" w14:textId="170DEEBA" w:rsidR="7E6AEC41" w:rsidRDefault="00A06D88" w:rsidP="00CA47D1">
      <w:pPr>
        <w:spacing w:after="160" w:line="252" w:lineRule="auto"/>
        <w:jc w:val="both"/>
      </w:pPr>
      <w:r>
        <w:rPr>
          <w:lang w:val="en-US"/>
        </w:rPr>
        <w:t xml:space="preserve">A phase 1 open-label extension trial for </w:t>
      </w:r>
      <w:r w:rsidR="00E748F4">
        <w:rPr>
          <w:lang w:val="en-US"/>
        </w:rPr>
        <w:t>‘</w:t>
      </w:r>
      <w:r>
        <w:rPr>
          <w:lang w:val="en-US"/>
        </w:rPr>
        <w:t>Enjaymo</w:t>
      </w:r>
      <w:r w:rsidR="00E748F4">
        <w:rPr>
          <w:lang w:val="en-US"/>
        </w:rPr>
        <w:t>’</w:t>
      </w:r>
      <w:r>
        <w:rPr>
          <w:lang w:val="en-US"/>
        </w:rPr>
        <w:t xml:space="preserve"> (sutimlimab) has shown increases in haemoglobin and lowered need for blood transfusions in four women with cold agglutinin disease (CAD). Trial data shows that treatment remained safe and effective for </w:t>
      </w:r>
      <w:r w:rsidR="00DE33EB">
        <w:rPr>
          <w:lang w:val="en-US"/>
        </w:rPr>
        <w:t xml:space="preserve">approximately </w:t>
      </w:r>
      <w:r>
        <w:rPr>
          <w:lang w:val="en-US"/>
        </w:rPr>
        <w:t>three years.</w:t>
      </w:r>
    </w:p>
    <w:p w14:paraId="6908E27C" w14:textId="76654B86" w:rsidR="00C04AFE" w:rsidRDefault="00C04AFE" w:rsidP="00EF4535">
      <w:pPr>
        <w:pStyle w:val="Heading2"/>
        <w:keepNext/>
        <w:keepLines/>
      </w:pPr>
      <w:bookmarkStart w:id="21" w:name="_Toc109141105"/>
      <w:r>
        <w:t>Post-partum haemorrhage</w:t>
      </w:r>
      <w:bookmarkEnd w:id="21"/>
    </w:p>
    <w:p w14:paraId="20BE8F8E" w14:textId="77777777" w:rsidR="005F5F63" w:rsidRPr="005F5F63" w:rsidRDefault="007A4A9E" w:rsidP="005F5F63">
      <w:pPr>
        <w:spacing w:after="0" w:line="252" w:lineRule="auto"/>
        <w:jc w:val="both"/>
        <w:rPr>
          <w:color w:val="000000"/>
          <w:u w:val="single"/>
          <w:shd w:val="clear" w:color="auto" w:fill="FFFFFF"/>
          <w:lang w:val="en-US"/>
        </w:rPr>
      </w:pPr>
      <w:hyperlink r:id="rId97" w:history="1">
        <w:r w:rsidR="005F5F63" w:rsidRPr="005F5F63">
          <w:rPr>
            <w:rStyle w:val="Hyperlink"/>
            <w:shd w:val="clear" w:color="auto" w:fill="FFFFFF"/>
            <w:lang w:val="en-US"/>
          </w:rPr>
          <w:t>Promptness of oxytocin administration for first-line treatment of postpartum haemorrhage: a national vignette-based study among midwives</w:t>
        </w:r>
      </w:hyperlink>
    </w:p>
    <w:p w14:paraId="4996025E" w14:textId="0BF92E6E" w:rsidR="005F5F63" w:rsidRDefault="005F5F63" w:rsidP="005F5F63">
      <w:pPr>
        <w:spacing w:after="160" w:line="252" w:lineRule="auto"/>
        <w:jc w:val="both"/>
        <w:rPr>
          <w:color w:val="000000"/>
          <w:shd w:val="clear" w:color="auto" w:fill="FFFFFF"/>
          <w:lang w:val="en-US"/>
        </w:rPr>
      </w:pPr>
      <w:r w:rsidRPr="005F5F63">
        <w:rPr>
          <w:color w:val="000000"/>
          <w:shd w:val="clear" w:color="auto" w:fill="FFFFFF"/>
          <w:lang w:val="en-US"/>
        </w:rPr>
        <w:t>The aim of this study was to investigate French midwives’ practices regarding first-line oxytocin treatment and the factors influencing its delayed administration</w:t>
      </w:r>
      <w:r w:rsidR="00DE33EB">
        <w:rPr>
          <w:color w:val="000000"/>
          <w:shd w:val="clear" w:color="auto" w:fill="FFFFFF"/>
          <w:lang w:val="en-US"/>
        </w:rPr>
        <w:t xml:space="preserve"> for postpartum haemorrhage (PPH)</w:t>
      </w:r>
      <w:r w:rsidRPr="005F5F63">
        <w:rPr>
          <w:color w:val="000000"/>
          <w:shd w:val="clear" w:color="auto" w:fill="FFFFFF"/>
          <w:lang w:val="en-US"/>
        </w:rPr>
        <w:t xml:space="preserve">. The study showed variations in the promptness of oxytocin administration </w:t>
      </w:r>
      <w:r w:rsidR="00E50E0E" w:rsidRPr="005F5F63">
        <w:rPr>
          <w:color w:val="000000"/>
          <w:shd w:val="clear" w:color="auto" w:fill="FFFFFF"/>
          <w:lang w:val="en-US"/>
        </w:rPr>
        <w:t>for first-line treatment of</w:t>
      </w:r>
      <w:r w:rsidR="00E50E0E">
        <w:rPr>
          <w:color w:val="000000"/>
          <w:shd w:val="clear" w:color="auto" w:fill="FFFFFF"/>
          <w:lang w:val="en-US"/>
        </w:rPr>
        <w:t xml:space="preserve"> immediate and severe PPH versus gradual but persistent PPH.</w:t>
      </w:r>
    </w:p>
    <w:p w14:paraId="5D46915C" w14:textId="77777777" w:rsidR="00FF7872" w:rsidRPr="00FF7872" w:rsidRDefault="007A4A9E" w:rsidP="00FF7872">
      <w:pPr>
        <w:spacing w:after="0" w:line="252" w:lineRule="auto"/>
        <w:jc w:val="both"/>
        <w:rPr>
          <w:color w:val="000000"/>
          <w:u w:val="single"/>
          <w:shd w:val="clear" w:color="auto" w:fill="FFFFFF"/>
        </w:rPr>
      </w:pPr>
      <w:hyperlink r:id="rId98" w:history="1">
        <w:r w:rsidR="00FF7872" w:rsidRPr="00FF7872">
          <w:rPr>
            <w:rStyle w:val="Hyperlink"/>
            <w:shd w:val="clear" w:color="auto" w:fill="FFFFFF"/>
          </w:rPr>
          <w:t>Incidence, mortality, and factors associated with primary postpartum haemorrhage following in</w:t>
        </w:r>
        <w:r w:rsidR="00FF7872" w:rsidRPr="00FF7872">
          <w:rPr>
            <w:rStyle w:val="Hyperlink"/>
            <w:shd w:val="clear" w:color="auto" w:fill="FFFFFF"/>
          </w:rPr>
          <w:noBreakHyphen/>
          <w:t>hospital births in northwest Ethiopia</w:t>
        </w:r>
      </w:hyperlink>
    </w:p>
    <w:p w14:paraId="7743707A" w14:textId="73D7CB92" w:rsidR="00FF7872" w:rsidRPr="00FF7872" w:rsidRDefault="00FF7872" w:rsidP="00FF7872">
      <w:pPr>
        <w:spacing w:after="160" w:line="252" w:lineRule="auto"/>
        <w:jc w:val="both"/>
        <w:rPr>
          <w:color w:val="000000"/>
          <w:shd w:val="clear" w:color="auto" w:fill="FFFFFF"/>
        </w:rPr>
      </w:pPr>
      <w:r w:rsidRPr="00FF7872">
        <w:rPr>
          <w:color w:val="000000"/>
          <w:shd w:val="clear" w:color="auto" w:fill="FFFFFF"/>
        </w:rPr>
        <w:t xml:space="preserve">Researchers investigated the incidence of PPH in Ethiopia. While the incidence of PPH appeared to be lower than in other studies in Africa, the associated maternal mortality rate was higher in Ethiopia. Researchers found two specific factors to be prevalent in Ethiopia </w:t>
      </w:r>
      <w:r w:rsidR="00C845E3" w:rsidRPr="00FF7872">
        <w:rPr>
          <w:color w:val="000000"/>
          <w:shd w:val="clear" w:color="auto" w:fill="FFFFFF"/>
        </w:rPr>
        <w:t>births:</w:t>
      </w:r>
      <w:r w:rsidRPr="00FF7872">
        <w:rPr>
          <w:color w:val="000000"/>
          <w:shd w:val="clear" w:color="auto" w:fill="FFFFFF"/>
        </w:rPr>
        <w:t xml:space="preserve"> the first being a delay in reaching the health facility and the </w:t>
      </w:r>
      <w:r w:rsidR="00C845E3" w:rsidRPr="00FF7872">
        <w:rPr>
          <w:color w:val="000000"/>
          <w:shd w:val="clear" w:color="auto" w:fill="FFFFFF"/>
        </w:rPr>
        <w:t>second,</w:t>
      </w:r>
      <w:r w:rsidRPr="00FF7872">
        <w:rPr>
          <w:color w:val="000000"/>
          <w:shd w:val="clear" w:color="auto" w:fill="FFFFFF"/>
        </w:rPr>
        <w:t xml:space="preserve"> a delay in receiving quality care.</w:t>
      </w:r>
    </w:p>
    <w:p w14:paraId="713EF466" w14:textId="77777777" w:rsidR="00FF7872" w:rsidRPr="00FF7872" w:rsidRDefault="007A4A9E" w:rsidP="00E748F4">
      <w:pPr>
        <w:spacing w:after="0" w:line="252" w:lineRule="auto"/>
        <w:jc w:val="both"/>
        <w:rPr>
          <w:color w:val="000000"/>
          <w:u w:val="single"/>
          <w:shd w:val="clear" w:color="auto" w:fill="FFFFFF"/>
          <w:lang w:val="en-US"/>
        </w:rPr>
      </w:pPr>
      <w:hyperlink r:id="rId99" w:history="1">
        <w:r w:rsidR="00FF7872" w:rsidRPr="00FF7872">
          <w:rPr>
            <w:rStyle w:val="Hyperlink"/>
            <w:shd w:val="clear" w:color="auto" w:fill="FFFFFF"/>
            <w:lang w:val="en-US"/>
          </w:rPr>
          <w:t>Determining the incidence of postpartum haemorrhage among Ontario women with and without inherited bleeding disorders: A population‐based cohort study</w:t>
        </w:r>
      </w:hyperlink>
    </w:p>
    <w:p w14:paraId="28DDBA73" w14:textId="5DF78026" w:rsidR="00FF7872" w:rsidRPr="00FF7872" w:rsidRDefault="00FF7872" w:rsidP="005F5F63">
      <w:pPr>
        <w:spacing w:after="160" w:line="252" w:lineRule="auto"/>
        <w:jc w:val="both"/>
        <w:rPr>
          <w:color w:val="000000"/>
          <w:shd w:val="clear" w:color="auto" w:fill="FFFFFF"/>
          <w:lang w:val="en-US"/>
        </w:rPr>
      </w:pPr>
      <w:bookmarkStart w:id="22" w:name="_Hlk106193378"/>
      <w:r w:rsidRPr="00FF7872">
        <w:rPr>
          <w:color w:val="000000"/>
          <w:shd w:val="clear" w:color="auto" w:fill="FFFFFF"/>
          <w:lang w:val="en-US"/>
        </w:rPr>
        <w:t>This study looked at the incidence of PPH in women</w:t>
      </w:r>
      <w:bookmarkEnd w:id="22"/>
      <w:r w:rsidRPr="00FF7872">
        <w:rPr>
          <w:color w:val="000000"/>
          <w:shd w:val="clear" w:color="auto" w:fill="FFFFFF"/>
          <w:lang w:val="en-US"/>
        </w:rPr>
        <w:t xml:space="preserve"> in Ontario to identify the maternal factors associated with</w:t>
      </w:r>
      <w:r w:rsidR="00DE33EB">
        <w:rPr>
          <w:color w:val="000000"/>
          <w:shd w:val="clear" w:color="auto" w:fill="FFFFFF"/>
          <w:lang w:val="en-US"/>
        </w:rPr>
        <w:t xml:space="preserve"> the</w:t>
      </w:r>
      <w:r w:rsidRPr="00FF7872">
        <w:rPr>
          <w:color w:val="000000"/>
          <w:shd w:val="clear" w:color="auto" w:fill="FFFFFF"/>
          <w:lang w:val="en-US"/>
        </w:rPr>
        <w:t xml:space="preserve"> risk of PPH among women with inherited bleeding disorders (IBD). A total of 601,773 women were included in the study with 2002 identified as having an IBD. Researchers found that PPH incidence was 1.5 times higher among women with IBD. On average, these women were slightly older, had higher rates of hypertension, previous PPH, and had labour induced. Women with </w:t>
      </w:r>
      <w:r w:rsidRPr="00FF7872">
        <w:rPr>
          <w:color w:val="000000"/>
          <w:shd w:val="clear" w:color="auto" w:fill="FFFFFF"/>
          <w:lang w:val="en-US"/>
        </w:rPr>
        <w:lastRenderedPageBreak/>
        <w:t>IBD were also more frequently diagnosed with anaemia and had lower haemoglobin levels at admission for delivery compared to women without IBD.</w:t>
      </w:r>
    </w:p>
    <w:p w14:paraId="1AE5AA71" w14:textId="77777777" w:rsidR="005F5F63" w:rsidRPr="005F5F63" w:rsidRDefault="007A4A9E" w:rsidP="005F5F63">
      <w:pPr>
        <w:spacing w:after="0" w:line="252" w:lineRule="auto"/>
        <w:jc w:val="both"/>
        <w:rPr>
          <w:color w:val="000000"/>
          <w:u w:val="single"/>
          <w:shd w:val="clear" w:color="auto" w:fill="FFFFFF"/>
          <w:lang w:val="en-US"/>
        </w:rPr>
      </w:pPr>
      <w:hyperlink r:id="rId100" w:history="1">
        <w:r w:rsidR="005F5F63" w:rsidRPr="005F5F63">
          <w:rPr>
            <w:rStyle w:val="Hyperlink"/>
            <w:shd w:val="clear" w:color="auto" w:fill="FFFFFF"/>
            <w:lang w:val="en-US"/>
          </w:rPr>
          <w:t>Does the quality of postpartum haemorrhage local protocols improve the identification and management of blood loss after vaginal deliveries? A multicenter cohort study</w:t>
        </w:r>
      </w:hyperlink>
    </w:p>
    <w:p w14:paraId="0927872C" w14:textId="1FEF7B8A" w:rsidR="005F5F63" w:rsidRDefault="005F5F63" w:rsidP="00F77847">
      <w:pPr>
        <w:spacing w:after="160" w:line="252" w:lineRule="auto"/>
        <w:jc w:val="both"/>
        <w:rPr>
          <w:color w:val="0563C1"/>
          <w:u w:val="single"/>
          <w:lang w:val="en-US"/>
        </w:rPr>
      </w:pPr>
      <w:r w:rsidRPr="005F5F63">
        <w:rPr>
          <w:color w:val="000000"/>
          <w:shd w:val="clear" w:color="auto" w:fill="FFFFFF"/>
          <w:lang w:val="en-US"/>
        </w:rPr>
        <w:t>This study compared the effects of local, regional or national postpartum haemorrhage guidelines on the incidence of PPH in French women. Researchers observed a higher incidence of PPH and less frequent use of second-line treatments in maternity units with a PPH protocol that corresponded most closely to the national guidelines. Maternity units with a high-quality protocol were more likely to be aware of the importance of identifying and quantifying blood loss.</w:t>
      </w:r>
    </w:p>
    <w:p w14:paraId="1E9F93F7" w14:textId="77777777" w:rsidR="006C5A93" w:rsidRDefault="007A4A9E" w:rsidP="00F77847">
      <w:pPr>
        <w:spacing w:line="252" w:lineRule="auto"/>
        <w:jc w:val="both"/>
        <w:rPr>
          <w:rFonts w:eastAsiaTheme="minorHAnsi"/>
          <w:color w:val="0563C1"/>
          <w:u w:val="single"/>
          <w:lang w:val="en-US"/>
        </w:rPr>
      </w:pPr>
      <w:hyperlink r:id="rId101" w:history="1">
        <w:r w:rsidR="006C5A93">
          <w:rPr>
            <w:rStyle w:val="Hyperlink"/>
            <w:lang w:val="en-US"/>
          </w:rPr>
          <w:t>Impact of efforts to prevent maternal deaths due to obstetric haemorrhage on trends in epidemiology and management of severe postpartum haemorrhage in Japan: a nationwide retrospective study</w:t>
        </w:r>
      </w:hyperlink>
    </w:p>
    <w:p w14:paraId="52567C73" w14:textId="140A799C" w:rsidR="009D3CDD" w:rsidRPr="009D3CDD" w:rsidRDefault="006C5A93" w:rsidP="00E269F6">
      <w:pPr>
        <w:spacing w:after="160" w:line="252" w:lineRule="auto"/>
        <w:jc w:val="both"/>
        <w:rPr>
          <w:lang w:val="en-US"/>
        </w:rPr>
      </w:pPr>
      <w:r>
        <w:rPr>
          <w:color w:val="000000"/>
          <w:shd w:val="clear" w:color="auto" w:fill="FCFCFC"/>
          <w:lang w:val="en-US"/>
        </w:rPr>
        <w:t xml:space="preserve">This study, conducted using the national database of health insurance claims in Japan between 2012 and 2018, looked at trends in blood transfusion for women who experienced </w:t>
      </w:r>
      <w:r w:rsidR="00173304">
        <w:rPr>
          <w:color w:val="000000"/>
          <w:shd w:val="clear" w:color="auto" w:fill="FCFCFC"/>
          <w:lang w:val="en-US"/>
        </w:rPr>
        <w:t>PPH</w:t>
      </w:r>
      <w:r>
        <w:rPr>
          <w:color w:val="000000"/>
          <w:shd w:val="clear" w:color="auto" w:fill="FCFCFC"/>
          <w:lang w:val="en-US"/>
        </w:rPr>
        <w:t>. Researchers found that women that had a transfusion</w:t>
      </w:r>
      <w:r w:rsidR="00173304">
        <w:rPr>
          <w:color w:val="000000"/>
          <w:shd w:val="clear" w:color="auto" w:fill="FCFCFC"/>
          <w:lang w:val="en-US"/>
        </w:rPr>
        <w:t xml:space="preserve"> following a PPH</w:t>
      </w:r>
      <w:r>
        <w:rPr>
          <w:color w:val="000000"/>
          <w:shd w:val="clear" w:color="auto" w:fill="FCFCFC"/>
          <w:lang w:val="en-US"/>
        </w:rPr>
        <w:t xml:space="preserve"> increased from 0.35% - 0.55% of deliveries while the proportion of maternal deaths decreased.</w:t>
      </w:r>
    </w:p>
    <w:p w14:paraId="592A9035" w14:textId="562F527E" w:rsidR="00BF444C" w:rsidRPr="005F5F63" w:rsidRDefault="00430A43" w:rsidP="001B72D7">
      <w:pPr>
        <w:pStyle w:val="Heading2"/>
        <w:spacing w:before="0" w:after="0"/>
        <w:jc w:val="both"/>
        <w:rPr>
          <w:rFonts w:eastAsia="SimSun"/>
        </w:rPr>
      </w:pPr>
      <w:bookmarkStart w:id="23" w:name="_Toc109141106"/>
      <w:r>
        <w:t>Sickle cell disease</w:t>
      </w:r>
      <w:bookmarkEnd w:id="23"/>
    </w:p>
    <w:p w14:paraId="187B9BCC" w14:textId="77777777" w:rsidR="003D6A04" w:rsidRDefault="007A4A9E" w:rsidP="00EC1890">
      <w:pPr>
        <w:spacing w:line="252" w:lineRule="auto"/>
        <w:jc w:val="both"/>
        <w:rPr>
          <w:rFonts w:eastAsiaTheme="minorHAnsi"/>
          <w:color w:val="0563C1"/>
          <w:u w:val="single"/>
          <w:lang w:val="en-US"/>
        </w:rPr>
      </w:pPr>
      <w:hyperlink r:id="rId102" w:history="1">
        <w:r w:rsidR="003D6A04">
          <w:rPr>
            <w:rStyle w:val="Hyperlink"/>
            <w:lang w:val="en-US"/>
          </w:rPr>
          <w:t xml:space="preserve">Phase 1 SCD Trial Supporting GBT601 as next-gen therapy to Oxbryta </w:t>
        </w:r>
      </w:hyperlink>
    </w:p>
    <w:p w14:paraId="5914B09B" w14:textId="70C752A0" w:rsidR="003D6A04" w:rsidRDefault="003D6A04" w:rsidP="00EC1890">
      <w:pPr>
        <w:spacing w:after="160" w:line="252" w:lineRule="auto"/>
        <w:jc w:val="both"/>
        <w:rPr>
          <w:lang w:val="en-US"/>
        </w:rPr>
      </w:pPr>
      <w:r>
        <w:t xml:space="preserve">In this Phase 1 trial, researchers investigated the effects of multiple daily doses of </w:t>
      </w:r>
      <w:r w:rsidR="00737432">
        <w:t>‘</w:t>
      </w:r>
      <w:r>
        <w:t>GBT601</w:t>
      </w:r>
      <w:r w:rsidR="00737432">
        <w:t>’</w:t>
      </w:r>
      <w:r>
        <w:t xml:space="preserve">, an experimental oral therapy for sickle cell disease. Findings showed multiple daily doses were generally well tolerated and showed promising pharmacological and efficacy signals in six patients. </w:t>
      </w:r>
    </w:p>
    <w:p w14:paraId="33291952" w14:textId="77777777" w:rsidR="0088480D" w:rsidRPr="0088480D" w:rsidRDefault="007A4A9E" w:rsidP="00EC1890">
      <w:pPr>
        <w:spacing w:before="0" w:after="0" w:line="252" w:lineRule="auto"/>
        <w:jc w:val="both"/>
        <w:rPr>
          <w:rFonts w:eastAsia="Calibri"/>
          <w:color w:val="0563C1"/>
          <w:u w:val="single"/>
          <w:lang w:val="en-US"/>
        </w:rPr>
      </w:pPr>
      <w:hyperlink r:id="rId103" w:history="1">
        <w:r w:rsidR="0088480D" w:rsidRPr="0088480D">
          <w:rPr>
            <w:rFonts w:eastAsia="Calibri"/>
            <w:color w:val="0563C1"/>
            <w:u w:val="single"/>
            <w:lang w:val="en-US"/>
          </w:rPr>
          <w:t>Comparative evaluation of efficacy and safety of automated versus manual red cell exchange in sickle cell disease: A systematic review and meta‐analysis</w:t>
        </w:r>
      </w:hyperlink>
    </w:p>
    <w:p w14:paraId="2A48F4B6" w14:textId="6D09F36A" w:rsidR="009C26B2" w:rsidRDefault="0088480D" w:rsidP="005F5F63">
      <w:pPr>
        <w:spacing w:before="0" w:after="160" w:line="252" w:lineRule="auto"/>
        <w:jc w:val="both"/>
        <w:rPr>
          <w:rFonts w:eastAsia="Calibri"/>
          <w:lang w:val="en-US"/>
        </w:rPr>
      </w:pPr>
      <w:r w:rsidRPr="0088480D">
        <w:rPr>
          <w:rFonts w:eastAsia="Calibri"/>
          <w:lang w:val="en-US"/>
        </w:rPr>
        <w:t>This study evaluated the efficacy and safety profile of automated red cell exchange procedures over manual red cell exchange transfusion (MET) in sickle cell disease patients. Researchers found that automated red cell exchange did not significantly reduce the haemoglobin S and serum ferritin levels when compared with manual red cell exchange transfusion</w:t>
      </w:r>
      <w:r w:rsidR="00712880">
        <w:rPr>
          <w:rFonts w:eastAsia="Calibri"/>
          <w:lang w:val="en-US"/>
        </w:rPr>
        <w:t>,</w:t>
      </w:r>
      <w:r w:rsidRPr="0088480D">
        <w:rPr>
          <w:rFonts w:eastAsia="Calibri"/>
          <w:lang w:val="en-US"/>
        </w:rPr>
        <w:t xml:space="preserve"> with no significant increased risks relating to the procedure.</w:t>
      </w:r>
    </w:p>
    <w:p w14:paraId="6A6B1EAC" w14:textId="77777777" w:rsidR="005F5F63" w:rsidRPr="00CA47D1" w:rsidRDefault="007A4A9E" w:rsidP="005F5F63">
      <w:pPr>
        <w:spacing w:after="0" w:line="252" w:lineRule="auto"/>
        <w:jc w:val="both"/>
        <w:rPr>
          <w:color w:val="000000"/>
          <w:u w:val="single"/>
          <w:shd w:val="clear" w:color="auto" w:fill="FFFFFF"/>
          <w:lang w:val="en-US"/>
        </w:rPr>
      </w:pPr>
      <w:hyperlink r:id="rId104" w:history="1">
        <w:r w:rsidR="005F5F63" w:rsidRPr="00CA47D1">
          <w:rPr>
            <w:rStyle w:val="Hyperlink"/>
            <w:shd w:val="clear" w:color="auto" w:fill="FFFFFF"/>
            <w:lang w:val="en-US"/>
          </w:rPr>
          <w:t>SCD therapy Tovinotrine shows no benefit; development to be halted</w:t>
        </w:r>
      </w:hyperlink>
    </w:p>
    <w:p w14:paraId="2A84AB0A" w14:textId="01AFFEC9" w:rsidR="005F5F63" w:rsidRDefault="005F5F63" w:rsidP="005F5F63">
      <w:pPr>
        <w:spacing w:after="160" w:line="252" w:lineRule="auto"/>
        <w:jc w:val="both"/>
        <w:rPr>
          <w:color w:val="000000"/>
          <w:shd w:val="clear" w:color="auto" w:fill="FFFFFF"/>
          <w:lang w:val="en-US"/>
        </w:rPr>
      </w:pPr>
      <w:r w:rsidRPr="00CA47D1">
        <w:rPr>
          <w:color w:val="000000"/>
          <w:shd w:val="clear" w:color="auto" w:fill="FFFFFF"/>
          <w:lang w:val="en-US"/>
        </w:rPr>
        <w:t xml:space="preserve">Pharmaceutical company Imara has ceased development of </w:t>
      </w:r>
      <w:r w:rsidR="00E748F4">
        <w:rPr>
          <w:color w:val="000000"/>
          <w:shd w:val="clear" w:color="auto" w:fill="FFFFFF"/>
          <w:lang w:val="en-US"/>
        </w:rPr>
        <w:t>‘</w:t>
      </w:r>
      <w:r w:rsidR="00737432">
        <w:rPr>
          <w:color w:val="000000"/>
          <w:shd w:val="clear" w:color="auto" w:fill="FFFFFF"/>
          <w:lang w:val="en-US"/>
        </w:rPr>
        <w:t>T</w:t>
      </w:r>
      <w:r w:rsidR="00737432" w:rsidRPr="00CA47D1">
        <w:rPr>
          <w:color w:val="000000"/>
          <w:shd w:val="clear" w:color="auto" w:fill="FFFFFF"/>
          <w:lang w:val="en-US"/>
        </w:rPr>
        <w:t>ovinotrine</w:t>
      </w:r>
      <w:r w:rsidR="00E748F4">
        <w:rPr>
          <w:color w:val="000000"/>
          <w:shd w:val="clear" w:color="auto" w:fill="FFFFFF"/>
          <w:lang w:val="en-US"/>
        </w:rPr>
        <w:t>’</w:t>
      </w:r>
      <w:r w:rsidRPr="00CA47D1">
        <w:rPr>
          <w:color w:val="000000"/>
          <w:shd w:val="clear" w:color="auto" w:fill="FFFFFF"/>
          <w:lang w:val="en-US"/>
        </w:rPr>
        <w:t xml:space="preserve"> (IMR-687), an experimental oral therapy for sickle cell disease and beta-thalassemia, based on interim data from two Phase 2b clinical trials. Trials found that the patients treated with </w:t>
      </w:r>
      <w:r w:rsidR="00737432" w:rsidRPr="00CA47D1">
        <w:rPr>
          <w:color w:val="000000"/>
          <w:shd w:val="clear" w:color="auto" w:fill="FFFFFF"/>
          <w:lang w:val="en-US"/>
        </w:rPr>
        <w:t>Tovinotrine</w:t>
      </w:r>
      <w:r w:rsidRPr="00CA47D1">
        <w:rPr>
          <w:color w:val="000000"/>
          <w:shd w:val="clear" w:color="auto" w:fill="FFFFFF"/>
          <w:lang w:val="en-US"/>
        </w:rPr>
        <w:t xml:space="preserve"> experienced no significant clinical benefit when compared with patients that received a placebo.</w:t>
      </w:r>
    </w:p>
    <w:p w14:paraId="7FDD13BD" w14:textId="77777777" w:rsidR="005F5F63" w:rsidRPr="00CA47D1" w:rsidRDefault="007A4A9E" w:rsidP="005F5F63">
      <w:pPr>
        <w:spacing w:after="0" w:line="252" w:lineRule="auto"/>
        <w:jc w:val="both"/>
        <w:rPr>
          <w:color w:val="000000"/>
          <w:u w:val="single"/>
          <w:shd w:val="clear" w:color="auto" w:fill="FFFFFF"/>
        </w:rPr>
      </w:pPr>
      <w:hyperlink r:id="rId105" w:history="1">
        <w:r w:rsidR="005F5F63" w:rsidRPr="00CA47D1">
          <w:rPr>
            <w:rStyle w:val="Hyperlink"/>
            <w:shd w:val="clear" w:color="auto" w:fill="FFFFFF"/>
          </w:rPr>
          <w:t>Safety and efficacy of voxelotor in paediatric patients with sickle cell disease aged 4 to 11 years</w:t>
        </w:r>
      </w:hyperlink>
    </w:p>
    <w:p w14:paraId="5F4B35D1" w14:textId="79499E3A" w:rsidR="005F5F63" w:rsidRDefault="005F5F63" w:rsidP="005F5F63">
      <w:pPr>
        <w:spacing w:after="160" w:line="252" w:lineRule="auto"/>
        <w:jc w:val="both"/>
        <w:rPr>
          <w:color w:val="000000"/>
          <w:shd w:val="clear" w:color="auto" w:fill="FFFFFF"/>
        </w:rPr>
      </w:pPr>
      <w:r w:rsidRPr="00CA47D1">
        <w:rPr>
          <w:color w:val="000000"/>
          <w:shd w:val="clear" w:color="auto" w:fill="FFFFFF"/>
        </w:rPr>
        <w:t xml:space="preserve">Researchers looked at the treatment </w:t>
      </w:r>
      <w:r w:rsidR="00737432">
        <w:rPr>
          <w:color w:val="000000"/>
          <w:shd w:val="clear" w:color="auto" w:fill="FFFFFF"/>
        </w:rPr>
        <w:t>‘Oxbryta’ (</w:t>
      </w:r>
      <w:r w:rsidRPr="00CA47D1">
        <w:rPr>
          <w:color w:val="000000"/>
          <w:shd w:val="clear" w:color="auto" w:fill="FFFFFF"/>
        </w:rPr>
        <w:t>voxelotor</w:t>
      </w:r>
      <w:r w:rsidR="00737432">
        <w:rPr>
          <w:color w:val="000000"/>
          <w:shd w:val="clear" w:color="auto" w:fill="FFFFFF"/>
        </w:rPr>
        <w:t>)</w:t>
      </w:r>
      <w:r w:rsidRPr="00CA47D1">
        <w:rPr>
          <w:color w:val="000000"/>
          <w:shd w:val="clear" w:color="auto" w:fill="FFFFFF"/>
        </w:rPr>
        <w:t xml:space="preserve"> for use in children aged over three. They found that as a haemoglobin S polymerisation inhibitor, </w:t>
      </w:r>
      <w:r w:rsidR="00737432">
        <w:rPr>
          <w:color w:val="000000"/>
          <w:shd w:val="clear" w:color="auto" w:fill="FFFFFF"/>
        </w:rPr>
        <w:t>Oxbryta</w:t>
      </w:r>
      <w:r w:rsidRPr="00CA47D1">
        <w:rPr>
          <w:color w:val="000000"/>
          <w:shd w:val="clear" w:color="auto" w:fill="FFFFFF"/>
        </w:rPr>
        <w:t xml:space="preserve"> improved haemoglobin levels and markers of haemolysis. They concluded that voxelotor has the potential to mitigate sickle cell disease-related complications.</w:t>
      </w:r>
    </w:p>
    <w:p w14:paraId="06C66CE6" w14:textId="77777777" w:rsidR="005F5F63" w:rsidRPr="00CA47D1" w:rsidRDefault="007A4A9E" w:rsidP="005F5F63">
      <w:pPr>
        <w:spacing w:after="0" w:line="252" w:lineRule="auto"/>
        <w:jc w:val="both"/>
        <w:rPr>
          <w:color w:val="000000"/>
          <w:u w:val="single"/>
          <w:shd w:val="clear" w:color="auto" w:fill="FFFFFF"/>
          <w:lang w:val="en-US"/>
        </w:rPr>
      </w:pPr>
      <w:hyperlink r:id="rId106" w:history="1">
        <w:r w:rsidR="005F5F63" w:rsidRPr="00CA47D1">
          <w:rPr>
            <w:rStyle w:val="Hyperlink"/>
            <w:shd w:val="clear" w:color="auto" w:fill="FFFFFF"/>
            <w:lang w:val="en-US"/>
          </w:rPr>
          <w:t>Organ dysfunction rare among children who underwent HSCT for sickle cell disease</w:t>
        </w:r>
      </w:hyperlink>
    </w:p>
    <w:p w14:paraId="054C634A" w14:textId="11911E86" w:rsidR="005F5F63" w:rsidRPr="00CA47D1" w:rsidRDefault="005F5F63" w:rsidP="005F5F63">
      <w:pPr>
        <w:spacing w:after="160" w:line="252" w:lineRule="auto"/>
        <w:jc w:val="both"/>
        <w:rPr>
          <w:color w:val="000000"/>
          <w:shd w:val="clear" w:color="auto" w:fill="FFFFFF"/>
        </w:rPr>
      </w:pPr>
      <w:r w:rsidRPr="00CA47D1">
        <w:rPr>
          <w:color w:val="000000"/>
          <w:shd w:val="clear" w:color="auto" w:fill="FFFFFF"/>
          <w:lang w:val="en-US"/>
        </w:rPr>
        <w:t>Researchers investigated the prevalence of organ dysfunction among paediatric patients who underwent haematopoietic stem cell transplantation</w:t>
      </w:r>
      <w:r w:rsidR="00976DA3">
        <w:rPr>
          <w:color w:val="000000"/>
          <w:shd w:val="clear" w:color="auto" w:fill="FFFFFF"/>
          <w:lang w:val="en-US"/>
        </w:rPr>
        <w:t xml:space="preserve"> (HSCT)</w:t>
      </w:r>
      <w:r w:rsidRPr="00CA47D1">
        <w:rPr>
          <w:color w:val="000000"/>
          <w:shd w:val="clear" w:color="auto" w:fill="FFFFFF"/>
          <w:lang w:val="en-US"/>
        </w:rPr>
        <w:t xml:space="preserve"> for sickle cell disease. Researchers used the registry of the Sickle Cell Transplant Advocacy &amp; Research Alliance in the United States to review the results of 247 children who had undergone </w:t>
      </w:r>
      <w:r w:rsidR="00976DA3">
        <w:rPr>
          <w:color w:val="000000"/>
          <w:shd w:val="clear" w:color="auto" w:fill="FFFFFF"/>
          <w:lang w:val="en-US"/>
        </w:rPr>
        <w:t>HSCT</w:t>
      </w:r>
      <w:r w:rsidRPr="00CA47D1">
        <w:rPr>
          <w:color w:val="000000"/>
          <w:shd w:val="clear" w:color="auto" w:fill="FFFFFF"/>
          <w:lang w:val="en-US"/>
        </w:rPr>
        <w:t xml:space="preserve"> at least one year prior. They found that when dysfunction did occur, it was more common in transplant patients </w:t>
      </w:r>
      <w:r w:rsidR="00976DA3">
        <w:rPr>
          <w:color w:val="000000"/>
          <w:shd w:val="clear" w:color="auto" w:fill="FFFFFF"/>
          <w:lang w:val="en-US"/>
        </w:rPr>
        <w:t>over</w:t>
      </w:r>
      <w:r w:rsidR="00976DA3" w:rsidRPr="00CA47D1">
        <w:rPr>
          <w:color w:val="000000"/>
          <w:shd w:val="clear" w:color="auto" w:fill="FFFFFF"/>
          <w:lang w:val="en-US"/>
        </w:rPr>
        <w:t xml:space="preserve"> </w:t>
      </w:r>
      <w:r w:rsidRPr="00CA47D1">
        <w:rPr>
          <w:color w:val="000000"/>
          <w:shd w:val="clear" w:color="auto" w:fill="FFFFFF"/>
          <w:lang w:val="en-US"/>
        </w:rPr>
        <w:t>16 years old.</w:t>
      </w:r>
    </w:p>
    <w:p w14:paraId="4D0FBBD7" w14:textId="61063E9F" w:rsidR="00B00113" w:rsidRDefault="00B00113" w:rsidP="004903B5">
      <w:pPr>
        <w:pStyle w:val="Heading2"/>
      </w:pPr>
      <w:bookmarkStart w:id="24" w:name="_Toc109141107"/>
      <w:r>
        <w:lastRenderedPageBreak/>
        <w:t>Thalassemia</w:t>
      </w:r>
      <w:bookmarkEnd w:id="24"/>
    </w:p>
    <w:p w14:paraId="5F8B36BC" w14:textId="77777777" w:rsidR="004651F8" w:rsidRDefault="007A4A9E" w:rsidP="007D1414">
      <w:pPr>
        <w:spacing w:line="252" w:lineRule="auto"/>
        <w:jc w:val="both"/>
        <w:rPr>
          <w:lang w:val="en-US"/>
        </w:rPr>
      </w:pPr>
      <w:hyperlink r:id="rId107" w:history="1">
        <w:r w:rsidR="004651F8">
          <w:rPr>
            <w:rStyle w:val="Hyperlink"/>
            <w:lang w:val="en-US"/>
          </w:rPr>
          <w:t>Exa-Cel eliminates transfusions in transfusion-dependent thalassemia and vaso-occlusive crises in Sickle Cell Disease</w:t>
        </w:r>
      </w:hyperlink>
    </w:p>
    <w:p w14:paraId="7ABFC57A" w14:textId="76F51050" w:rsidR="004651F8" w:rsidRDefault="004651F8" w:rsidP="007D1414">
      <w:pPr>
        <w:spacing w:after="160" w:line="252" w:lineRule="auto"/>
        <w:jc w:val="both"/>
        <w:rPr>
          <w:color w:val="000000"/>
          <w:shd w:val="clear" w:color="auto" w:fill="FFFFFF"/>
          <w:lang w:val="en-US"/>
        </w:rPr>
      </w:pPr>
      <w:r>
        <w:rPr>
          <w:color w:val="000000"/>
          <w:shd w:val="clear" w:color="auto" w:fill="FFFFFF"/>
          <w:lang w:val="en-US"/>
        </w:rPr>
        <w:t>Results from phase 2/3 trials of Vertex Pharmaceuticals’ and CRISPR Therapeutics’ gene therapy ‘exa-cel’ have shown that the treatment eliminated the need for transfusion in 95</w:t>
      </w:r>
      <w:r w:rsidR="00514F68">
        <w:rPr>
          <w:color w:val="000000"/>
          <w:shd w:val="clear" w:color="auto" w:fill="FFFFFF"/>
          <w:lang w:val="en-US"/>
        </w:rPr>
        <w:t>% of</w:t>
      </w:r>
      <w:r>
        <w:rPr>
          <w:color w:val="000000"/>
          <w:shd w:val="clear" w:color="auto" w:fill="FFFFFF"/>
          <w:lang w:val="en-US"/>
        </w:rPr>
        <w:t xml:space="preserve"> patients with transfusion-dependent beta-thalassemia for at least 12 months after treatment. Treatment with exa-cel also eliminated vaso-occlusive crises in </w:t>
      </w:r>
      <w:r w:rsidR="00147880">
        <w:rPr>
          <w:color w:val="000000"/>
          <w:shd w:val="clear" w:color="auto" w:fill="FFFFFF"/>
          <w:lang w:val="en-US"/>
        </w:rPr>
        <w:t xml:space="preserve">all </w:t>
      </w:r>
      <w:r>
        <w:rPr>
          <w:color w:val="000000"/>
          <w:shd w:val="clear" w:color="auto" w:fill="FFFFFF"/>
          <w:lang w:val="en-US"/>
        </w:rPr>
        <w:t>patients with sickle cell disease for a period of 12 months.</w:t>
      </w:r>
    </w:p>
    <w:p w14:paraId="165E314E" w14:textId="77777777" w:rsidR="00CA47D1" w:rsidRPr="00CA47D1" w:rsidRDefault="007A4A9E" w:rsidP="007D1414">
      <w:pPr>
        <w:spacing w:after="0" w:line="252" w:lineRule="auto"/>
        <w:jc w:val="both"/>
        <w:rPr>
          <w:color w:val="000000"/>
          <w:shd w:val="clear" w:color="auto" w:fill="FFFFFF"/>
        </w:rPr>
      </w:pPr>
      <w:hyperlink r:id="rId108" w:history="1">
        <w:r w:rsidR="00CA47D1" w:rsidRPr="00CA47D1">
          <w:rPr>
            <w:rStyle w:val="Hyperlink"/>
            <w:shd w:val="clear" w:color="auto" w:fill="FFFFFF"/>
          </w:rPr>
          <w:t>Blood exchange transfusion with corticosteroid and Tocilizumab for management of hospitalised patients with Sickle Cell Disease and severe COVID‐19: preliminary evaluation of a novel algorithm</w:t>
        </w:r>
      </w:hyperlink>
    </w:p>
    <w:p w14:paraId="36963E60" w14:textId="40AEC507" w:rsidR="00CA47D1" w:rsidRPr="00CA47D1" w:rsidRDefault="00CA47D1" w:rsidP="007D1414">
      <w:pPr>
        <w:spacing w:after="160" w:line="252" w:lineRule="auto"/>
        <w:jc w:val="both"/>
        <w:rPr>
          <w:color w:val="000000"/>
          <w:shd w:val="clear" w:color="auto" w:fill="FFFFFF"/>
        </w:rPr>
      </w:pPr>
      <w:r w:rsidRPr="00CA47D1">
        <w:rPr>
          <w:color w:val="000000"/>
          <w:shd w:val="clear" w:color="auto" w:fill="FFFFFF"/>
        </w:rPr>
        <w:t>The authors propose a treatment algorithm for sickle cell disease patients hospitalised with severe COVID-19. The aim of the algorithm is to minimise the worsening of patients' outcomes related to corticosteroid therapy by proposing a prior blood exchange transfusion (BET)</w:t>
      </w:r>
      <w:r w:rsidR="00224E4D">
        <w:rPr>
          <w:color w:val="000000"/>
          <w:shd w:val="clear" w:color="auto" w:fill="FFFFFF"/>
        </w:rPr>
        <w:t>;</w:t>
      </w:r>
      <w:r w:rsidRPr="00CA47D1">
        <w:rPr>
          <w:color w:val="000000"/>
          <w:shd w:val="clear" w:color="auto" w:fill="FFFFFF"/>
        </w:rPr>
        <w:t xml:space="preserve"> the drug </w:t>
      </w:r>
      <w:r w:rsidR="00E748F4">
        <w:rPr>
          <w:color w:val="000000"/>
          <w:shd w:val="clear" w:color="auto" w:fill="FFFFFF"/>
        </w:rPr>
        <w:t>‘</w:t>
      </w:r>
      <w:r w:rsidR="00737432">
        <w:rPr>
          <w:color w:val="000000"/>
          <w:shd w:val="clear" w:color="auto" w:fill="FFFFFF"/>
        </w:rPr>
        <w:t>t</w:t>
      </w:r>
      <w:r w:rsidRPr="00CA47D1">
        <w:rPr>
          <w:color w:val="000000"/>
          <w:shd w:val="clear" w:color="auto" w:fill="FFFFFF"/>
        </w:rPr>
        <w:t>ocilizumab</w:t>
      </w:r>
      <w:r w:rsidR="00E748F4">
        <w:rPr>
          <w:color w:val="000000"/>
          <w:shd w:val="clear" w:color="auto" w:fill="FFFFFF"/>
        </w:rPr>
        <w:t>’</w:t>
      </w:r>
      <w:r w:rsidRPr="00CA47D1">
        <w:rPr>
          <w:color w:val="000000"/>
          <w:shd w:val="clear" w:color="auto" w:fill="FFFFFF"/>
        </w:rPr>
        <w:t xml:space="preserve"> </w:t>
      </w:r>
      <w:r w:rsidR="00224E4D">
        <w:rPr>
          <w:color w:val="000000"/>
          <w:shd w:val="clear" w:color="auto" w:fill="FFFFFF"/>
        </w:rPr>
        <w:t xml:space="preserve">is </w:t>
      </w:r>
      <w:r w:rsidRPr="00CA47D1">
        <w:rPr>
          <w:color w:val="000000"/>
          <w:shd w:val="clear" w:color="auto" w:fill="FFFFFF"/>
        </w:rPr>
        <w:t xml:space="preserve">considered an alternative when transfusion is not recommended due to immunisation against red blood cell antigens. </w:t>
      </w:r>
    </w:p>
    <w:p w14:paraId="7FF1A96B" w14:textId="1C59FDCD" w:rsidR="00430A43" w:rsidRDefault="00430A43" w:rsidP="004903B5">
      <w:pPr>
        <w:pStyle w:val="Heading2"/>
      </w:pPr>
      <w:bookmarkStart w:id="25" w:name="_Toc109141108"/>
      <w:r>
        <w:t>CAR-T therapy</w:t>
      </w:r>
      <w:bookmarkEnd w:id="25"/>
    </w:p>
    <w:p w14:paraId="14C372EE" w14:textId="603551BB" w:rsidR="7E6AEC41" w:rsidRDefault="007A4A9E" w:rsidP="000B1723">
      <w:pPr>
        <w:spacing w:line="252" w:lineRule="auto"/>
        <w:jc w:val="both"/>
      </w:pPr>
      <w:hyperlink r:id="rId109">
        <w:r w:rsidR="7E6AEC41" w:rsidRPr="7E6AEC41">
          <w:rPr>
            <w:rStyle w:val="Hyperlink"/>
            <w:rFonts w:eastAsia="Calibri"/>
            <w:lang w:val="en-US"/>
          </w:rPr>
          <w:t>CAR-T treatment moves earlier as FDA widens approval of Gilead's yescarta</w:t>
        </w:r>
      </w:hyperlink>
    </w:p>
    <w:p w14:paraId="50E9ADD4" w14:textId="52B0154F" w:rsidR="7E6AEC41" w:rsidRDefault="7E6AEC41" w:rsidP="000B1723">
      <w:pPr>
        <w:spacing w:line="252" w:lineRule="auto"/>
        <w:jc w:val="both"/>
      </w:pPr>
      <w:r w:rsidRPr="7E6AEC41">
        <w:rPr>
          <w:rFonts w:eastAsia="Calibri"/>
          <w:lang w:val="en-US"/>
        </w:rPr>
        <w:t xml:space="preserve">The US Food and Drug Administration on Friday expanded approval for the use of the CAR-T therapy, </w:t>
      </w:r>
      <w:r w:rsidR="006911AB">
        <w:rPr>
          <w:rFonts w:eastAsia="Calibri"/>
          <w:lang w:val="en-US"/>
        </w:rPr>
        <w:t>‘</w:t>
      </w:r>
      <w:r w:rsidR="00737432">
        <w:rPr>
          <w:rFonts w:eastAsia="Calibri"/>
          <w:lang w:val="en-US"/>
        </w:rPr>
        <w:t>Y</w:t>
      </w:r>
      <w:r w:rsidRPr="7E6AEC41">
        <w:rPr>
          <w:rFonts w:eastAsia="Calibri"/>
          <w:lang w:val="en-US"/>
        </w:rPr>
        <w:t>escarta</w:t>
      </w:r>
      <w:r w:rsidR="006911AB">
        <w:rPr>
          <w:rFonts w:eastAsia="Calibri"/>
          <w:lang w:val="en-US"/>
        </w:rPr>
        <w:t>’</w:t>
      </w:r>
      <w:r w:rsidR="00737432">
        <w:rPr>
          <w:rFonts w:eastAsia="Calibri"/>
          <w:lang w:val="en-US"/>
        </w:rPr>
        <w:t xml:space="preserve"> (a</w:t>
      </w:r>
      <w:r w:rsidR="00737432" w:rsidRPr="00737432">
        <w:rPr>
          <w:rFonts w:eastAsia="Calibri"/>
          <w:lang w:val="en-US"/>
        </w:rPr>
        <w:t>xicabtagene ciloleucel</w:t>
      </w:r>
      <w:r w:rsidR="00737432">
        <w:rPr>
          <w:rFonts w:eastAsia="Calibri"/>
          <w:lang w:val="en-US"/>
        </w:rPr>
        <w:t>)</w:t>
      </w:r>
      <w:r w:rsidRPr="7E6AEC41">
        <w:rPr>
          <w:rFonts w:eastAsia="Calibri"/>
          <w:lang w:val="en-US"/>
        </w:rPr>
        <w:t xml:space="preserve">, </w:t>
      </w:r>
      <w:r w:rsidR="00AE2363">
        <w:rPr>
          <w:rFonts w:eastAsia="Calibri"/>
          <w:lang w:val="en-US"/>
        </w:rPr>
        <w:t>in</w:t>
      </w:r>
      <w:r w:rsidR="00AE2363" w:rsidRPr="7E6AEC41">
        <w:rPr>
          <w:rFonts w:eastAsia="Calibri"/>
          <w:lang w:val="en-US"/>
        </w:rPr>
        <w:t xml:space="preserve"> </w:t>
      </w:r>
      <w:r w:rsidRPr="7E6AEC41">
        <w:rPr>
          <w:rFonts w:eastAsia="Calibri"/>
          <w:lang w:val="en-US"/>
        </w:rPr>
        <w:t>adults with large B-cell lymphoma when it is resistant to initial treatment or relapses within one year.</w:t>
      </w:r>
    </w:p>
    <w:p w14:paraId="53AA10EF" w14:textId="77777777" w:rsidR="0088480D" w:rsidRDefault="007A4A9E" w:rsidP="00CA47D1">
      <w:pPr>
        <w:spacing w:after="0" w:line="252" w:lineRule="auto"/>
        <w:jc w:val="both"/>
        <w:rPr>
          <w:rFonts w:eastAsiaTheme="minorHAnsi"/>
          <w:lang w:val="en-US"/>
        </w:rPr>
      </w:pPr>
      <w:hyperlink r:id="rId110" w:history="1">
        <w:r w:rsidR="0088480D">
          <w:rPr>
            <w:rStyle w:val="Hyperlink"/>
            <w:lang w:val="en-US"/>
          </w:rPr>
          <w:t>CAR-T shows ‘remarkable’ efficacy as first-line therapy for large B-cell lymphoma</w:t>
        </w:r>
      </w:hyperlink>
    </w:p>
    <w:p w14:paraId="3E588CB9" w14:textId="77777777" w:rsidR="0088480D" w:rsidRDefault="0088480D" w:rsidP="000B1723">
      <w:pPr>
        <w:spacing w:after="160" w:line="252" w:lineRule="auto"/>
        <w:jc w:val="both"/>
        <w:rPr>
          <w:lang w:val="en-US"/>
        </w:rPr>
      </w:pPr>
      <w:r>
        <w:rPr>
          <w:lang w:val="en-US"/>
        </w:rPr>
        <w:t>Researchers have found that axicabtagene ciloleucel (axi-cel) induced positive responses in 89% of patients with high-risk large B-cell lymphoma in a phase 2 study. Researchers noted that 91% of patients treated with a single infusion of the T-cell therapy remained alive at 12 months.</w:t>
      </w:r>
    </w:p>
    <w:p w14:paraId="480BB446" w14:textId="6896B75A" w:rsidR="00AA79F3" w:rsidRDefault="00430A43" w:rsidP="00AA79F3">
      <w:pPr>
        <w:pStyle w:val="Heading2"/>
        <w:keepNext/>
        <w:keepLines/>
      </w:pPr>
      <w:bookmarkStart w:id="26" w:name="_Toc109141109"/>
      <w:bookmarkStart w:id="27" w:name="_Hlk90410318"/>
      <w:r>
        <w:t>Immune system and immunotherapy</w:t>
      </w:r>
      <w:bookmarkEnd w:id="26"/>
    </w:p>
    <w:p w14:paraId="289F19E6" w14:textId="77777777" w:rsidR="00BC2BF9" w:rsidRDefault="007A4A9E" w:rsidP="000B1723">
      <w:pPr>
        <w:spacing w:line="252" w:lineRule="auto"/>
        <w:jc w:val="both"/>
        <w:rPr>
          <w:rFonts w:eastAsiaTheme="minorHAnsi"/>
          <w:lang w:val="en-US"/>
        </w:rPr>
      </w:pPr>
      <w:hyperlink r:id="rId111" w:history="1">
        <w:r w:rsidR="00BC2BF9">
          <w:rPr>
            <w:rStyle w:val="Hyperlink"/>
            <w:lang w:val="en-US"/>
          </w:rPr>
          <w:t>Ceramide-induced integrated stress response overcomes Bcl-2 inhibitor resistance in acute myeloid leukaemia</w:t>
        </w:r>
      </w:hyperlink>
    </w:p>
    <w:p w14:paraId="4CC6F9D3" w14:textId="3E84CF5A" w:rsidR="00AA79F3" w:rsidRDefault="00BC2BF9" w:rsidP="000B1723">
      <w:pPr>
        <w:spacing w:after="160" w:line="252" w:lineRule="auto"/>
        <w:jc w:val="both"/>
        <w:rPr>
          <w:color w:val="0563C1"/>
          <w:u w:val="single"/>
          <w:lang w:val="en-US"/>
        </w:rPr>
      </w:pPr>
      <w:r>
        <w:rPr>
          <w:color w:val="000000"/>
          <w:shd w:val="clear" w:color="auto" w:fill="FFFFFF"/>
          <w:lang w:val="en-US"/>
        </w:rPr>
        <w:t>Researchers from </w:t>
      </w:r>
      <w:hyperlink r:id="rId112" w:history="1">
        <w:r w:rsidRPr="00514F68">
          <w:rPr>
            <w:color w:val="000000"/>
            <w:shd w:val="clear" w:color="auto" w:fill="FFFFFF"/>
          </w:rPr>
          <w:t>t</w:t>
        </w:r>
      </w:hyperlink>
      <w:r>
        <w:rPr>
          <w:color w:val="000000"/>
          <w:shd w:val="clear" w:color="auto" w:fill="FFFFFF"/>
          <w:lang w:val="en-US"/>
        </w:rPr>
        <w:t>he University of South Australia and SA Pathology's Centre for Cancer Biology have discovered a way to suppress a specific protein that promotes resistance to drugs commonly used to treat acute myeloid leukaemia patients.</w:t>
      </w:r>
    </w:p>
    <w:p w14:paraId="05CA8C49" w14:textId="77777777" w:rsidR="003D6A04" w:rsidRDefault="007A4A9E" w:rsidP="000B1723">
      <w:pPr>
        <w:spacing w:line="252" w:lineRule="auto"/>
        <w:jc w:val="both"/>
        <w:rPr>
          <w:rFonts w:eastAsiaTheme="minorHAnsi"/>
          <w:color w:val="0563C1"/>
          <w:u w:val="single"/>
          <w:lang w:val="en-US"/>
        </w:rPr>
      </w:pPr>
      <w:hyperlink r:id="rId113" w:history="1">
        <w:r w:rsidR="003D6A04">
          <w:rPr>
            <w:rStyle w:val="Hyperlink"/>
            <w:lang w:val="en-US"/>
          </w:rPr>
          <w:t>Immunoglobulin-free strategy to prevent HBV mother-to-child transmission in Cambodia (TA-PROHM): a single-arm, multicentre, phase 4 trial</w:t>
        </w:r>
      </w:hyperlink>
    </w:p>
    <w:p w14:paraId="46749294" w14:textId="24D6C6CE" w:rsidR="003D6A04" w:rsidRDefault="003D6A04" w:rsidP="000B1723">
      <w:pPr>
        <w:spacing w:after="160" w:line="252" w:lineRule="auto"/>
        <w:jc w:val="both"/>
        <w:rPr>
          <w:lang w:val="en-US"/>
        </w:rPr>
      </w:pPr>
      <w:r>
        <w:rPr>
          <w:lang w:val="en-US"/>
        </w:rPr>
        <w:t xml:space="preserve">In this study, researchers investigated replacing immunoglobulin treatment with early administration of </w:t>
      </w:r>
      <w:r w:rsidR="00737432">
        <w:rPr>
          <w:lang w:val="en-US"/>
        </w:rPr>
        <w:t>‘</w:t>
      </w:r>
      <w:r w:rsidRPr="00737432">
        <w:rPr>
          <w:lang w:val="en-US"/>
        </w:rPr>
        <w:t>tenofovir disoproxil fumarate</w:t>
      </w:r>
      <w:r w:rsidR="00737432">
        <w:rPr>
          <w:lang w:val="en-US"/>
        </w:rPr>
        <w:t>’</w:t>
      </w:r>
      <w:r>
        <w:rPr>
          <w:lang w:val="en-US"/>
        </w:rPr>
        <w:t xml:space="preserve"> for the prevention of mother-to-child transmission of hepatitis B. Researchers found that the 227 women </w:t>
      </w:r>
      <w:r w:rsidR="00AE2363">
        <w:rPr>
          <w:lang w:val="en-US"/>
        </w:rPr>
        <w:t xml:space="preserve">who </w:t>
      </w:r>
      <w:r>
        <w:rPr>
          <w:lang w:val="en-US"/>
        </w:rPr>
        <w:t>received tenofovir disoproxil fumarate for more than 4 weeks before giving birth did not transmit hepatitis B to their child.</w:t>
      </w:r>
    </w:p>
    <w:p w14:paraId="199910BC" w14:textId="77777777" w:rsidR="0088480D" w:rsidRDefault="007A4A9E" w:rsidP="000B1723">
      <w:pPr>
        <w:spacing w:line="252" w:lineRule="auto"/>
        <w:jc w:val="both"/>
        <w:rPr>
          <w:rFonts w:eastAsiaTheme="minorHAnsi"/>
          <w:lang w:val="en-US"/>
        </w:rPr>
      </w:pPr>
      <w:hyperlink r:id="rId114" w:history="1">
        <w:r w:rsidR="0088480D">
          <w:rPr>
            <w:rStyle w:val="Hyperlink"/>
            <w:lang w:val="en-US"/>
          </w:rPr>
          <w:t>Efficacy and safety of intravenous immunoglobulin for treating refractory livedoid vasculopathy: a systematic review</w:t>
        </w:r>
      </w:hyperlink>
    </w:p>
    <w:p w14:paraId="66D574B5" w14:textId="4B04B92B" w:rsidR="00CA47D1" w:rsidRDefault="0088480D" w:rsidP="000B1723">
      <w:pPr>
        <w:spacing w:after="160" w:line="252" w:lineRule="auto"/>
        <w:jc w:val="both"/>
        <w:rPr>
          <w:lang w:val="en-US"/>
        </w:rPr>
      </w:pPr>
      <w:r>
        <w:rPr>
          <w:lang w:val="en-US"/>
        </w:rPr>
        <w:t xml:space="preserve">Researchers determined the efficacy of using intravenous immunoglobulin in the treatment </w:t>
      </w:r>
      <w:r w:rsidR="00224E4D">
        <w:rPr>
          <w:lang w:val="en-US"/>
        </w:rPr>
        <w:t xml:space="preserve">of </w:t>
      </w:r>
      <w:r>
        <w:rPr>
          <w:lang w:val="en-US"/>
        </w:rPr>
        <w:t>livedoid vasculopathy (LV), a recurrent blood clotting disease. Researchers found that intravenous immunoglobulin therapy was effective in 95% of LV patients with a good clinical response for resolution of pain, skin ulcerations, and neurological symptoms.</w:t>
      </w:r>
    </w:p>
    <w:p w14:paraId="7AE4BE1B" w14:textId="77777777" w:rsidR="00837A33" w:rsidRDefault="007A4A9E" w:rsidP="000B1723">
      <w:pPr>
        <w:spacing w:line="252" w:lineRule="auto"/>
        <w:jc w:val="both"/>
        <w:rPr>
          <w:rFonts w:eastAsiaTheme="minorHAnsi"/>
          <w:color w:val="0563C1"/>
          <w:u w:val="single"/>
          <w:lang w:val="en-US"/>
        </w:rPr>
      </w:pPr>
      <w:hyperlink r:id="rId115" w:history="1">
        <w:r w:rsidR="00837A33">
          <w:rPr>
            <w:rStyle w:val="Hyperlink"/>
            <w:lang w:val="en-US"/>
          </w:rPr>
          <w:t>Is intravenous immunoglobulin a risk factor for necrotising enterocolitis in neonates with haemolytic disease of the newborn? A retrospective cohort study</w:t>
        </w:r>
      </w:hyperlink>
    </w:p>
    <w:p w14:paraId="345E099F" w14:textId="6ECDEC32" w:rsidR="00837A33" w:rsidRDefault="00837A33" w:rsidP="000B1723">
      <w:pPr>
        <w:spacing w:after="160" w:line="252" w:lineRule="auto"/>
        <w:jc w:val="both"/>
        <w:rPr>
          <w:lang w:val="en-US"/>
        </w:rPr>
      </w:pPr>
      <w:bookmarkStart w:id="28" w:name="_Hlk106271078"/>
      <w:r>
        <w:rPr>
          <w:lang w:val="en-US"/>
        </w:rPr>
        <w:t>Researchers</w:t>
      </w:r>
      <w:bookmarkEnd w:id="28"/>
      <w:r>
        <w:rPr>
          <w:lang w:val="en-US"/>
        </w:rPr>
        <w:t xml:space="preserve"> assessed whether the use of</w:t>
      </w:r>
      <w:bookmarkStart w:id="29" w:name="_Hlk106197557"/>
      <w:r>
        <w:rPr>
          <w:lang w:val="en-US"/>
        </w:rPr>
        <w:t xml:space="preserve"> intravenous immunoglobulin</w:t>
      </w:r>
      <w:bookmarkEnd w:id="29"/>
      <w:r>
        <w:rPr>
          <w:lang w:val="en-US"/>
        </w:rPr>
        <w:t xml:space="preserve"> (IVIg) in late-preterm and term newborns with haemolytic disease of the newborn (HDN) is associated with an increased risk of necrotising enterocolitis (NEC). I</w:t>
      </w:r>
      <w:r w:rsidR="00224E4D">
        <w:rPr>
          <w:lang w:val="en-US"/>
        </w:rPr>
        <w:t>n</w:t>
      </w:r>
      <w:r>
        <w:rPr>
          <w:lang w:val="en-US"/>
        </w:rPr>
        <w:t xml:space="preserve"> total</w:t>
      </w:r>
      <w:r w:rsidR="00AE2363">
        <w:rPr>
          <w:lang w:val="en-US"/>
        </w:rPr>
        <w:t>,</w:t>
      </w:r>
      <w:r>
        <w:rPr>
          <w:lang w:val="en-US"/>
        </w:rPr>
        <w:t xml:space="preserve"> 1259 children were included in the study, with 192 receiving IVIg. NEC was diagnosed in 29 patients with five in the IVIg group and 24 in the non-intravenous immunoglobulin group. Researchers concluded that in late-preterm and term infants with HDN, there was no evidence that the early use of IVIg led to the development of NEC.</w:t>
      </w:r>
    </w:p>
    <w:p w14:paraId="16A3DD53" w14:textId="5AD1B277" w:rsidR="00837A33" w:rsidRDefault="007A4A9E" w:rsidP="000B1723">
      <w:pPr>
        <w:spacing w:line="252" w:lineRule="auto"/>
        <w:jc w:val="both"/>
        <w:rPr>
          <w:color w:val="0563C1"/>
          <w:u w:val="single"/>
          <w:lang w:val="en-US"/>
        </w:rPr>
      </w:pPr>
      <w:hyperlink r:id="rId116" w:history="1">
        <w:r w:rsidR="00837A33">
          <w:rPr>
            <w:rStyle w:val="Hyperlink"/>
            <w:lang w:val="en-US"/>
          </w:rPr>
          <w:t>Immunoglobulin and monoclonal antibody therapies in Guillain-Barré Syndrome</w:t>
        </w:r>
      </w:hyperlink>
    </w:p>
    <w:p w14:paraId="6F98E990" w14:textId="6CEB19C5" w:rsidR="003D6A04" w:rsidRPr="00AA79F3" w:rsidRDefault="00837A33" w:rsidP="00697C52">
      <w:pPr>
        <w:spacing w:after="160" w:line="252" w:lineRule="auto"/>
        <w:jc w:val="both"/>
        <w:rPr>
          <w:lang w:val="en-US"/>
        </w:rPr>
      </w:pPr>
      <w:r>
        <w:rPr>
          <w:lang w:val="en-US"/>
        </w:rPr>
        <w:t>This report summarised current research into treatments for Guillain-Barré syndrome including the use of intravenous immunoglobulin (IVIg) for adults. The authors note that while several treatments are in trials, the only effective treatment available at present is immunoglobulin. Due to the</w:t>
      </w:r>
      <w:r w:rsidR="00224E4D">
        <w:rPr>
          <w:lang w:val="en-US"/>
        </w:rPr>
        <w:t xml:space="preserve"> current</w:t>
      </w:r>
      <w:r>
        <w:rPr>
          <w:lang w:val="en-US"/>
        </w:rPr>
        <w:t xml:space="preserve"> cost and availability of immunoglobulins, many patients affected by remain untreated worldwide.</w:t>
      </w:r>
    </w:p>
    <w:p w14:paraId="4FD68FF3" w14:textId="77777777" w:rsidR="00430A43" w:rsidRDefault="00430A43" w:rsidP="004903B5">
      <w:pPr>
        <w:pStyle w:val="Heading1"/>
      </w:pPr>
      <w:bookmarkStart w:id="30" w:name="_Transfusion"/>
      <w:bookmarkStart w:id="31" w:name="_Toc109141110"/>
      <w:bookmarkEnd w:id="27"/>
      <w:bookmarkEnd w:id="30"/>
      <w:r>
        <w:t>Transfusion</w:t>
      </w:r>
      <w:bookmarkEnd w:id="31"/>
    </w:p>
    <w:p w14:paraId="43CEEE11" w14:textId="07C3089B" w:rsidR="00C44414" w:rsidRDefault="00430A43" w:rsidP="00CE69DA">
      <w:pPr>
        <w:spacing w:before="0" w:after="0"/>
        <w:jc w:val="both"/>
      </w:pPr>
      <w:r>
        <w:t xml:space="preserve">This section includes published research and industry publications on transfusion procedures to improve patient outcomes and reduced wastage of blood products. </w:t>
      </w:r>
    </w:p>
    <w:p w14:paraId="175CC5F0" w14:textId="053449C9" w:rsidR="00430A43" w:rsidRDefault="00430A43" w:rsidP="004903B5">
      <w:pPr>
        <w:pStyle w:val="Heading2"/>
      </w:pPr>
      <w:bookmarkStart w:id="32" w:name="_Toc109141111"/>
      <w:r>
        <w:t>Paediatrics</w:t>
      </w:r>
      <w:bookmarkEnd w:id="32"/>
    </w:p>
    <w:p w14:paraId="3C355954" w14:textId="77777777" w:rsidR="00CA47D1" w:rsidRPr="00CA47D1" w:rsidRDefault="007A4A9E" w:rsidP="00CA47D1">
      <w:pPr>
        <w:spacing w:after="0" w:line="252" w:lineRule="auto"/>
        <w:jc w:val="both"/>
      </w:pPr>
      <w:hyperlink r:id="rId117">
        <w:r w:rsidR="00CA47D1" w:rsidRPr="00CA47D1">
          <w:rPr>
            <w:rStyle w:val="Hyperlink"/>
            <w:lang w:val="en-US"/>
          </w:rPr>
          <w:t>Neonatal and paediatric transfusion practices and policies in India: A survey‐based cross‐sectional assessment of blood centres</w:t>
        </w:r>
      </w:hyperlink>
    </w:p>
    <w:p w14:paraId="65B0C042" w14:textId="0518D852" w:rsidR="00CA47D1" w:rsidRPr="00CA47D1" w:rsidRDefault="00CA47D1" w:rsidP="00CA47D1">
      <w:pPr>
        <w:spacing w:after="160" w:line="252" w:lineRule="auto"/>
        <w:jc w:val="both"/>
      </w:pPr>
      <w:r w:rsidRPr="00CA47D1">
        <w:rPr>
          <w:lang w:val="en-US"/>
        </w:rPr>
        <w:t xml:space="preserve">Researchers conducted a survey-based cross-sectional assessment of blood centres in India supporting paediatric/neonatal transfusions to determine the variation in transfusion policies and practices. The survey highlighted significant variations in practices with regards to pre-transfusion testing, requirement of maternal samples, use of additive solutions, aliquoting for </w:t>
      </w:r>
      <w:r w:rsidR="00FC5D89">
        <w:rPr>
          <w:lang w:val="en-US"/>
        </w:rPr>
        <w:t>‘</w:t>
      </w:r>
      <w:r w:rsidRPr="00CA47D1">
        <w:rPr>
          <w:lang w:val="en-US"/>
        </w:rPr>
        <w:t>small volume</w:t>
      </w:r>
      <w:r w:rsidR="00FC5D89">
        <w:rPr>
          <w:lang w:val="en-US"/>
        </w:rPr>
        <w:t>’</w:t>
      </w:r>
      <w:r w:rsidRPr="00CA47D1">
        <w:rPr>
          <w:lang w:val="en-US"/>
        </w:rPr>
        <w:t xml:space="preserve"> transfusions, special product modifications, quality control parameters and transfusion procedure.</w:t>
      </w:r>
      <w:r w:rsidRPr="00CA47D1">
        <w:t xml:space="preserve"> </w:t>
      </w:r>
    </w:p>
    <w:p w14:paraId="48CC8E86" w14:textId="77777777" w:rsidR="00CA47D1" w:rsidRPr="00CA47D1" w:rsidRDefault="007A4A9E" w:rsidP="00CA47D1">
      <w:pPr>
        <w:spacing w:after="0" w:line="252" w:lineRule="auto"/>
        <w:jc w:val="both"/>
        <w:rPr>
          <w:u w:val="single"/>
          <w:lang w:val="en-US"/>
        </w:rPr>
      </w:pPr>
      <w:hyperlink r:id="rId118" w:history="1">
        <w:r w:rsidR="00CA47D1" w:rsidRPr="00CA47D1">
          <w:rPr>
            <w:rStyle w:val="Hyperlink"/>
            <w:lang w:val="en-US"/>
          </w:rPr>
          <w:t>Platelet transfusion could protect babies at risk of brain bleeds</w:t>
        </w:r>
      </w:hyperlink>
    </w:p>
    <w:p w14:paraId="6A848FC1" w14:textId="252F671B" w:rsidR="00CA47D1" w:rsidRPr="00CA47D1" w:rsidRDefault="00CA47D1" w:rsidP="00CA47D1">
      <w:pPr>
        <w:spacing w:after="160" w:line="252" w:lineRule="auto"/>
        <w:jc w:val="both"/>
        <w:rPr>
          <w:u w:val="single"/>
          <w:lang w:val="en-US"/>
        </w:rPr>
      </w:pPr>
      <w:r w:rsidRPr="00CA47D1">
        <w:rPr>
          <w:lang w:val="en-US"/>
        </w:rPr>
        <w:t xml:space="preserve">Researchers have discovered a new way to help identify babies at high-risk of developing brain bleeds. Preclinical models have found brain bleeds occurred when platelet levels dropped to 10 per cent or below in newborns and foetuses. The research also indicates that babies may develop protection against brain bleeds two weeks after birth, with bleeding no longer triggered by very low platelet levels beyond this age.  </w:t>
      </w:r>
    </w:p>
    <w:p w14:paraId="7A8BE096" w14:textId="77777777" w:rsidR="00CA47D1" w:rsidRPr="00CA47D1" w:rsidRDefault="007A4A9E" w:rsidP="00CA47D1">
      <w:pPr>
        <w:spacing w:after="0" w:line="252" w:lineRule="auto"/>
        <w:jc w:val="both"/>
      </w:pPr>
      <w:hyperlink r:id="rId119" w:history="1">
        <w:r w:rsidR="00CA47D1" w:rsidRPr="00CA47D1">
          <w:rPr>
            <w:rStyle w:val="Hyperlink"/>
            <w:lang w:val="en-US"/>
          </w:rPr>
          <w:t>A risk prediction model of perinatal blood transfusion for patients who underwent cesarean section: a case control study</w:t>
        </w:r>
      </w:hyperlink>
    </w:p>
    <w:p w14:paraId="4236920D" w14:textId="6068D9FB" w:rsidR="000B1723" w:rsidRPr="00CA47D1" w:rsidRDefault="00CA47D1" w:rsidP="00CA47D1">
      <w:pPr>
        <w:rPr>
          <w:lang w:val="en-US"/>
        </w:rPr>
      </w:pPr>
      <w:r w:rsidRPr="00CA47D1">
        <w:rPr>
          <w:lang w:val="en-US"/>
        </w:rPr>
        <w:t>Researchers analysed data for 71 perinatal blood transfusion patients and 170 controls, who underwent caesarean section in a Chinese general hospital, to identify patients with a high risk of perinatal blood transfusions. Researchers found the strongest risk factors included preeclampsia, abnormal placentation, maternal age, predelivery haemoglobin and predelivery fibrinogen.</w:t>
      </w:r>
    </w:p>
    <w:p w14:paraId="722700E2" w14:textId="4AC3523C" w:rsidR="00995A03" w:rsidRDefault="00995A03" w:rsidP="004903B5">
      <w:pPr>
        <w:pStyle w:val="Heading2"/>
      </w:pPr>
      <w:bookmarkStart w:id="33" w:name="_Toc109141112"/>
      <w:r>
        <w:t>Administration</w:t>
      </w:r>
      <w:bookmarkEnd w:id="33"/>
    </w:p>
    <w:p w14:paraId="31F39F11" w14:textId="77777777" w:rsidR="000415A7" w:rsidRDefault="007A4A9E" w:rsidP="000B1723">
      <w:pPr>
        <w:spacing w:line="252" w:lineRule="auto"/>
        <w:jc w:val="both"/>
        <w:rPr>
          <w:rFonts w:eastAsiaTheme="minorHAnsi"/>
          <w:color w:val="0563C1"/>
          <w:u w:val="single"/>
          <w:lang w:val="en-US"/>
        </w:rPr>
      </w:pPr>
      <w:hyperlink r:id="rId120" w:history="1">
        <w:r w:rsidR="000415A7">
          <w:rPr>
            <w:rStyle w:val="Hyperlink"/>
            <w:lang w:val="en-US"/>
          </w:rPr>
          <w:t>Rate of D‐alloimmunization in trauma does not depend on the number of RhD‐positive units transfused: The BEST collaborative study</w:t>
        </w:r>
      </w:hyperlink>
    </w:p>
    <w:p w14:paraId="6A2A0AAB" w14:textId="57C5616E" w:rsidR="000415A7" w:rsidRDefault="000415A7" w:rsidP="000B1723">
      <w:pPr>
        <w:spacing w:after="160" w:line="252" w:lineRule="auto"/>
        <w:jc w:val="both"/>
        <w:rPr>
          <w:color w:val="000000"/>
          <w:shd w:val="clear" w:color="auto" w:fill="FFFFFF"/>
          <w:lang w:val="en-US"/>
        </w:rPr>
      </w:pPr>
      <w:r>
        <w:rPr>
          <w:color w:val="000000"/>
          <w:shd w:val="clear" w:color="auto" w:fill="FFFFFF"/>
          <w:lang w:val="en-US"/>
        </w:rPr>
        <w:t>This study looked at injured RhD-negative patients between 18–50 years of age who received at least one unit of RhD-positive red blood cells or low titr</w:t>
      </w:r>
      <w:r w:rsidR="00737432">
        <w:rPr>
          <w:color w:val="000000"/>
          <w:shd w:val="clear" w:color="auto" w:fill="FFFFFF"/>
          <w:lang w:val="en-US"/>
        </w:rPr>
        <w:t>e</w:t>
      </w:r>
      <w:r>
        <w:rPr>
          <w:color w:val="000000"/>
          <w:shd w:val="clear" w:color="auto" w:fill="FFFFFF"/>
          <w:lang w:val="en-US"/>
        </w:rPr>
        <w:t xml:space="preserve"> group O whole blood during their resuscitation. Researchers found the rate of D-alloimmunization was not significantly different between those who received one RhD-positive unit and those who received multiple RhD-positive units.</w:t>
      </w:r>
    </w:p>
    <w:p w14:paraId="443CB68D" w14:textId="77777777" w:rsidR="00CA47D1" w:rsidRPr="00CA47D1" w:rsidRDefault="007A4A9E" w:rsidP="00CA47D1">
      <w:pPr>
        <w:spacing w:after="0" w:line="252" w:lineRule="auto"/>
        <w:jc w:val="both"/>
      </w:pPr>
      <w:hyperlink r:id="rId121">
        <w:r w:rsidR="00CA47D1" w:rsidRPr="00CA47D1">
          <w:rPr>
            <w:rStyle w:val="Hyperlink"/>
            <w:lang w:val="en-US"/>
          </w:rPr>
          <w:t>Does training make a difference? Proficiency training in transfusion guidelines and its effect on red blood cell administration</w:t>
        </w:r>
      </w:hyperlink>
    </w:p>
    <w:p w14:paraId="68341E14" w14:textId="26933BD2" w:rsidR="00CA47D1" w:rsidRPr="00CA47D1" w:rsidRDefault="00CA47D1" w:rsidP="00CA47D1">
      <w:pPr>
        <w:spacing w:after="160" w:line="252" w:lineRule="auto"/>
        <w:jc w:val="both"/>
        <w:rPr>
          <w:lang w:val="en-US"/>
        </w:rPr>
      </w:pPr>
      <w:r w:rsidRPr="00CA47D1">
        <w:rPr>
          <w:lang w:val="en-US"/>
        </w:rPr>
        <w:t xml:space="preserve">Researchers in Israel performed a questionnaire-based assessment of physicians' knowledge of transfusion guidelines in a tertiary hospital, followed by an analysis of red blood cell administration six months before and six months after training was delivered. They found </w:t>
      </w:r>
      <w:r w:rsidR="00AE2363">
        <w:rPr>
          <w:lang w:val="en-US"/>
        </w:rPr>
        <w:t xml:space="preserve">that proficiency training </w:t>
      </w:r>
      <w:r w:rsidR="00FC5D89">
        <w:rPr>
          <w:lang w:val="en-US"/>
        </w:rPr>
        <w:t>had</w:t>
      </w:r>
      <w:r w:rsidR="00AE2363">
        <w:rPr>
          <w:lang w:val="en-US"/>
        </w:rPr>
        <w:t xml:space="preserve"> </w:t>
      </w:r>
      <w:r w:rsidRPr="00CA47D1">
        <w:rPr>
          <w:lang w:val="en-US"/>
        </w:rPr>
        <w:t>no significant effect on the rates of red blood cell administration</w:t>
      </w:r>
      <w:r w:rsidR="00AE2363">
        <w:rPr>
          <w:lang w:val="en-US"/>
        </w:rPr>
        <w:t>.</w:t>
      </w:r>
    </w:p>
    <w:p w14:paraId="3272E3D2" w14:textId="77777777" w:rsidR="00CA47D1" w:rsidRPr="00CA47D1" w:rsidRDefault="007A4A9E" w:rsidP="00CA47D1">
      <w:pPr>
        <w:spacing w:after="0" w:line="252" w:lineRule="auto"/>
        <w:jc w:val="both"/>
        <w:rPr>
          <w:lang w:val="en-US"/>
        </w:rPr>
      </w:pPr>
      <w:hyperlink r:id="rId122" w:history="1">
        <w:r w:rsidR="00CA47D1" w:rsidRPr="00CA47D1">
          <w:rPr>
            <w:rStyle w:val="Hyperlink"/>
            <w:lang w:val="en-US"/>
          </w:rPr>
          <w:t>Hypersensitivity transfusion reactions to fresh frozen plasma: a retrospective analysis of the French haemovigilance network</w:t>
        </w:r>
      </w:hyperlink>
    </w:p>
    <w:p w14:paraId="7C9AC11B" w14:textId="77777777" w:rsidR="00CA47D1" w:rsidRPr="00CA47D1" w:rsidRDefault="00CA47D1" w:rsidP="00CA47D1">
      <w:pPr>
        <w:spacing w:after="160" w:line="252" w:lineRule="auto"/>
        <w:jc w:val="both"/>
        <w:rPr>
          <w:lang w:val="en-US"/>
        </w:rPr>
      </w:pPr>
      <w:r w:rsidRPr="00CA47D1">
        <w:rPr>
          <w:lang w:val="en-US"/>
        </w:rPr>
        <w:t>Researchers in France looked at hypersensitivity transfusion reactions after exposure to fresh frozen plasma. They found that while the rate of hypersensitivity transfusion reactions to fresh frozen plasma is low in France, the risk of having such a reaction has steadily increased between 2000 and 2018.</w:t>
      </w:r>
    </w:p>
    <w:p w14:paraId="57EF367F" w14:textId="77777777" w:rsidR="00CA47D1" w:rsidRPr="00CA47D1" w:rsidRDefault="007A4A9E" w:rsidP="00CA47D1">
      <w:pPr>
        <w:spacing w:after="0" w:line="252" w:lineRule="auto"/>
        <w:jc w:val="both"/>
        <w:rPr>
          <w:lang w:val="en-US"/>
        </w:rPr>
      </w:pPr>
      <w:hyperlink r:id="rId123" w:history="1">
        <w:r w:rsidR="00CA47D1" w:rsidRPr="00CA47D1">
          <w:rPr>
            <w:rStyle w:val="Hyperlink"/>
            <w:lang w:val="en-US"/>
          </w:rPr>
          <w:t>Lack of alloimmunisation to the D antigen in D‐negative orthotopic liver transplant recipients receiving D‐positive red blood cells perioperatively</w:t>
        </w:r>
      </w:hyperlink>
    </w:p>
    <w:p w14:paraId="0F0A9290" w14:textId="545A6DDD" w:rsidR="00CA47D1" w:rsidRPr="00CA47D1" w:rsidRDefault="00CA47D1" w:rsidP="00CA47D1">
      <w:pPr>
        <w:spacing w:after="160" w:line="252" w:lineRule="auto"/>
        <w:jc w:val="both"/>
        <w:rPr>
          <w:lang w:val="en-US"/>
        </w:rPr>
      </w:pPr>
      <w:r w:rsidRPr="00CA47D1">
        <w:rPr>
          <w:lang w:val="en-US"/>
        </w:rPr>
        <w:t>This study, performed at a single academic medical centre in the US</w:t>
      </w:r>
      <w:r w:rsidR="00AE2363">
        <w:rPr>
          <w:lang w:val="en-US"/>
        </w:rPr>
        <w:t>,</w:t>
      </w:r>
      <w:r w:rsidRPr="00CA47D1">
        <w:rPr>
          <w:lang w:val="en-US"/>
        </w:rPr>
        <w:t xml:space="preserve"> reviewed electronic medical records for 155 D-negative patients who underwent an orthotopic liver transplant from January 2007 to December 2017. They found that D-negative patients who were transfused perioperatively with D-positive red blood cells experienced </w:t>
      </w:r>
      <w:r w:rsidRPr="00737432">
        <w:rPr>
          <w:lang w:val="en-US"/>
        </w:rPr>
        <w:t>alloimmunisation</w:t>
      </w:r>
      <w:r w:rsidRPr="00CA47D1">
        <w:rPr>
          <w:lang w:val="en-US"/>
        </w:rPr>
        <w:t>, suggesting that administrating D-positive red blood cells to D-negative patients was safe in liver transplant recipients.</w:t>
      </w:r>
    </w:p>
    <w:p w14:paraId="23A54B6C" w14:textId="77777777" w:rsidR="00CA47D1" w:rsidRPr="00CA47D1" w:rsidRDefault="007A4A9E" w:rsidP="00CA47D1">
      <w:pPr>
        <w:spacing w:after="0" w:line="252" w:lineRule="auto"/>
        <w:jc w:val="both"/>
        <w:rPr>
          <w:u w:val="single"/>
        </w:rPr>
      </w:pPr>
      <w:hyperlink r:id="rId124" w:history="1">
        <w:r w:rsidR="00CA47D1" w:rsidRPr="00CA47D1">
          <w:rPr>
            <w:rStyle w:val="Hyperlink"/>
          </w:rPr>
          <w:t>Digitally enabled haemovigilance allows real time response to transfusion reactions</w:t>
        </w:r>
      </w:hyperlink>
    </w:p>
    <w:p w14:paraId="174B2F0D" w14:textId="26FF841B" w:rsidR="00CA47D1" w:rsidRPr="00CA47D1" w:rsidRDefault="00CA47D1" w:rsidP="00CA47D1">
      <w:pPr>
        <w:spacing w:after="160" w:line="252" w:lineRule="auto"/>
        <w:jc w:val="both"/>
      </w:pPr>
      <w:r w:rsidRPr="00CA47D1">
        <w:t>The study used computations to identify potential transfusion reactions, allowing for real-time intervention for affected patients. Dedicated haemovigilance nurses remotely monitored 3,856 patients receiving 43,515 transfusions in real-time to perform chart reviews, prioritised by risk score. Retrospective comparison data included 298,498 transfusions and showed that</w:t>
      </w:r>
      <w:r w:rsidR="00A43984">
        <w:t xml:space="preserve"> this model of</w:t>
      </w:r>
      <w:r w:rsidRPr="00CA47D1">
        <w:t xml:space="preserve"> </w:t>
      </w:r>
      <w:r w:rsidR="00A43984" w:rsidRPr="00CA47D1">
        <w:t>digitally</w:t>
      </w:r>
      <w:r w:rsidR="00A43984">
        <w:noBreakHyphen/>
      </w:r>
      <w:r w:rsidRPr="00CA47D1">
        <w:t xml:space="preserve">enabled expert real-time </w:t>
      </w:r>
      <w:r w:rsidR="00FF7872" w:rsidRPr="00CA47D1">
        <w:t>review improved</w:t>
      </w:r>
      <w:r w:rsidRPr="00CA47D1">
        <w:t xml:space="preserve"> recognition of transfusion reactions. Findings suggest this approach could also be applied to other patient deterioration events such as early identification of sepsis.</w:t>
      </w:r>
    </w:p>
    <w:p w14:paraId="190CD840" w14:textId="77777777" w:rsidR="00CA47D1" w:rsidRPr="00CA47D1" w:rsidRDefault="007A4A9E" w:rsidP="00CA47D1">
      <w:pPr>
        <w:spacing w:after="0" w:line="252" w:lineRule="auto"/>
        <w:jc w:val="both"/>
        <w:rPr>
          <w:u w:val="single"/>
          <w:lang w:val="en-US"/>
        </w:rPr>
      </w:pPr>
      <w:hyperlink r:id="rId125" w:history="1">
        <w:r w:rsidR="00CA47D1" w:rsidRPr="00CA47D1">
          <w:rPr>
            <w:rStyle w:val="Hyperlink"/>
            <w:lang w:val="en-US"/>
          </w:rPr>
          <w:t>Recovery of organ-specific tissue oxygen delivery at restrictive transfusion thresholds after fluid treatment in ovine haemorrhagic shock</w:t>
        </w:r>
      </w:hyperlink>
    </w:p>
    <w:p w14:paraId="1CD0CE1E" w14:textId="796AA5ED" w:rsidR="00CA47D1" w:rsidRPr="00CA47D1" w:rsidRDefault="00CA47D1" w:rsidP="00CA47D1">
      <w:pPr>
        <w:spacing w:after="160" w:line="252" w:lineRule="auto"/>
        <w:jc w:val="both"/>
      </w:pPr>
      <w:r w:rsidRPr="00CA47D1">
        <w:rPr>
          <w:lang w:val="en-US"/>
        </w:rPr>
        <w:t xml:space="preserve">This study aimed to assess utility of non-invasive tissue-specific measures to compare packed red blood cells transfusion with novel crystalloid treatments for haemorrhagic shock. Researchers conducted 27 experiments with </w:t>
      </w:r>
      <w:r w:rsidR="00FC5D89">
        <w:rPr>
          <w:lang w:val="en-US"/>
        </w:rPr>
        <w:t>sheep</w:t>
      </w:r>
      <w:r w:rsidRPr="00CA47D1">
        <w:rPr>
          <w:lang w:val="en-US"/>
        </w:rPr>
        <w:t xml:space="preserve"> to determine if non-invasive clinical measures were reliable surrogates for invasive organ-specific measures. </w:t>
      </w:r>
      <w:r w:rsidR="00A43984">
        <w:rPr>
          <w:lang w:val="en-US"/>
        </w:rPr>
        <w:t>W</w:t>
      </w:r>
      <w:r w:rsidR="00A43984" w:rsidRPr="00CA47D1">
        <w:rPr>
          <w:lang w:val="en-US"/>
        </w:rPr>
        <w:t>he</w:t>
      </w:r>
      <w:r w:rsidR="00A43984">
        <w:rPr>
          <w:lang w:val="en-US"/>
        </w:rPr>
        <w:t>ther</w:t>
      </w:r>
      <w:r w:rsidR="00A43984" w:rsidRPr="00CA47D1">
        <w:rPr>
          <w:lang w:val="en-US"/>
        </w:rPr>
        <w:t xml:space="preserve"> </w:t>
      </w:r>
      <w:r w:rsidRPr="00CA47D1">
        <w:rPr>
          <w:lang w:val="en-US"/>
        </w:rPr>
        <w:t>packed red blood cells or two different crystalloid solutions were used to treat severe haemorrhagic shock</w:t>
      </w:r>
      <w:r w:rsidR="00A43984">
        <w:rPr>
          <w:lang w:val="en-US"/>
        </w:rPr>
        <w:t>, r</w:t>
      </w:r>
      <w:r w:rsidR="00A43984" w:rsidRPr="00CA47D1">
        <w:rPr>
          <w:lang w:val="en-US"/>
        </w:rPr>
        <w:t>esearchers found no apparent differences in outcomes</w:t>
      </w:r>
      <w:r w:rsidRPr="00CA47D1">
        <w:rPr>
          <w:lang w:val="en-US"/>
        </w:rPr>
        <w:t>.</w:t>
      </w:r>
    </w:p>
    <w:p w14:paraId="11801796" w14:textId="77777777" w:rsidR="00CA47D1" w:rsidRPr="00CA47D1" w:rsidRDefault="007A4A9E" w:rsidP="00CA47D1">
      <w:pPr>
        <w:spacing w:after="0" w:line="252" w:lineRule="auto"/>
        <w:jc w:val="both"/>
        <w:rPr>
          <w:u w:val="single"/>
          <w:lang w:val="en-US"/>
        </w:rPr>
      </w:pPr>
      <w:hyperlink r:id="rId126" w:history="1">
        <w:r w:rsidR="00CA47D1" w:rsidRPr="00CA47D1">
          <w:rPr>
            <w:rStyle w:val="Hyperlink"/>
            <w:lang w:val="en-US"/>
          </w:rPr>
          <w:t>Red blood cell alloimmunisation among recipients of blood transfusion in India: A systematic review and meta‐analysis</w:t>
        </w:r>
      </w:hyperlink>
    </w:p>
    <w:p w14:paraId="75A1D6A0" w14:textId="6818CCC9" w:rsidR="00CA47D1" w:rsidRPr="00CA47D1" w:rsidRDefault="00CA47D1" w:rsidP="000B1723">
      <w:pPr>
        <w:spacing w:after="160" w:line="252" w:lineRule="auto"/>
        <w:jc w:val="both"/>
        <w:rPr>
          <w:lang w:val="en-US"/>
        </w:rPr>
      </w:pPr>
      <w:r w:rsidRPr="00CA47D1">
        <w:rPr>
          <w:lang w:val="en-US"/>
        </w:rPr>
        <w:t>This systematic review estimated the overall prevalence of alloimmunisation in India by looking at 44 RBC alloimmunisation studies with a cumulative sample size of 309,986 patients. Researchers found that alloimmunisation was higher in multiple transfusion patients (4.8%) than the hospital</w:t>
      </w:r>
      <w:r w:rsidRPr="00CA47D1">
        <w:rPr>
          <w:lang w:val="en-US"/>
        </w:rPr>
        <w:noBreakHyphen/>
        <w:t>based patients (0.5%) in India. Anti-E and anti-C were the most common red cell antibodies identified in multiple transfused patients.</w:t>
      </w:r>
    </w:p>
    <w:p w14:paraId="69E82480" w14:textId="77777777" w:rsidR="000415A7" w:rsidRDefault="007A4A9E" w:rsidP="000B1723">
      <w:pPr>
        <w:spacing w:line="252" w:lineRule="auto"/>
        <w:jc w:val="both"/>
        <w:rPr>
          <w:color w:val="0563C1"/>
          <w:u w:val="single"/>
          <w:lang w:val="en-US"/>
        </w:rPr>
      </w:pPr>
      <w:hyperlink r:id="rId127" w:history="1">
        <w:r w:rsidR="000415A7">
          <w:rPr>
            <w:rStyle w:val="Hyperlink"/>
            <w:lang w:val="en-US"/>
          </w:rPr>
          <w:t>The regional whole blood program in San Antonio, TX: A 3‐year update on prehospital and in‐hospital transfusion practices for traumatic and non‐traumatic haemorrhage</w:t>
        </w:r>
      </w:hyperlink>
    </w:p>
    <w:p w14:paraId="09CD2F4D" w14:textId="7B8E5B2D" w:rsidR="000415A7" w:rsidRDefault="000415A7" w:rsidP="000B1723">
      <w:pPr>
        <w:spacing w:after="160" w:line="252" w:lineRule="auto"/>
        <w:jc w:val="both"/>
        <w:rPr>
          <w:shd w:val="clear" w:color="auto" w:fill="FFFFFF"/>
          <w:lang w:val="en-US"/>
        </w:rPr>
      </w:pPr>
      <w:r>
        <w:rPr>
          <w:color w:val="000000"/>
          <w:shd w:val="clear" w:color="auto" w:fill="FFFFFF"/>
          <w:lang w:val="en-US"/>
        </w:rPr>
        <w:t xml:space="preserve">The San Antonio Whole Blood Collaborative is working to provide low titer O whole blood </w:t>
      </w:r>
      <w:r w:rsidR="00054301">
        <w:rPr>
          <w:color w:val="000000"/>
          <w:shd w:val="clear" w:color="auto" w:fill="FFFFFF"/>
          <w:lang w:val="en-US"/>
        </w:rPr>
        <w:t xml:space="preserve">(LTWOWB) </w:t>
      </w:r>
      <w:r>
        <w:rPr>
          <w:color w:val="000000"/>
          <w:shd w:val="clear" w:color="auto" w:fill="FFFFFF"/>
          <w:lang w:val="en-US"/>
        </w:rPr>
        <w:t>across Southwest Texas, in the form of remote damage control resuscitation followed by in-hospital trauma resuscitation. This paper describes how the program is being implemented and expanded to include to include paediatric trauma resuscitation, obstetric haemorrhage, females of childbearing potential, and non-traumatic haemorrhage.</w:t>
      </w:r>
    </w:p>
    <w:p w14:paraId="1F9C468F" w14:textId="77777777" w:rsidR="000415A7" w:rsidRDefault="007A4A9E" w:rsidP="000B1723">
      <w:pPr>
        <w:spacing w:line="252" w:lineRule="auto"/>
        <w:jc w:val="both"/>
        <w:rPr>
          <w:color w:val="0563C1"/>
          <w:u w:val="single"/>
          <w:lang w:val="en-US"/>
        </w:rPr>
      </w:pPr>
      <w:hyperlink r:id="rId128" w:history="1">
        <w:r w:rsidR="000415A7">
          <w:rPr>
            <w:rStyle w:val="Hyperlink"/>
            <w:lang w:val="en-US"/>
          </w:rPr>
          <w:t>Low titer Group O whole blood utilization in pediatric trauma resuscitation: A National Survey</w:t>
        </w:r>
      </w:hyperlink>
    </w:p>
    <w:p w14:paraId="494BAE85" w14:textId="2ABE6DB9" w:rsidR="000415A7" w:rsidRDefault="000415A7" w:rsidP="000B1723">
      <w:pPr>
        <w:spacing w:after="160" w:line="252" w:lineRule="auto"/>
        <w:jc w:val="both"/>
        <w:rPr>
          <w:lang w:val="en-US"/>
        </w:rPr>
      </w:pPr>
      <w:r>
        <w:rPr>
          <w:lang w:val="en-US"/>
        </w:rPr>
        <w:t>This study looked at the utilisation of LTOWB transfusion in paediatric trauma resuscitation. Researchers surveyed American paediatric level 1 trauma centres to determine how many have implemented LTOWB program for inpatient resuscitation. Seven centres were already using LTOW and 3 were initiating an LTOWB program. There was substantial variability in LTOWB protocols from center to center, evident in both the characteristics of LTOWB available.</w:t>
      </w:r>
    </w:p>
    <w:p w14:paraId="77730499" w14:textId="77777777" w:rsidR="000415A7" w:rsidRDefault="007A4A9E" w:rsidP="000B1723">
      <w:pPr>
        <w:spacing w:line="252" w:lineRule="auto"/>
        <w:jc w:val="both"/>
        <w:rPr>
          <w:color w:val="0563C1"/>
          <w:u w:val="single"/>
          <w:lang w:val="en-US"/>
        </w:rPr>
      </w:pPr>
      <w:hyperlink r:id="rId129" w:history="1">
        <w:r w:rsidR="000415A7">
          <w:rPr>
            <w:rStyle w:val="Hyperlink"/>
            <w:lang w:val="en-US"/>
          </w:rPr>
          <w:t>Receipt of at least 4 units of low titer group O whole blood with titer &lt;100 does not lead to haemolysis in adult trauma patients</w:t>
        </w:r>
      </w:hyperlink>
    </w:p>
    <w:p w14:paraId="12844B16" w14:textId="166E722D" w:rsidR="000415A7" w:rsidRDefault="000415A7" w:rsidP="000B1723">
      <w:pPr>
        <w:spacing w:after="160" w:line="252" w:lineRule="auto"/>
        <w:jc w:val="both"/>
        <w:rPr>
          <w:color w:val="1C1D1E"/>
          <w:shd w:val="clear" w:color="auto" w:fill="FFFFFF"/>
          <w:lang w:val="en-US"/>
        </w:rPr>
      </w:pPr>
      <w:r>
        <w:rPr>
          <w:color w:val="000000"/>
          <w:shd w:val="clear" w:color="auto" w:fill="FFFFFF"/>
          <w:lang w:val="en-US"/>
        </w:rPr>
        <w:t>This study investigated whether multiple units of LTOWB resulted in haemolysis in adult trauma patients.</w:t>
      </w:r>
      <w:r>
        <w:rPr>
          <w:lang w:val="en-US"/>
        </w:rPr>
        <w:t xml:space="preserve"> </w:t>
      </w:r>
      <w:r>
        <w:rPr>
          <w:color w:val="000000"/>
          <w:shd w:val="clear" w:color="auto" w:fill="FFFFFF"/>
          <w:lang w:val="en-US"/>
        </w:rPr>
        <w:t>The serological safety of transfusing LTOWB with an anti-A and anti-B titr</w:t>
      </w:r>
      <w:r w:rsidR="00924756">
        <w:rPr>
          <w:color w:val="000000"/>
          <w:shd w:val="clear" w:color="auto" w:fill="FFFFFF"/>
          <w:lang w:val="en-US"/>
        </w:rPr>
        <w:t>e</w:t>
      </w:r>
      <w:r>
        <w:rPr>
          <w:color w:val="000000"/>
          <w:shd w:val="clear" w:color="auto" w:fill="FFFFFF"/>
          <w:lang w:val="en-US"/>
        </w:rPr>
        <w:t xml:space="preserve"> of &lt;100 was evaluated in group O and non-group O trauma recipients.</w:t>
      </w:r>
      <w:r>
        <w:rPr>
          <w:lang w:val="en-US"/>
        </w:rPr>
        <w:t xml:space="preserve"> </w:t>
      </w:r>
      <w:r>
        <w:rPr>
          <w:color w:val="000000"/>
          <w:shd w:val="clear" w:color="auto" w:fill="FFFFFF"/>
          <w:lang w:val="en-US"/>
        </w:rPr>
        <w:t xml:space="preserve">Researchers found that use at least 4 units of LTOWB in </w:t>
      </w:r>
      <w:r>
        <w:rPr>
          <w:color w:val="1C1D1E"/>
          <w:shd w:val="clear" w:color="auto" w:fill="FFFFFF"/>
          <w:lang w:val="en-US"/>
        </w:rPr>
        <w:t>was not associated with haemolysis in adult trauma patients.</w:t>
      </w:r>
    </w:p>
    <w:p w14:paraId="7A1E08A9" w14:textId="77777777" w:rsidR="00697C52" w:rsidRDefault="007A4A9E" w:rsidP="00697C52">
      <w:pPr>
        <w:spacing w:line="252" w:lineRule="auto"/>
        <w:rPr>
          <w:lang w:val="en-US"/>
        </w:rPr>
      </w:pPr>
      <w:hyperlink r:id="rId130" w:history="1">
        <w:r w:rsidR="00697C52">
          <w:rPr>
            <w:rStyle w:val="Hyperlink"/>
            <w:lang w:val="en-US"/>
          </w:rPr>
          <w:t>Mortality among patients undergoing blood transfusion in relation to donor sex and parity</w:t>
        </w:r>
      </w:hyperlink>
    </w:p>
    <w:p w14:paraId="6D3F4543" w14:textId="6FF5F9B8" w:rsidR="00697C52" w:rsidRDefault="00697C52" w:rsidP="00697C52">
      <w:pPr>
        <w:spacing w:after="160" w:line="252" w:lineRule="auto"/>
        <w:jc w:val="both"/>
        <w:rPr>
          <w:lang w:val="en-US"/>
        </w:rPr>
      </w:pPr>
      <w:r>
        <w:rPr>
          <w:lang w:val="en-US"/>
        </w:rPr>
        <w:t xml:space="preserve">Previous studies have suggested that plasma and platelet transfusions from female donors may be associated with adverse clinical outcomes. This study looked at 368,778 patients undergoing red blood cell transfusion in Sweden to determine the 2-year survival differences between people receiving transfusions from females who have not had children, females who have had children and male donors. Researchers found that outcomes were not statistically significant, however receiving blood from female donors was associated with an increased risk of additional transfusions due </w:t>
      </w:r>
      <w:r w:rsidR="00054301">
        <w:rPr>
          <w:lang w:val="en-US"/>
        </w:rPr>
        <w:t xml:space="preserve">to </w:t>
      </w:r>
      <w:r>
        <w:rPr>
          <w:lang w:val="en-US"/>
        </w:rPr>
        <w:t>lower haemoglobin counts.</w:t>
      </w:r>
    </w:p>
    <w:p w14:paraId="5D2257AF" w14:textId="62F4AE32" w:rsidR="00430A43" w:rsidRDefault="00430A43" w:rsidP="004903B5">
      <w:pPr>
        <w:pStyle w:val="Heading2"/>
      </w:pPr>
      <w:bookmarkStart w:id="34" w:name="_Toc109141113"/>
      <w:r>
        <w:t>Management</w:t>
      </w:r>
      <w:bookmarkEnd w:id="34"/>
    </w:p>
    <w:p w14:paraId="4C65ECE8" w14:textId="77777777" w:rsidR="00BC2BF9" w:rsidRPr="00BC2BF9" w:rsidRDefault="007A4A9E" w:rsidP="00A14C81">
      <w:pPr>
        <w:spacing w:before="0" w:after="0" w:line="252" w:lineRule="auto"/>
        <w:jc w:val="both"/>
        <w:rPr>
          <w:rFonts w:eastAsia="Calibri"/>
          <w:color w:val="0563C1"/>
          <w:u w:val="single"/>
          <w:lang w:val="en-US"/>
        </w:rPr>
      </w:pPr>
      <w:hyperlink r:id="rId131" w:history="1">
        <w:r w:rsidR="00BC2BF9" w:rsidRPr="00BC2BF9">
          <w:rPr>
            <w:rFonts w:eastAsia="Calibri"/>
            <w:color w:val="0563C1"/>
            <w:u w:val="single"/>
            <w:lang w:val="en-US"/>
          </w:rPr>
          <w:t>Platelet transfusions in a mouse model of neonatal polymicrobial sepsis: Divergent effects on inflammation and mortality</w:t>
        </w:r>
      </w:hyperlink>
    </w:p>
    <w:p w14:paraId="7D3E5F36" w14:textId="1F162831" w:rsidR="00BC2BF9" w:rsidRDefault="00BC2BF9" w:rsidP="00A14C81">
      <w:pPr>
        <w:spacing w:before="0" w:after="160" w:line="252" w:lineRule="auto"/>
        <w:jc w:val="both"/>
        <w:rPr>
          <w:rFonts w:eastAsia="Calibri"/>
          <w:color w:val="1C1D1E"/>
          <w:shd w:val="clear" w:color="auto" w:fill="FFFFFF"/>
          <w:lang w:val="en-US"/>
        </w:rPr>
      </w:pPr>
      <w:r w:rsidRPr="00BC2BF9">
        <w:rPr>
          <w:rFonts w:eastAsia="Calibri"/>
          <w:color w:val="1C1D1E"/>
          <w:shd w:val="clear" w:color="auto" w:fill="FFFFFF"/>
          <w:lang w:val="en-US"/>
        </w:rPr>
        <w:t>Platelet transfusions are often used to treat septic preterm infants at high platelet count thresholds to reduce the risk of bleeding. A previous large, randomised trial had demonstrated higher mortality and/or major bleeding in infants occurred at higher thresholds. This study was conducted to understand the reason for higher mortality</w:t>
      </w:r>
      <w:r w:rsidR="00054301">
        <w:rPr>
          <w:rFonts w:eastAsia="Calibri"/>
          <w:color w:val="1C1D1E"/>
          <w:shd w:val="clear" w:color="auto" w:fill="FFFFFF"/>
          <w:lang w:val="en-US"/>
        </w:rPr>
        <w:t>. Researchers</w:t>
      </w:r>
      <w:r w:rsidRPr="00BC2BF9">
        <w:rPr>
          <w:rFonts w:eastAsia="Calibri"/>
          <w:color w:val="1C1D1E"/>
          <w:shd w:val="clear" w:color="auto" w:fill="FFFFFF"/>
          <w:lang w:val="en-US"/>
        </w:rPr>
        <w:t xml:space="preserve"> found that in septic mice, transfused adult platelets are consumed faster than endogenous neonatal platelets and platelet transfusions can enhance or attenuate neonatal inflammation in a mouse model.</w:t>
      </w:r>
    </w:p>
    <w:p w14:paraId="16D50554" w14:textId="77777777" w:rsidR="00CA47D1" w:rsidRPr="00CA47D1" w:rsidRDefault="007A4A9E" w:rsidP="00CA47D1">
      <w:pPr>
        <w:spacing w:before="0" w:after="0" w:line="252" w:lineRule="auto"/>
        <w:jc w:val="both"/>
        <w:rPr>
          <w:rFonts w:eastAsia="Calibri"/>
          <w:color w:val="1C1D1E"/>
          <w:u w:val="single"/>
          <w:shd w:val="clear" w:color="auto" w:fill="FFFFFF"/>
        </w:rPr>
      </w:pPr>
      <w:hyperlink r:id="rId132" w:history="1">
        <w:r w:rsidR="00CA47D1" w:rsidRPr="00CA47D1">
          <w:rPr>
            <w:rStyle w:val="Hyperlink"/>
            <w:rFonts w:eastAsia="Calibri"/>
            <w:shd w:val="clear" w:color="auto" w:fill="FFFFFF"/>
          </w:rPr>
          <w:t>Discovery and quantification of plastic particle pollution in human blood</w:t>
        </w:r>
      </w:hyperlink>
    </w:p>
    <w:p w14:paraId="053A22DD" w14:textId="5AFC3ABB" w:rsidR="00CA47D1" w:rsidRPr="00CA47D1" w:rsidRDefault="00CA47D1" w:rsidP="00CA47D1">
      <w:pPr>
        <w:spacing w:before="0" w:after="160" w:line="252" w:lineRule="auto"/>
        <w:jc w:val="both"/>
        <w:rPr>
          <w:rFonts w:eastAsia="Calibri"/>
          <w:color w:val="1C1D1E"/>
          <w:shd w:val="clear" w:color="auto" w:fill="FFFFFF"/>
        </w:rPr>
      </w:pPr>
      <w:r w:rsidRPr="00CA47D1">
        <w:rPr>
          <w:rFonts w:eastAsia="Calibri"/>
          <w:color w:val="1C1D1E"/>
          <w:shd w:val="clear" w:color="auto" w:fill="FFFFFF"/>
        </w:rPr>
        <w:t xml:space="preserve">Researchers have demonstrated that human exposure to plastic particles results in absorption of particles into the bloodstream. The researchers noted that plastic particles in the bloodstream need to be studied further to determine the length of time they spend in the blood and accumulation in the general population. It was noted that environmental factors contributing to the exposure and human health effects may differ and that further research was needed to determine </w:t>
      </w:r>
      <w:r w:rsidR="003A4682">
        <w:rPr>
          <w:rFonts w:eastAsia="Calibri"/>
          <w:color w:val="1C1D1E"/>
          <w:shd w:val="clear" w:color="auto" w:fill="FFFFFF"/>
        </w:rPr>
        <w:t>if</w:t>
      </w:r>
      <w:r w:rsidR="003A4682" w:rsidRPr="00CA47D1">
        <w:rPr>
          <w:rFonts w:eastAsia="Calibri"/>
          <w:color w:val="1C1D1E"/>
          <w:shd w:val="clear" w:color="auto" w:fill="FFFFFF"/>
        </w:rPr>
        <w:t xml:space="preserve"> </w:t>
      </w:r>
      <w:r w:rsidRPr="00CA47D1">
        <w:rPr>
          <w:rFonts w:eastAsia="Calibri"/>
          <w:color w:val="1C1D1E"/>
          <w:shd w:val="clear" w:color="auto" w:fill="FFFFFF"/>
        </w:rPr>
        <w:t>plastic particles are present in the plasma or are carried by specific cell types.</w:t>
      </w:r>
    </w:p>
    <w:p w14:paraId="2258265E" w14:textId="77777777" w:rsidR="00CA47D1" w:rsidRPr="00CA47D1" w:rsidRDefault="007A4A9E" w:rsidP="00CA47D1">
      <w:pPr>
        <w:spacing w:before="0" w:after="0" w:line="252" w:lineRule="auto"/>
        <w:jc w:val="both"/>
        <w:rPr>
          <w:rFonts w:eastAsia="Calibri"/>
          <w:color w:val="1C1D1E"/>
          <w:u w:val="single"/>
          <w:shd w:val="clear" w:color="auto" w:fill="FFFFFF"/>
          <w:lang w:val="en-US"/>
        </w:rPr>
      </w:pPr>
      <w:hyperlink r:id="rId133" w:history="1">
        <w:r w:rsidR="00CA47D1" w:rsidRPr="00CA47D1">
          <w:rPr>
            <w:rStyle w:val="Hyperlink"/>
            <w:rFonts w:eastAsia="Calibri"/>
            <w:shd w:val="clear" w:color="auto" w:fill="FFFFFF"/>
            <w:lang w:val="en-US"/>
          </w:rPr>
          <w:t>Cold storage alters the immune characteristics of platelets and potentiates bacterial‐induced aggregation</w:t>
        </w:r>
      </w:hyperlink>
    </w:p>
    <w:p w14:paraId="289D059D" w14:textId="3893F94F" w:rsidR="00CA47D1" w:rsidRPr="00BC2BF9" w:rsidRDefault="00CA47D1" w:rsidP="00A14C81">
      <w:pPr>
        <w:spacing w:before="0" w:after="160" w:line="252" w:lineRule="auto"/>
        <w:jc w:val="both"/>
        <w:rPr>
          <w:rFonts w:eastAsia="Calibri"/>
          <w:color w:val="0563C1"/>
          <w:u w:val="single"/>
          <w:lang w:val="en-US"/>
        </w:rPr>
      </w:pPr>
      <w:r w:rsidRPr="00CA47D1">
        <w:rPr>
          <w:rFonts w:eastAsia="Calibri"/>
          <w:color w:val="1C1D1E"/>
          <w:shd w:val="clear" w:color="auto" w:fill="FFFFFF"/>
          <w:lang w:val="en-US"/>
        </w:rPr>
        <w:t xml:space="preserve">Cold-stored platelets are currently under clinical evaluation and have been approved for limited clinical use in the United States. This study examined changes to the immune function of platelets that undergo cold storage. Researchers found that </w:t>
      </w:r>
      <w:r w:rsidRPr="00CA47D1">
        <w:rPr>
          <w:rFonts w:eastAsia="Calibri"/>
          <w:color w:val="1C1D1E"/>
          <w:shd w:val="clear" w:color="auto" w:fill="FFFFFF"/>
        </w:rPr>
        <w:t>cold storage alters the immune phenotype of platelets, reducing the abundance of pathogen recognition receptors on the surface membrane and exhibiting increased aggregation in response to stimulation by </w:t>
      </w:r>
      <w:r w:rsidRPr="00CA47D1">
        <w:rPr>
          <w:rFonts w:eastAsia="Calibri"/>
          <w:i/>
          <w:iCs/>
          <w:color w:val="1C1D1E"/>
          <w:shd w:val="clear" w:color="auto" w:fill="FFFFFF"/>
        </w:rPr>
        <w:t>E. coli</w:t>
      </w:r>
      <w:r w:rsidRPr="00CA47D1">
        <w:rPr>
          <w:rFonts w:eastAsia="Calibri"/>
          <w:color w:val="1C1D1E"/>
          <w:shd w:val="clear" w:color="auto" w:fill="FFFFFF"/>
        </w:rPr>
        <w:t> and </w:t>
      </w:r>
      <w:r w:rsidRPr="00CA47D1">
        <w:rPr>
          <w:rFonts w:eastAsia="Calibri"/>
          <w:i/>
          <w:iCs/>
          <w:color w:val="1C1D1E"/>
          <w:shd w:val="clear" w:color="auto" w:fill="FFFFFF"/>
        </w:rPr>
        <w:t>S. aureus</w:t>
      </w:r>
      <w:r w:rsidRPr="00CA47D1">
        <w:rPr>
          <w:rFonts w:eastAsia="Calibri"/>
          <w:color w:val="1C1D1E"/>
          <w:shd w:val="clear" w:color="auto" w:fill="FFFFFF"/>
        </w:rPr>
        <w:t>.</w:t>
      </w:r>
    </w:p>
    <w:p w14:paraId="5CD7A023" w14:textId="77777777" w:rsidR="00BC2BF9" w:rsidRPr="00BC2BF9" w:rsidRDefault="007A4A9E" w:rsidP="00A14C81">
      <w:pPr>
        <w:spacing w:before="0" w:after="0" w:line="252" w:lineRule="auto"/>
        <w:jc w:val="both"/>
        <w:rPr>
          <w:rFonts w:eastAsia="Calibri"/>
          <w:color w:val="0563C1"/>
          <w:u w:val="single"/>
          <w:lang w:val="en-US"/>
        </w:rPr>
      </w:pPr>
      <w:hyperlink r:id="rId134" w:history="1">
        <w:r w:rsidR="00BC2BF9" w:rsidRPr="00BC2BF9">
          <w:rPr>
            <w:rFonts w:eastAsia="Calibri"/>
            <w:color w:val="0563C1"/>
            <w:u w:val="single"/>
            <w:lang w:val="en-US"/>
          </w:rPr>
          <w:t>Autologous red blood cell transfusion does not result in a more profound increase in pulmonary capillary wedge pressure compared to saline in critically ill patients: A randomized crossover trial</w:t>
        </w:r>
      </w:hyperlink>
    </w:p>
    <w:p w14:paraId="572752ED" w14:textId="77777777" w:rsidR="00BC2BF9" w:rsidRPr="00BC2BF9" w:rsidRDefault="00BC2BF9" w:rsidP="00A14C81">
      <w:pPr>
        <w:spacing w:before="0" w:after="160" w:line="252" w:lineRule="auto"/>
        <w:jc w:val="both"/>
        <w:rPr>
          <w:rFonts w:eastAsia="Calibri"/>
          <w:lang w:val="en-US"/>
        </w:rPr>
      </w:pPr>
      <w:r w:rsidRPr="00BC2BF9">
        <w:rPr>
          <w:rFonts w:eastAsia="Calibri"/>
          <w:color w:val="000000"/>
          <w:shd w:val="clear" w:color="auto" w:fill="FFFFFF"/>
          <w:lang w:val="en-US"/>
        </w:rPr>
        <w:t>This study investigated the effect of autologous red blood cell (RBC) transfusion versus saline on pulmonary capillary wedge pressure change. Researchers sought to determine which factor contributed most to transfusion-associated circulatory overload and found that transfusion of autologous RBCs did not result in a more profound increase in pulmonary capillary wedge pressure compared to saline. However, RBC transfusion did result in a decrease of extra-vascular lung water and pulmonary vascular permeability compared to saline, suggesting that transfusing autologous RBCs may lead to less pulmonary oedema than saline.</w:t>
      </w:r>
    </w:p>
    <w:p w14:paraId="7DAAAF46" w14:textId="77777777" w:rsidR="00F42AD6" w:rsidRDefault="007A4A9E" w:rsidP="00A14C81">
      <w:pPr>
        <w:spacing w:line="252" w:lineRule="auto"/>
        <w:jc w:val="both"/>
        <w:rPr>
          <w:rFonts w:eastAsiaTheme="minorHAnsi"/>
          <w:color w:val="0563C1"/>
          <w:u w:val="single"/>
          <w:lang w:val="en-US"/>
        </w:rPr>
      </w:pPr>
      <w:hyperlink r:id="rId135" w:history="1">
        <w:r w:rsidR="00F42AD6">
          <w:rPr>
            <w:rStyle w:val="Hyperlink"/>
            <w:lang w:val="en-US"/>
          </w:rPr>
          <w:t>Understanding the experiences of plasma donors in Canada's new source plasma collection centres during COVID‐19: A qualitative study</w:t>
        </w:r>
      </w:hyperlink>
    </w:p>
    <w:p w14:paraId="18130792" w14:textId="7A90E137" w:rsidR="00F42AD6" w:rsidRDefault="00F42AD6" w:rsidP="00A14C81">
      <w:pPr>
        <w:spacing w:after="160" w:line="252" w:lineRule="auto"/>
        <w:jc w:val="both"/>
        <w:rPr>
          <w:lang w:val="en-US"/>
        </w:rPr>
      </w:pPr>
      <w:r>
        <w:rPr>
          <w:lang w:val="en-US"/>
        </w:rPr>
        <w:t>The Canadian Blood Services (CBS) initiated a proof-of-concept program to demonstrate a cost</w:t>
      </w:r>
      <w:r w:rsidR="003A4682">
        <w:rPr>
          <w:lang w:val="en-US"/>
        </w:rPr>
        <w:noBreakHyphen/>
      </w:r>
      <w:r>
        <w:rPr>
          <w:lang w:val="en-US"/>
        </w:rPr>
        <w:t>effective way to increase plasma collection in Canada and reduce dependence on commercial product from the United States. Interviews were carried out with plasma donors in three plasma centres in Canada to determine motivation for</w:t>
      </w:r>
      <w:r w:rsidR="003A4682">
        <w:rPr>
          <w:lang w:val="en-US"/>
        </w:rPr>
        <w:t xml:space="preserve"> donating</w:t>
      </w:r>
      <w:r>
        <w:rPr>
          <w:lang w:val="en-US"/>
        </w:rPr>
        <w:t xml:space="preserve"> plasma products. Researchers suggest that blood donors are more open to plasma donation when collection agencies </w:t>
      </w:r>
      <w:r w:rsidR="003A4682">
        <w:rPr>
          <w:lang w:val="en-US"/>
        </w:rPr>
        <w:t xml:space="preserve">promote </w:t>
      </w:r>
      <w:r>
        <w:rPr>
          <w:lang w:val="en-US"/>
        </w:rPr>
        <w:t>the effect of donation on</w:t>
      </w:r>
      <w:r w:rsidR="003A4682">
        <w:rPr>
          <w:lang w:val="en-US"/>
        </w:rPr>
        <w:t xml:space="preserve"> the</w:t>
      </w:r>
      <w:r>
        <w:rPr>
          <w:lang w:val="en-US"/>
        </w:rPr>
        <w:t xml:space="preserve"> community.</w:t>
      </w:r>
    </w:p>
    <w:p w14:paraId="2D161853" w14:textId="77777777" w:rsidR="00F42AD6" w:rsidRDefault="007A4A9E" w:rsidP="00A14C81">
      <w:pPr>
        <w:spacing w:line="252" w:lineRule="auto"/>
        <w:jc w:val="both"/>
        <w:rPr>
          <w:lang w:val="en-US"/>
        </w:rPr>
      </w:pPr>
      <w:hyperlink r:id="rId136" w:history="1">
        <w:r w:rsidR="00F42AD6">
          <w:rPr>
            <w:rStyle w:val="Hyperlink"/>
            <w:lang w:val="en-US"/>
          </w:rPr>
          <w:t>Haemoglobin S testing using HEA BeadChip technology: Lifeblood comparison with clinical diagnosis</w:t>
        </w:r>
      </w:hyperlink>
      <w:r w:rsidR="00F42AD6">
        <w:rPr>
          <w:lang w:val="en-US"/>
        </w:rPr>
        <w:t xml:space="preserve"> </w:t>
      </w:r>
    </w:p>
    <w:p w14:paraId="43AFE90A" w14:textId="7C27D3F9" w:rsidR="00F42AD6" w:rsidRDefault="00F42AD6" w:rsidP="00A14C81">
      <w:pPr>
        <w:spacing w:after="160" w:line="252" w:lineRule="auto"/>
        <w:jc w:val="both"/>
        <w:rPr>
          <w:lang w:val="en-US"/>
        </w:rPr>
      </w:pPr>
      <w:r>
        <w:rPr>
          <w:lang w:val="en-US"/>
        </w:rPr>
        <w:t xml:space="preserve">Researchers compared haemoglobin S results achieved using </w:t>
      </w:r>
      <w:r w:rsidR="00924756">
        <w:rPr>
          <w:lang w:val="en-US"/>
        </w:rPr>
        <w:t>‘</w:t>
      </w:r>
      <w:r>
        <w:rPr>
          <w:lang w:val="en-US"/>
        </w:rPr>
        <w:t>HEA BeadChip technology</w:t>
      </w:r>
      <w:r w:rsidR="00924756">
        <w:rPr>
          <w:lang w:val="en-US"/>
        </w:rPr>
        <w:t>’</w:t>
      </w:r>
      <w:r>
        <w:rPr>
          <w:lang w:val="en-US"/>
        </w:rPr>
        <w:t xml:space="preserve"> at the Australian Red Cross Lifeblood with conventional high-performance liquid chromatography (HPLC) to determine its effectiveness in detecting sickle cell disease and thalassaemia. Researchers found that the HEA BeadChip technology gave zero false positive or negative readings and suggested that use of the technology could improve donor management.</w:t>
      </w:r>
    </w:p>
    <w:p w14:paraId="4E8C0A03" w14:textId="77777777" w:rsidR="00F42AD6" w:rsidRDefault="007A4A9E" w:rsidP="00A14C81">
      <w:pPr>
        <w:spacing w:line="252" w:lineRule="auto"/>
        <w:jc w:val="both"/>
        <w:rPr>
          <w:lang w:val="en-US"/>
        </w:rPr>
      </w:pPr>
      <w:hyperlink r:id="rId137" w:history="1">
        <w:r w:rsidR="00F42AD6">
          <w:rPr>
            <w:rStyle w:val="Hyperlink"/>
            <w:lang w:val="en-US"/>
          </w:rPr>
          <w:t>How do we obtain and maintain patient blood management certification?</w:t>
        </w:r>
      </w:hyperlink>
    </w:p>
    <w:p w14:paraId="6D68E5B6" w14:textId="231CEC59" w:rsidR="00F42AD6" w:rsidRDefault="00F42AD6" w:rsidP="00A14C81">
      <w:pPr>
        <w:spacing w:after="160" w:line="252" w:lineRule="auto"/>
        <w:jc w:val="both"/>
        <w:rPr>
          <w:lang w:val="en-US"/>
        </w:rPr>
      </w:pPr>
      <w:r>
        <w:rPr>
          <w:lang w:val="en-US"/>
        </w:rPr>
        <w:t>A team of</w:t>
      </w:r>
      <w:r w:rsidR="003A4682">
        <w:rPr>
          <w:lang w:val="en-US"/>
        </w:rPr>
        <w:t xml:space="preserve"> American</w:t>
      </w:r>
      <w:r>
        <w:rPr>
          <w:lang w:val="en-US"/>
        </w:rPr>
        <w:t xml:space="preserve"> subject matter experts in patient blood management (PBM) formed a working group to develop a structured approach to guide PBM programs through the PBM certification</w:t>
      </w:r>
      <w:r w:rsidR="003A4682">
        <w:rPr>
          <w:lang w:val="en-US"/>
        </w:rPr>
        <w:t xml:space="preserve"> process</w:t>
      </w:r>
      <w:r>
        <w:rPr>
          <w:lang w:val="en-US"/>
        </w:rPr>
        <w:t>. Facilities that have achieved PBM certification have seen significant reductions in transfusions and considerable cost savings.</w:t>
      </w:r>
    </w:p>
    <w:p w14:paraId="460912C0" w14:textId="77777777" w:rsidR="00426B84" w:rsidRDefault="007A4A9E" w:rsidP="00A14C81">
      <w:pPr>
        <w:spacing w:line="252" w:lineRule="auto"/>
        <w:jc w:val="both"/>
        <w:rPr>
          <w:rFonts w:eastAsiaTheme="minorHAnsi"/>
          <w:color w:val="0563C1"/>
          <w:u w:val="single"/>
          <w:lang w:val="en-US"/>
        </w:rPr>
      </w:pPr>
      <w:hyperlink r:id="rId138" w:history="1">
        <w:r w:rsidR="00426B84">
          <w:rPr>
            <w:rStyle w:val="Hyperlink"/>
            <w:lang w:val="en-US"/>
          </w:rPr>
          <w:t>Implementation of a dual platelet inventory in a tertiary hospital during the COVID‐19 pandemic enabling cold‐stored apheresis platelets for treatment of actively bleeding patients</w:t>
        </w:r>
      </w:hyperlink>
    </w:p>
    <w:p w14:paraId="652129A9" w14:textId="0875CAE1" w:rsidR="00426B84" w:rsidRDefault="00426B84" w:rsidP="00A14C81">
      <w:pPr>
        <w:spacing w:after="160" w:line="252" w:lineRule="auto"/>
        <w:jc w:val="both"/>
        <w:rPr>
          <w:color w:val="0563C1"/>
          <w:u w:val="single"/>
          <w:lang w:val="en-US"/>
        </w:rPr>
      </w:pPr>
      <w:r>
        <w:rPr>
          <w:lang w:val="en-US"/>
        </w:rPr>
        <w:t xml:space="preserve">Researchers in Norway looked at methods to </w:t>
      </w:r>
      <w:r>
        <w:rPr>
          <w:color w:val="000000"/>
          <w:shd w:val="clear" w:color="auto" w:fill="FFFFFF"/>
          <w:lang w:val="en-US"/>
        </w:rPr>
        <w:t xml:space="preserve">increase preparedness and mitigate the risk of platelet shortage without increasing the number of collections. Researchers introduced cold-stored platelets (CSP) with 14-days shelf life for actively bleeding patients during the COVID-19 pandemic, in addition to 7-day shelf-life platelet concentrates. They found that CSP were a feasible alternative for the treatment of </w:t>
      </w:r>
      <w:r w:rsidR="00046EF0">
        <w:rPr>
          <w:color w:val="000000"/>
          <w:shd w:val="clear" w:color="auto" w:fill="FFFFFF"/>
          <w:lang w:val="en-US"/>
        </w:rPr>
        <w:t xml:space="preserve">actively bleeding </w:t>
      </w:r>
      <w:r>
        <w:rPr>
          <w:color w:val="000000"/>
          <w:shd w:val="clear" w:color="auto" w:fill="FFFFFF"/>
          <w:lang w:val="en-US"/>
        </w:rPr>
        <w:t>patients but noted that implementation of a dual platelet inventory requires thorough planning, including information and training of clinical and laboratory staff, continuous follow-up of practice and patients a</w:t>
      </w:r>
      <w:r w:rsidR="00054301">
        <w:rPr>
          <w:color w:val="000000"/>
          <w:shd w:val="clear" w:color="auto" w:fill="FFFFFF"/>
          <w:lang w:val="en-US"/>
        </w:rPr>
        <w:t>s well as</w:t>
      </w:r>
      <w:r>
        <w:rPr>
          <w:color w:val="000000"/>
          <w:shd w:val="clear" w:color="auto" w:fill="FFFFFF"/>
          <w:lang w:val="en-US"/>
        </w:rPr>
        <w:t xml:space="preserve"> an easy-to-follow algorithm for use of CSP units.</w:t>
      </w:r>
    </w:p>
    <w:p w14:paraId="44483766" w14:textId="77777777" w:rsidR="00426B84" w:rsidRDefault="007A4A9E" w:rsidP="00A14C81">
      <w:pPr>
        <w:spacing w:line="252" w:lineRule="auto"/>
        <w:jc w:val="both"/>
        <w:rPr>
          <w:color w:val="0563C1"/>
          <w:u w:val="single"/>
          <w:lang w:val="en-US"/>
        </w:rPr>
      </w:pPr>
      <w:hyperlink r:id="rId139" w:history="1">
        <w:r w:rsidR="00426B84">
          <w:rPr>
            <w:rStyle w:val="Hyperlink"/>
            <w:lang w:val="en-US"/>
          </w:rPr>
          <w:t>Gamma and X‐ray irradiation do not affect the in vitro quality of refrigerated apheresis platelets in platelet additive solution</w:t>
        </w:r>
      </w:hyperlink>
    </w:p>
    <w:p w14:paraId="77D71533" w14:textId="73B8F11E" w:rsidR="00184819" w:rsidRDefault="00426B84" w:rsidP="00A14C81">
      <w:pPr>
        <w:spacing w:after="160" w:line="252" w:lineRule="auto"/>
        <w:jc w:val="both"/>
        <w:rPr>
          <w:color w:val="000000"/>
          <w:shd w:val="clear" w:color="auto" w:fill="FFFFFF"/>
          <w:lang w:val="en-US"/>
        </w:rPr>
      </w:pPr>
      <w:r>
        <w:rPr>
          <w:color w:val="000000"/>
          <w:shd w:val="clear" w:color="auto" w:fill="FFFFFF"/>
          <w:lang w:val="en-US"/>
        </w:rPr>
        <w:t>This study investigated if processing modifications, such as irradiation, may further improve the safety and alter the quality of cold-stored platelets as there was no data assessing the effect irradiation has following cold storage. Researchers found that platelet concentration decreased by approximately 20% during 21 days of storage. However, they found that irradiation did not affect platelet metabolism, and the pH was maintained above the minimum specification (&gt;6.4) for 21 days.</w:t>
      </w:r>
    </w:p>
    <w:p w14:paraId="098ACA11" w14:textId="2D515941" w:rsidR="00430A43" w:rsidRDefault="00430A43" w:rsidP="004903B5">
      <w:pPr>
        <w:pStyle w:val="Heading2"/>
      </w:pPr>
      <w:bookmarkStart w:id="35" w:name="_Hlk98509514"/>
      <w:bookmarkStart w:id="36" w:name="_Toc109141114"/>
      <w:bookmarkEnd w:id="35"/>
      <w:r>
        <w:t>Research</w:t>
      </w:r>
      <w:bookmarkEnd w:id="36"/>
      <w:r>
        <w:t xml:space="preserve"> </w:t>
      </w:r>
    </w:p>
    <w:p w14:paraId="3879F75A" w14:textId="77777777" w:rsidR="00611B1F" w:rsidRDefault="007A4A9E" w:rsidP="00132B97">
      <w:pPr>
        <w:spacing w:line="252" w:lineRule="auto"/>
        <w:jc w:val="both"/>
        <w:rPr>
          <w:lang w:val="en-US"/>
        </w:rPr>
      </w:pPr>
      <w:hyperlink r:id="rId140" w:history="1">
        <w:r w:rsidR="00611B1F">
          <w:rPr>
            <w:rStyle w:val="Hyperlink"/>
            <w:lang w:val="en-US"/>
          </w:rPr>
          <w:t>Controlling infectious risk in transfusion: Assessing the effectiveness of skin disinfection in blood donors</w:t>
        </w:r>
      </w:hyperlink>
    </w:p>
    <w:p w14:paraId="2D753B76" w14:textId="29F4DBC0" w:rsidR="000E110C" w:rsidRDefault="00611B1F" w:rsidP="00132B97">
      <w:pPr>
        <w:spacing w:after="160" w:line="252" w:lineRule="auto"/>
        <w:jc w:val="both"/>
        <w:rPr>
          <w:lang w:val="en-US"/>
        </w:rPr>
      </w:pPr>
      <w:r>
        <w:rPr>
          <w:lang w:val="en-US"/>
        </w:rPr>
        <w:t xml:space="preserve">This study aimed to verify the effectiveness of skin disinfection of </w:t>
      </w:r>
      <w:r w:rsidR="00054301">
        <w:rPr>
          <w:lang w:val="en-US"/>
        </w:rPr>
        <w:t>a</w:t>
      </w:r>
      <w:r>
        <w:rPr>
          <w:lang w:val="en-US"/>
        </w:rPr>
        <w:t xml:space="preserve"> blood donor’s needle entry site. Post-disinfection, a 100% reduction in microbial load was observed in 84.4% of blood donors, highlighting the importance of the correct application of skin disinfection to ensure blood safety.</w:t>
      </w:r>
    </w:p>
    <w:p w14:paraId="0576DE62" w14:textId="77777777" w:rsidR="000E110C" w:rsidRPr="000E110C" w:rsidRDefault="00611B1F" w:rsidP="000E110C">
      <w:pPr>
        <w:spacing w:after="0" w:line="252" w:lineRule="auto"/>
        <w:jc w:val="both"/>
      </w:pPr>
      <w:r>
        <w:rPr>
          <w:lang w:val="en-US"/>
        </w:rPr>
        <w:t xml:space="preserve"> </w:t>
      </w:r>
      <w:hyperlink r:id="rId141">
        <w:r w:rsidR="000E110C" w:rsidRPr="000E110C">
          <w:rPr>
            <w:rStyle w:val="Hyperlink"/>
            <w:lang w:val="en-US"/>
          </w:rPr>
          <w:t>Prediction of outcome in anaemic critically ill patients in intensive care unit: A retrospective observational study</w:t>
        </w:r>
      </w:hyperlink>
    </w:p>
    <w:p w14:paraId="3C3E1823" w14:textId="77777777" w:rsidR="000E110C" w:rsidRPr="000E110C" w:rsidRDefault="000E110C" w:rsidP="000E110C">
      <w:pPr>
        <w:spacing w:after="160" w:line="252" w:lineRule="auto"/>
        <w:jc w:val="both"/>
        <w:rPr>
          <w:lang w:val="en-US"/>
        </w:rPr>
      </w:pPr>
      <w:r w:rsidRPr="000E110C">
        <w:rPr>
          <w:lang w:val="en-US"/>
        </w:rPr>
        <w:t>Researchers in Egypt aimed to evaluate the prevalence of critically ill patients with anaemia and to detect predictors of outcomes. It was found that while anaemia in critically ill patients is common and associated with poor outcomes, blood transfusion was not associated with a better outcome.</w:t>
      </w:r>
    </w:p>
    <w:p w14:paraId="3530DBF2" w14:textId="77777777" w:rsidR="000E110C" w:rsidRPr="000E110C" w:rsidRDefault="007A4A9E" w:rsidP="000E110C">
      <w:pPr>
        <w:spacing w:after="0" w:line="252" w:lineRule="auto"/>
        <w:jc w:val="both"/>
        <w:rPr>
          <w:lang w:val="en-US"/>
        </w:rPr>
      </w:pPr>
      <w:hyperlink r:id="rId142" w:history="1">
        <w:r w:rsidR="000E110C" w:rsidRPr="000E110C">
          <w:rPr>
            <w:rStyle w:val="Hyperlink"/>
            <w:lang w:val="en-US"/>
          </w:rPr>
          <w:t>Development of the Chinese Haemovigilance Network and reporting of adverse transfusion reactions from 2018 to 2020</w:t>
        </w:r>
      </w:hyperlink>
    </w:p>
    <w:p w14:paraId="3A12FDE7" w14:textId="4C9CB45A" w:rsidR="00611B1F" w:rsidRDefault="000E110C" w:rsidP="00132B97">
      <w:pPr>
        <w:spacing w:after="160" w:line="252" w:lineRule="auto"/>
        <w:jc w:val="both"/>
        <w:rPr>
          <w:lang w:val="en-US"/>
        </w:rPr>
      </w:pPr>
      <w:r w:rsidRPr="000E110C">
        <w:rPr>
          <w:lang w:val="en-US"/>
        </w:rPr>
        <w:t xml:space="preserve">This report describes the development of the Chinese Haemovigilance Network (CHN) and evaluates its role by analysing reported adverse transfusion reactions (ATRs) from 2018 to 2020. During this period, a total of 3061 ATRs were reported through the CHN online reporting system. When analysed by year, the incidence rate showed an increasing trend from 2018 to 2020 suggesting reporting mechanisms in place to capture data were effective. </w:t>
      </w:r>
    </w:p>
    <w:p w14:paraId="05A36854" w14:textId="77777777" w:rsidR="00611B1F" w:rsidRDefault="007A4A9E" w:rsidP="00132B97">
      <w:pPr>
        <w:spacing w:line="252" w:lineRule="auto"/>
        <w:jc w:val="both"/>
        <w:rPr>
          <w:color w:val="0563C1"/>
          <w:u w:val="single"/>
          <w:lang w:val="en-US"/>
        </w:rPr>
      </w:pPr>
      <w:hyperlink r:id="rId143" w:history="1">
        <w:r w:rsidR="00611B1F">
          <w:rPr>
            <w:rStyle w:val="Hyperlink"/>
            <w:lang w:val="en-US"/>
          </w:rPr>
          <w:t>Antioxidants in single methylene‐blue‐treated plasma units cannot be used to predict pathogen inactivation treatment success</w:t>
        </w:r>
      </w:hyperlink>
    </w:p>
    <w:p w14:paraId="68E61716" w14:textId="5CEFB76D" w:rsidR="00611B1F" w:rsidRDefault="00611B1F" w:rsidP="00132B97">
      <w:pPr>
        <w:spacing w:after="160" w:line="252" w:lineRule="auto"/>
        <w:jc w:val="both"/>
        <w:rPr>
          <w:color w:val="0563C1"/>
          <w:u w:val="single"/>
          <w:lang w:val="en-US"/>
        </w:rPr>
      </w:pPr>
      <w:r>
        <w:rPr>
          <w:lang w:val="en-US"/>
        </w:rPr>
        <w:t xml:space="preserve">This study investigated the effectiveness of antioxidant power (AOP) technology in validating pathogen inactivation in plasma units treated with the </w:t>
      </w:r>
      <w:r w:rsidR="00924756">
        <w:rPr>
          <w:lang w:val="en-US"/>
        </w:rPr>
        <w:t>‘Theraflex’ (</w:t>
      </w:r>
      <w:r>
        <w:rPr>
          <w:lang w:val="en-US"/>
        </w:rPr>
        <w:t>agent</w:t>
      </w:r>
      <w:r>
        <w:rPr>
          <w:color w:val="1C1D1E"/>
          <w:shd w:val="clear" w:color="auto" w:fill="FFFFFF"/>
          <w:lang w:val="en-US"/>
        </w:rPr>
        <w:t xml:space="preserve"> </w:t>
      </w:r>
      <w:r>
        <w:rPr>
          <w:lang w:val="en-US"/>
        </w:rPr>
        <w:t xml:space="preserve">methylene blue). AOP was tested </w:t>
      </w:r>
      <w:r w:rsidR="00514F68">
        <w:rPr>
          <w:lang w:val="en-US"/>
        </w:rPr>
        <w:t>on Theraflex</w:t>
      </w:r>
      <w:r>
        <w:rPr>
          <w:lang w:val="en-US"/>
        </w:rPr>
        <w:t xml:space="preserve"> </w:t>
      </w:r>
      <w:r w:rsidR="004B3583">
        <w:rPr>
          <w:lang w:val="en-US"/>
        </w:rPr>
        <w:t xml:space="preserve">treated plasma units </w:t>
      </w:r>
      <w:r>
        <w:rPr>
          <w:lang w:val="en-US"/>
        </w:rPr>
        <w:t>with various non-complete treatment scenarios. Researchers found that AOP measurements do not reliably report pathogen inactivation in plasma treated with Theraflex and concluded that AOP was unable to properly assess the effectiveness of the Theraflex plasma treatment.</w:t>
      </w:r>
      <w:r>
        <w:rPr>
          <w:color w:val="1C1D1E"/>
          <w:shd w:val="clear" w:color="auto" w:fill="F9F9F9"/>
          <w:lang w:val="en-US"/>
        </w:rPr>
        <w:t xml:space="preserve"> </w:t>
      </w:r>
    </w:p>
    <w:p w14:paraId="4B9ADA10" w14:textId="77777777" w:rsidR="000160AF" w:rsidRDefault="007A4A9E" w:rsidP="00132B97">
      <w:pPr>
        <w:spacing w:line="252" w:lineRule="auto"/>
        <w:jc w:val="both"/>
        <w:rPr>
          <w:rFonts w:eastAsiaTheme="minorHAnsi"/>
          <w:lang w:val="en-US"/>
        </w:rPr>
      </w:pPr>
      <w:hyperlink r:id="rId144" w:history="1">
        <w:r w:rsidR="000160AF">
          <w:rPr>
            <w:rStyle w:val="Hyperlink"/>
            <w:lang w:val="en-US"/>
          </w:rPr>
          <w:t>Application of salvage autologous blood transfusion for treating massive haemorrhage during ectopic pregnancy</w:t>
        </w:r>
      </w:hyperlink>
    </w:p>
    <w:p w14:paraId="0EAC7361" w14:textId="77777777" w:rsidR="000160AF" w:rsidRDefault="000160AF" w:rsidP="00132B97">
      <w:pPr>
        <w:spacing w:after="160" w:line="252" w:lineRule="auto"/>
        <w:jc w:val="both"/>
        <w:rPr>
          <w:lang w:val="en-US"/>
        </w:rPr>
      </w:pPr>
      <w:r>
        <w:rPr>
          <w:lang w:val="en-US"/>
        </w:rPr>
        <w:t>This single centre study looked at patients who suffered massive haemorrhage during surgery for an ectopic pregnancy. Patients were treated with either salvage autologous (recovery of lost blood), allogenic (from a donor) or a combination of both salvage autologous/allogenic blood transfusions. Researchers found that 30 minutes after transfusion, each group had improved blood pressure, oxygen saturation and heart rate with some variance in outcomes. At 24 hours no statistical difference was observed between the three groups. The findings support the use of salvage autologous blood transfusion for treating massive haemorrhage occurring during ectopic pregnancy, which can save blood resources without impacting patient outcomes.</w:t>
      </w:r>
    </w:p>
    <w:p w14:paraId="08D3025E" w14:textId="77777777" w:rsidR="000160AF" w:rsidRDefault="007A4A9E" w:rsidP="00132B97">
      <w:pPr>
        <w:spacing w:line="252" w:lineRule="auto"/>
        <w:jc w:val="both"/>
        <w:rPr>
          <w:color w:val="0563C1"/>
          <w:u w:val="single"/>
          <w:lang w:val="en-US"/>
        </w:rPr>
      </w:pPr>
      <w:hyperlink r:id="rId145" w:history="1">
        <w:r w:rsidR="000160AF">
          <w:rPr>
            <w:rStyle w:val="Hyperlink"/>
            <w:lang w:val="en-US"/>
          </w:rPr>
          <w:t>Patterns and determinants of blood transfusion in intensive care in Sweden between 2010 and 2018: A nationwide, retrospective cohort study</w:t>
        </w:r>
      </w:hyperlink>
    </w:p>
    <w:p w14:paraId="220E977B" w14:textId="77777777" w:rsidR="000160AF" w:rsidRDefault="000160AF" w:rsidP="00132B97">
      <w:pPr>
        <w:spacing w:after="160" w:line="252" w:lineRule="auto"/>
        <w:jc w:val="both"/>
        <w:rPr>
          <w:lang w:val="en-US"/>
        </w:rPr>
      </w:pPr>
      <w:r>
        <w:rPr>
          <w:color w:val="000000"/>
          <w:shd w:val="clear" w:color="auto" w:fill="FFFFFF"/>
          <w:lang w:val="en-US"/>
        </w:rPr>
        <w:t xml:space="preserve">This study looked at intensive care unit (ICU) related transfusions in Sweden between 2010 and 2018. Researchers found that transfusion was administered in 32% of cases, although the number of patients who were transfused throughout the study period decreased. The authors noted that despite continuous decrease in utilisation, transfusions remain common among Swedish ICU patients, with considerable variation in transfusion rates. </w:t>
      </w:r>
    </w:p>
    <w:p w14:paraId="24D62087" w14:textId="77777777" w:rsidR="000160AF" w:rsidRDefault="007A4A9E" w:rsidP="00132B97">
      <w:pPr>
        <w:spacing w:line="252" w:lineRule="auto"/>
        <w:jc w:val="both"/>
        <w:rPr>
          <w:lang w:val="en-US"/>
        </w:rPr>
      </w:pPr>
      <w:hyperlink r:id="rId146" w:history="1">
        <w:r w:rsidR="000160AF">
          <w:rPr>
            <w:rStyle w:val="Hyperlink"/>
            <w:lang w:val="en-US"/>
          </w:rPr>
          <w:t>Effects of freshly irradiated vs irradiated and stored red blood cell transfusion on cerebral oxygenation in preterm infants: A randomised clinical trial</w:t>
        </w:r>
      </w:hyperlink>
      <w:r w:rsidR="000160AF">
        <w:rPr>
          <w:lang w:val="en-US"/>
        </w:rPr>
        <w:t xml:space="preserve"> </w:t>
      </w:r>
    </w:p>
    <w:p w14:paraId="45AAA286" w14:textId="319F2F90" w:rsidR="000160AF" w:rsidRDefault="000160AF" w:rsidP="00132B97">
      <w:pPr>
        <w:spacing w:after="160" w:line="252" w:lineRule="auto"/>
        <w:jc w:val="both"/>
        <w:rPr>
          <w:lang w:val="en-US"/>
        </w:rPr>
      </w:pPr>
      <w:r>
        <w:rPr>
          <w:lang w:val="en-US"/>
        </w:rPr>
        <w:t>This study examined whether transfusion of freshly irradiated red blood cells improved cerebral oxygen delivery in preterm infants with anaemia</w:t>
      </w:r>
      <w:r w:rsidR="00054301">
        <w:rPr>
          <w:lang w:val="en-US"/>
        </w:rPr>
        <w:t xml:space="preserve"> </w:t>
      </w:r>
      <w:r>
        <w:rPr>
          <w:lang w:val="en-US"/>
        </w:rPr>
        <w:t>when compared with irradiated and stored red blood cell components.</w:t>
      </w:r>
      <w:r>
        <w:rPr>
          <w:rFonts w:ascii="Helvetica" w:hAnsi="Helvetica" w:cs="Helvetica"/>
          <w:color w:val="333333"/>
          <w:lang w:val="en-US"/>
        </w:rPr>
        <w:t xml:space="preserve"> </w:t>
      </w:r>
      <w:r>
        <w:rPr>
          <w:lang w:val="en-US"/>
        </w:rPr>
        <w:t xml:space="preserve">Forty-two infants were enrolled in the trial and underwent 64 transfusion episodes. The results showed that transfusion of freshly irradiated red blood cells conferred a small advantage in cerebral oxygenation for at least 5 days after transfusion compared with transfusion of irradiated and stored RBC components. </w:t>
      </w:r>
    </w:p>
    <w:p w14:paraId="19AAB417" w14:textId="77777777" w:rsidR="00156A39" w:rsidRDefault="007A4A9E" w:rsidP="00156A39">
      <w:pPr>
        <w:spacing w:line="252" w:lineRule="auto"/>
        <w:rPr>
          <w:color w:val="0563C1"/>
          <w:u w:val="single"/>
        </w:rPr>
      </w:pPr>
      <w:hyperlink r:id="rId147" w:history="1">
        <w:r w:rsidR="00156A39">
          <w:rPr>
            <w:rStyle w:val="Hyperlink"/>
          </w:rPr>
          <w:t>Research may reveal why people can suddenly become frail in their 70s</w:t>
        </w:r>
      </w:hyperlink>
    </w:p>
    <w:p w14:paraId="44CB8988" w14:textId="77777777" w:rsidR="00156A39" w:rsidRDefault="00156A39" w:rsidP="00156A39">
      <w:pPr>
        <w:spacing w:after="160" w:line="252" w:lineRule="auto"/>
        <w:jc w:val="both"/>
        <w:rPr>
          <w:lang w:val="en-US"/>
        </w:rPr>
      </w:pPr>
      <w:r>
        <w:rPr>
          <w:lang w:val="en-US"/>
        </w:rPr>
        <w:t xml:space="preserve">Researchers at Cambridge University in the UK have discovered a process that drives a change in the composition of blood in older age, increasing the risk of blood cancers and anaemia and impairing the effectiveness of white blood cells to fight infection. </w:t>
      </w:r>
    </w:p>
    <w:p w14:paraId="1F531290" w14:textId="459E577F" w:rsidR="7E6AEC41" w:rsidRDefault="7E6AEC41" w:rsidP="7E6AEC41">
      <w:pPr>
        <w:pStyle w:val="Heading2"/>
      </w:pPr>
      <w:bookmarkStart w:id="37" w:name="_Toc109141116"/>
      <w:r>
        <w:t>Technology</w:t>
      </w:r>
      <w:bookmarkEnd w:id="37"/>
    </w:p>
    <w:p w14:paraId="2ECDAB10" w14:textId="77777777" w:rsidR="003E20E2" w:rsidRDefault="007A4A9E" w:rsidP="00C14B86">
      <w:pPr>
        <w:spacing w:line="252" w:lineRule="auto"/>
        <w:jc w:val="both"/>
        <w:rPr>
          <w:rFonts w:eastAsiaTheme="minorHAnsi"/>
          <w:lang w:val="en-US"/>
        </w:rPr>
      </w:pPr>
      <w:hyperlink r:id="rId148" w:history="1">
        <w:r w:rsidR="003E20E2">
          <w:rPr>
            <w:rStyle w:val="Hyperlink"/>
            <w:lang w:val="en-US"/>
          </w:rPr>
          <w:t>Robots can improve the flow of blood donations</w:t>
        </w:r>
      </w:hyperlink>
    </w:p>
    <w:p w14:paraId="2328464D" w14:textId="39E602DB" w:rsidR="003E20E2" w:rsidRDefault="003E20E2" w:rsidP="00C14B86">
      <w:pPr>
        <w:spacing w:after="160" w:line="252" w:lineRule="auto"/>
        <w:jc w:val="both"/>
        <w:rPr>
          <w:lang w:val="en-US"/>
        </w:rPr>
      </w:pPr>
      <w:r>
        <w:rPr>
          <w:lang w:val="en-US"/>
        </w:rPr>
        <w:t>Swinburne University researchers have developed a method to automate the folding and centrifuge-tube loading process in blood product handling. Researchers built a proof-of-concept robot arm that can be used to fold whole blood collection packs with a built-in image recognition for quality inspection, data recording and anomaly detection.</w:t>
      </w:r>
    </w:p>
    <w:p w14:paraId="0194B4DB" w14:textId="77777777" w:rsidR="00214F18" w:rsidRPr="00214F18" w:rsidRDefault="007A4A9E" w:rsidP="00214F18">
      <w:pPr>
        <w:spacing w:after="0" w:line="252" w:lineRule="auto"/>
        <w:jc w:val="both"/>
      </w:pPr>
      <w:hyperlink r:id="rId149">
        <w:r w:rsidR="00214F18" w:rsidRPr="00214F18">
          <w:rPr>
            <w:rStyle w:val="Hyperlink"/>
            <w:lang w:val="en-US"/>
          </w:rPr>
          <w:t>A robust autonomous method for blood demand forecasting</w:t>
        </w:r>
      </w:hyperlink>
    </w:p>
    <w:p w14:paraId="40EAEEBB" w14:textId="77777777" w:rsidR="00214F18" w:rsidRPr="00214F18" w:rsidRDefault="00214F18" w:rsidP="00214F18">
      <w:pPr>
        <w:spacing w:after="160" w:line="252" w:lineRule="auto"/>
        <w:jc w:val="both"/>
        <w:rPr>
          <w:lang w:val="en-US"/>
        </w:rPr>
      </w:pPr>
      <w:r w:rsidRPr="00214F18">
        <w:rPr>
          <w:lang w:val="en-US"/>
        </w:rPr>
        <w:t>Researchers designed a forecasting system to help blood supply chain management with a focus on determining possible changes in blood demand and how that may affect prediction performance.</w:t>
      </w:r>
    </w:p>
    <w:p w14:paraId="0FD5461E" w14:textId="77777777" w:rsidR="00214F18" w:rsidRPr="00214F18" w:rsidRDefault="007A4A9E" w:rsidP="00214F18">
      <w:pPr>
        <w:spacing w:after="0" w:line="252" w:lineRule="auto"/>
        <w:jc w:val="both"/>
      </w:pPr>
      <w:hyperlink r:id="rId150" w:history="1">
        <w:r w:rsidR="00214F18" w:rsidRPr="00214F18">
          <w:rPr>
            <w:rStyle w:val="Hyperlink"/>
          </w:rPr>
          <w:t>Changes in glycans on platelet microparticles released during storage of apheresis platelets are associated with phosphatidylserine externalization and phagocytosis</w:t>
        </w:r>
      </w:hyperlink>
    </w:p>
    <w:p w14:paraId="03EFA519" w14:textId="77777777" w:rsidR="00214F18" w:rsidRPr="00214F18" w:rsidRDefault="00214F18" w:rsidP="00214F18">
      <w:pPr>
        <w:spacing w:after="160" w:line="252" w:lineRule="auto"/>
        <w:jc w:val="both"/>
      </w:pPr>
      <w:r w:rsidRPr="00214F18">
        <w:t>Platelets shed microparticles when activated or stored. The aim of the study was to investigate the role of complex sugars found on the surface of microparticles in their removal from stored platelet components. Researchers found subtle changes that occur during platelet storage and may affect the uptake and procoagulant function of platelet microparticles.</w:t>
      </w:r>
    </w:p>
    <w:p w14:paraId="1B9D6C67" w14:textId="42F086D9" w:rsidR="00214F18" w:rsidRPr="00214F18" w:rsidRDefault="007A4A9E" w:rsidP="00214F18">
      <w:pPr>
        <w:spacing w:after="0" w:line="252" w:lineRule="auto"/>
        <w:jc w:val="both"/>
        <w:rPr>
          <w:u w:val="single"/>
        </w:rPr>
      </w:pPr>
      <w:hyperlink r:id="rId151" w:history="1">
        <w:r w:rsidR="00214F18" w:rsidRPr="00214F18">
          <w:rPr>
            <w:rStyle w:val="Hyperlink"/>
          </w:rPr>
          <w:t xml:space="preserve">Beyond the </w:t>
        </w:r>
        <w:r w:rsidR="00054301">
          <w:rPr>
            <w:rStyle w:val="Hyperlink"/>
          </w:rPr>
          <w:t>t</w:t>
        </w:r>
        <w:r w:rsidR="00214F18" w:rsidRPr="00214F18">
          <w:rPr>
            <w:rStyle w:val="Hyperlink"/>
          </w:rPr>
          <w:t>hrombus: Platelet‐inspired nanomedicine approaches in inflammation, immune response and cancer</w:t>
        </w:r>
      </w:hyperlink>
    </w:p>
    <w:p w14:paraId="0154675D" w14:textId="54B1A098" w:rsidR="00214F18" w:rsidRPr="00214F18" w:rsidRDefault="00214F18" w:rsidP="00214F18">
      <w:pPr>
        <w:spacing w:after="160" w:line="252" w:lineRule="auto"/>
        <w:jc w:val="both"/>
        <w:rPr>
          <w:u w:val="single"/>
        </w:rPr>
      </w:pPr>
      <w:r w:rsidRPr="00214F18">
        <w:t>This review provides insight into the involvement of platelets and platelet-derived extracellular vesicles, beyond haemostasis and thrombosis</w:t>
      </w:r>
      <w:r w:rsidR="00054301">
        <w:t xml:space="preserve">. The </w:t>
      </w:r>
      <w:r w:rsidR="006911AB">
        <w:t>article</w:t>
      </w:r>
      <w:r w:rsidR="006911AB" w:rsidRPr="00214F18">
        <w:t xml:space="preserve"> discusses</w:t>
      </w:r>
      <w:r w:rsidRPr="00214F18">
        <w:t xml:space="preserve"> current </w:t>
      </w:r>
      <w:r w:rsidR="00054301">
        <w:t>practice</w:t>
      </w:r>
      <w:r w:rsidRPr="00214F18">
        <w:t xml:space="preserve"> in the development of platelet-inspired therapeutic technologies, with an emphasis on future opportunities.</w:t>
      </w:r>
    </w:p>
    <w:p w14:paraId="1E0E1A40" w14:textId="77777777" w:rsidR="00214F18" w:rsidRPr="00214F18" w:rsidRDefault="007A4A9E" w:rsidP="00706377">
      <w:pPr>
        <w:spacing w:after="0" w:line="252" w:lineRule="auto"/>
        <w:jc w:val="both"/>
        <w:rPr>
          <w:u w:val="single"/>
          <w:lang w:val="en-US"/>
        </w:rPr>
      </w:pPr>
      <w:hyperlink r:id="rId152" w:history="1">
        <w:r w:rsidR="00214F18" w:rsidRPr="00214F18">
          <w:rPr>
            <w:rStyle w:val="Hyperlink"/>
            <w:lang w:val="en-US"/>
          </w:rPr>
          <w:t>The burden of cyberattacks on blood management and conservation efforts</w:t>
        </w:r>
      </w:hyperlink>
    </w:p>
    <w:p w14:paraId="48084D92" w14:textId="76A39DBB" w:rsidR="00214F18" w:rsidRDefault="00214F18" w:rsidP="00C14B86">
      <w:pPr>
        <w:spacing w:after="160" w:line="252" w:lineRule="auto"/>
        <w:jc w:val="both"/>
        <w:rPr>
          <w:lang w:val="en-US"/>
        </w:rPr>
      </w:pPr>
      <w:r w:rsidRPr="00214F18">
        <w:rPr>
          <w:lang w:val="en-US"/>
        </w:rPr>
        <w:t>This article outlined the risks and effects of cyberattacks on the Ontario Regional Blood Coordinating Network (ORBCoN) website since 2006. The system experienced nine cyberattacks in a 15-year period with the mildest attacks having little effect on the ORBCoN website while major incidents resulted in severe resource outages.</w:t>
      </w:r>
    </w:p>
    <w:p w14:paraId="46A042BC" w14:textId="77777777" w:rsidR="000F5EE0" w:rsidRPr="000F5EE0" w:rsidRDefault="007A4A9E" w:rsidP="000F5EE0">
      <w:pPr>
        <w:spacing w:after="0" w:line="252" w:lineRule="auto"/>
        <w:jc w:val="both"/>
        <w:rPr>
          <w:u w:val="single"/>
          <w:lang w:val="en-US"/>
        </w:rPr>
      </w:pPr>
      <w:hyperlink r:id="rId153" w:history="1">
        <w:r w:rsidR="000F5EE0" w:rsidRPr="000F5EE0">
          <w:rPr>
            <w:rStyle w:val="Hyperlink"/>
            <w:lang w:val="en-US"/>
          </w:rPr>
          <w:t>FDA clarifies cybersecurity recommendations for device makers in new guidance</w:t>
        </w:r>
      </w:hyperlink>
    </w:p>
    <w:p w14:paraId="0D2CF234" w14:textId="77777777" w:rsidR="000F5EE0" w:rsidRPr="000F5EE0" w:rsidRDefault="000F5EE0" w:rsidP="000F5EE0">
      <w:pPr>
        <w:spacing w:after="160" w:line="252" w:lineRule="auto"/>
        <w:jc w:val="both"/>
        <w:rPr>
          <w:lang w:val="en-US"/>
        </w:rPr>
      </w:pPr>
      <w:r w:rsidRPr="000F5EE0">
        <w:rPr>
          <w:lang w:val="en-US"/>
        </w:rPr>
        <w:t>The US Food &amp; Drug Administration has issued cybersecurity draft guidance which provides a framework for how medical device makers should consider security measures throughout a device's lifecycle. The guidance includes recommendation that manufacturers build in the ability for devices to be updated.</w:t>
      </w:r>
    </w:p>
    <w:p w14:paraId="10546872" w14:textId="77777777" w:rsidR="000F5EE0" w:rsidRPr="000F5EE0" w:rsidRDefault="007A4A9E" w:rsidP="000F5EE0">
      <w:pPr>
        <w:spacing w:after="0" w:line="252" w:lineRule="auto"/>
        <w:jc w:val="both"/>
        <w:rPr>
          <w:u w:val="single"/>
          <w:lang w:val="en-US"/>
        </w:rPr>
      </w:pPr>
      <w:hyperlink r:id="rId154" w:history="1">
        <w:r w:rsidR="000F5EE0" w:rsidRPr="000F5EE0">
          <w:rPr>
            <w:rStyle w:val="Hyperlink"/>
            <w:lang w:val="en-US"/>
          </w:rPr>
          <w:t>Blocking human protein C anticoagulant activity improves clotting defects of haemophilia mice expressing human protein C</w:t>
        </w:r>
      </w:hyperlink>
    </w:p>
    <w:p w14:paraId="11378FB2" w14:textId="77777777" w:rsidR="000F5EE0" w:rsidRPr="000F5EE0" w:rsidRDefault="000F5EE0" w:rsidP="000F5EE0">
      <w:pPr>
        <w:spacing w:after="160" w:line="252" w:lineRule="auto"/>
        <w:jc w:val="both"/>
        <w:rPr>
          <w:lang w:val="en-US"/>
        </w:rPr>
      </w:pPr>
      <w:r w:rsidRPr="000F5EE0">
        <w:rPr>
          <w:lang w:val="en-US"/>
        </w:rPr>
        <w:t>A potential therapy pathway to improve clotting defects in haemophilia has been identified by scientists testing on mice. Scientists tested the therapeutic potential of a monoclonal antibody, HAPC1573, that selectively blocks the anticoagulant activity of human activated protein C. They found that selectively blocking the anticoagulant activity of human activated protein C may be an effective therapeutic or prophylactic approach for bleeding disorders lacking FVIII, FIX, or other clotting factors.</w:t>
      </w:r>
    </w:p>
    <w:p w14:paraId="1B904E92" w14:textId="77777777" w:rsidR="000F5EE0" w:rsidRPr="000F5EE0" w:rsidRDefault="007A4A9E" w:rsidP="000F5EE0">
      <w:pPr>
        <w:spacing w:after="0" w:line="252" w:lineRule="auto"/>
        <w:jc w:val="both"/>
        <w:rPr>
          <w:u w:val="single"/>
          <w:lang w:val="en-US"/>
        </w:rPr>
      </w:pPr>
      <w:hyperlink r:id="rId155" w:history="1">
        <w:r w:rsidR="000F5EE0" w:rsidRPr="000F5EE0">
          <w:rPr>
            <w:rStyle w:val="Hyperlink"/>
            <w:lang w:val="en-US"/>
          </w:rPr>
          <w:t>Vitestro launches autonomous device for blood collection</w:t>
        </w:r>
      </w:hyperlink>
    </w:p>
    <w:p w14:paraId="7DE70F0F" w14:textId="3D2C2FC1" w:rsidR="000F5EE0" w:rsidRDefault="000F5EE0" w:rsidP="00C14B86">
      <w:pPr>
        <w:spacing w:after="160" w:line="252" w:lineRule="auto"/>
        <w:jc w:val="both"/>
        <w:rPr>
          <w:lang w:val="en-US"/>
        </w:rPr>
      </w:pPr>
      <w:r w:rsidRPr="000F5EE0">
        <w:rPr>
          <w:lang w:val="en-US"/>
        </w:rPr>
        <w:t xml:space="preserve">Dutch medical robotics company Vitestro has created an autonomous blood drawing device that uses ultrasound reconstruction to determine the optimal insertion point when collecting blood. The company plans to begin clinical trials of the device in 2023. </w:t>
      </w:r>
    </w:p>
    <w:p w14:paraId="5B1DC85F" w14:textId="77777777" w:rsidR="003E20E2" w:rsidRDefault="007A4A9E" w:rsidP="00C14B86">
      <w:pPr>
        <w:spacing w:line="252" w:lineRule="auto"/>
        <w:jc w:val="both"/>
        <w:rPr>
          <w:lang w:val="en-US"/>
        </w:rPr>
      </w:pPr>
      <w:hyperlink r:id="rId156" w:history="1">
        <w:r w:rsidR="003E20E2">
          <w:rPr>
            <w:rStyle w:val="Hyperlink"/>
            <w:lang w:val="en-US"/>
          </w:rPr>
          <w:t>AI, ultrasound fuel device to quickly find blood vessels</w:t>
        </w:r>
      </w:hyperlink>
    </w:p>
    <w:p w14:paraId="6AF6BCBA" w14:textId="37FA05CC" w:rsidR="00616A1F" w:rsidRDefault="003E20E2" w:rsidP="00C14B86">
      <w:pPr>
        <w:spacing w:after="160" w:line="252" w:lineRule="auto"/>
        <w:jc w:val="both"/>
        <w:rPr>
          <w:rFonts w:eastAsia="Calibri"/>
          <w:color w:val="000000" w:themeColor="text1"/>
          <w:lang w:val="en-US"/>
        </w:rPr>
      </w:pPr>
      <w:r>
        <w:rPr>
          <w:lang w:val="en-US"/>
        </w:rPr>
        <w:t xml:space="preserve">Researchers at the MIT Lincoln Laboratory (MIT LL) and Massachusetts General Hospital in the US have developed a device to help reduce fatal blood loss in emergency settings. The handheld device, called the </w:t>
      </w:r>
      <w:r w:rsidR="00924756">
        <w:rPr>
          <w:lang w:val="en-US"/>
        </w:rPr>
        <w:t>‘</w:t>
      </w:r>
      <w:r>
        <w:rPr>
          <w:lang w:val="en-US"/>
        </w:rPr>
        <w:t>Artificial Intelligence-Guided Ultrasound Intervention D</w:t>
      </w:r>
      <w:r w:rsidR="00924756">
        <w:rPr>
          <w:lang w:val="en-US"/>
        </w:rPr>
        <w:t>e</w:t>
      </w:r>
      <w:r>
        <w:rPr>
          <w:lang w:val="en-US"/>
        </w:rPr>
        <w:t>vice</w:t>
      </w:r>
      <w:r w:rsidR="00924756">
        <w:rPr>
          <w:lang w:val="en-US"/>
        </w:rPr>
        <w:t>’</w:t>
      </w:r>
      <w:r>
        <w:rPr>
          <w:lang w:val="en-US"/>
        </w:rPr>
        <w:t xml:space="preserve"> (AI-GUIDE), detects blood vessels so that it can safely insert a needle and a guidewire, reducing the chance of human error in locating insertion sites.</w:t>
      </w:r>
    </w:p>
    <w:p w14:paraId="2C769A76" w14:textId="77777777" w:rsidR="00430A43" w:rsidRDefault="00430A43" w:rsidP="004903B5">
      <w:pPr>
        <w:pStyle w:val="Heading1"/>
      </w:pPr>
      <w:bookmarkStart w:id="38" w:name="_Gene_therapies"/>
      <w:bookmarkStart w:id="39" w:name="_Toc109141117"/>
      <w:bookmarkEnd w:id="38"/>
      <w:r>
        <w:t>Gene therapies</w:t>
      </w:r>
      <w:bookmarkEnd w:id="39"/>
    </w:p>
    <w:p w14:paraId="5D1061C1" w14:textId="77777777" w:rsidR="00430A43" w:rsidRDefault="00430A43" w:rsidP="00110BCC">
      <w:pPr>
        <w:spacing w:before="0" w:after="0"/>
        <w:jc w:val="both"/>
      </w:pPr>
      <w:r>
        <w:t xml:space="preserve">This section includes industry updates and research on the progress of gene therapies though regulatory bodies as well as gene therapy safety. </w:t>
      </w:r>
    </w:p>
    <w:p w14:paraId="58830E7D" w14:textId="5A2D5F9B" w:rsidR="00430A43" w:rsidRDefault="00430A43" w:rsidP="004903B5">
      <w:pPr>
        <w:pStyle w:val="Heading2"/>
      </w:pPr>
      <w:bookmarkStart w:id="40" w:name="_Toc109141118"/>
      <w:r>
        <w:t>Blood related gene therapies</w:t>
      </w:r>
      <w:bookmarkEnd w:id="40"/>
    </w:p>
    <w:p w14:paraId="641FD71F" w14:textId="77777777" w:rsidR="009338CD" w:rsidRDefault="007A4A9E" w:rsidP="00706377">
      <w:pPr>
        <w:spacing w:line="252" w:lineRule="auto"/>
        <w:jc w:val="both"/>
        <w:rPr>
          <w:rFonts w:eastAsiaTheme="minorHAnsi"/>
          <w:color w:val="0563C1"/>
          <w:u w:val="single"/>
          <w:lang w:val="en-US"/>
        </w:rPr>
      </w:pPr>
      <w:hyperlink r:id="rId157" w:history="1">
        <w:r w:rsidR="009338CD">
          <w:rPr>
            <w:rStyle w:val="Hyperlink"/>
            <w:lang w:val="en-US"/>
          </w:rPr>
          <w:t>Haemophilia gene therapy: Update on new country initiatives</w:t>
        </w:r>
      </w:hyperlink>
    </w:p>
    <w:p w14:paraId="348CAA70" w14:textId="3F8EC039" w:rsidR="009338CD" w:rsidRDefault="009338CD" w:rsidP="00706377">
      <w:pPr>
        <w:spacing w:after="160" w:line="252" w:lineRule="auto"/>
        <w:jc w:val="both"/>
        <w:rPr>
          <w:color w:val="1C1D1E"/>
          <w:shd w:val="clear" w:color="auto" w:fill="FFFFFF"/>
          <w:lang w:val="en-US"/>
        </w:rPr>
      </w:pPr>
      <w:r>
        <w:rPr>
          <w:color w:val="1C1D1E"/>
          <w:shd w:val="clear" w:color="auto" w:fill="FFFFFF"/>
          <w:lang w:val="en-US"/>
        </w:rPr>
        <w:t>This review summarises the current approach to gene therapy treatment and research for haemophilia patients around the world.</w:t>
      </w:r>
    </w:p>
    <w:p w14:paraId="2BA4C8BD" w14:textId="77777777" w:rsidR="00C77332" w:rsidRDefault="007A4A9E" w:rsidP="00C77332">
      <w:pPr>
        <w:spacing w:line="252" w:lineRule="auto"/>
        <w:jc w:val="both"/>
        <w:rPr>
          <w:color w:val="0563C1"/>
          <w:u w:val="single"/>
          <w:lang w:val="en-US"/>
        </w:rPr>
      </w:pPr>
      <w:hyperlink r:id="rId158" w:history="1">
        <w:r w:rsidR="00C77332">
          <w:rPr>
            <w:rStyle w:val="Hyperlink"/>
            <w:lang w:val="en-US"/>
          </w:rPr>
          <w:t>BioMarin's haemophilia gene therapy recommended for approval in Europe</w:t>
        </w:r>
      </w:hyperlink>
    </w:p>
    <w:p w14:paraId="62713255" w14:textId="45B376BA" w:rsidR="00C77332" w:rsidRDefault="00C77332" w:rsidP="00706377">
      <w:pPr>
        <w:spacing w:after="160" w:line="252" w:lineRule="auto"/>
        <w:jc w:val="both"/>
        <w:rPr>
          <w:color w:val="000000"/>
          <w:lang w:val="en-US"/>
        </w:rPr>
      </w:pPr>
      <w:r>
        <w:rPr>
          <w:color w:val="000000"/>
          <w:lang w:val="en-US"/>
        </w:rPr>
        <w:t xml:space="preserve">The European Medicine Agency has recommended </w:t>
      </w:r>
      <w:r w:rsidRPr="00924756">
        <w:rPr>
          <w:lang w:val="en-US"/>
        </w:rPr>
        <w:t>conditional marketing authorisation</w:t>
      </w:r>
      <w:r>
        <w:rPr>
          <w:color w:val="000000"/>
          <w:lang w:val="en-US"/>
        </w:rPr>
        <w:t> in the European Union for BioMarin’s Roctavian for the treatment of severe haemophilia A.</w:t>
      </w:r>
    </w:p>
    <w:p w14:paraId="6B906A19" w14:textId="77777777" w:rsidR="00131F9C" w:rsidRDefault="007A4A9E" w:rsidP="00131F9C">
      <w:pPr>
        <w:spacing w:line="252" w:lineRule="auto"/>
        <w:jc w:val="both"/>
        <w:rPr>
          <w:color w:val="0563C1"/>
          <w:u w:val="single"/>
          <w:lang w:val="en-US"/>
        </w:rPr>
      </w:pPr>
      <w:hyperlink r:id="rId159" w:history="1">
        <w:r w:rsidR="00131F9C">
          <w:rPr>
            <w:rStyle w:val="Hyperlink"/>
            <w:lang w:val="en-US"/>
          </w:rPr>
          <w:t>BioMarin delays planned FDA filing for haemophilia gene therapy</w:t>
        </w:r>
      </w:hyperlink>
    </w:p>
    <w:p w14:paraId="1E4343AF" w14:textId="77777777" w:rsidR="00131F9C" w:rsidRDefault="00131F9C" w:rsidP="00131F9C">
      <w:pPr>
        <w:spacing w:after="160" w:line="252" w:lineRule="auto"/>
        <w:jc w:val="both"/>
      </w:pPr>
      <w:r>
        <w:t>Pharmaceutical company BioMarin has delayed plans to resubmit an approval application to the US FDA for its haemophilia gene therapy, Roctavian, as the FDA has requested additional information be included in its filing.</w:t>
      </w:r>
    </w:p>
    <w:p w14:paraId="0F575607" w14:textId="77777777" w:rsidR="00214F18" w:rsidRPr="00214F18" w:rsidRDefault="007A4A9E" w:rsidP="00706377">
      <w:pPr>
        <w:spacing w:after="0" w:line="252" w:lineRule="auto"/>
        <w:jc w:val="both"/>
        <w:rPr>
          <w:color w:val="1C1D1E"/>
          <w:shd w:val="clear" w:color="auto" w:fill="FFFFFF"/>
        </w:rPr>
      </w:pPr>
      <w:hyperlink r:id="rId160">
        <w:r w:rsidR="00214F18" w:rsidRPr="00214F18">
          <w:rPr>
            <w:rStyle w:val="Hyperlink"/>
            <w:shd w:val="clear" w:color="auto" w:fill="FFFFFF"/>
            <w:lang w:val="en-US"/>
          </w:rPr>
          <w:t>Gene therapy for haemophilia A, ASC618, placed on FDA's fast track</w:t>
        </w:r>
      </w:hyperlink>
    </w:p>
    <w:p w14:paraId="248BF6CA" w14:textId="05BEDF8B" w:rsidR="00214F18" w:rsidRDefault="00214F18" w:rsidP="00706377">
      <w:pPr>
        <w:spacing w:after="160" w:line="252" w:lineRule="auto"/>
        <w:jc w:val="both"/>
        <w:rPr>
          <w:color w:val="1C1D1E"/>
          <w:shd w:val="clear" w:color="auto" w:fill="FFFFFF"/>
          <w:lang w:val="en-US"/>
        </w:rPr>
      </w:pPr>
      <w:r w:rsidRPr="00214F18">
        <w:rPr>
          <w:color w:val="1C1D1E"/>
          <w:shd w:val="clear" w:color="auto" w:fill="FFFFFF"/>
          <w:lang w:val="en-US"/>
        </w:rPr>
        <w:t xml:space="preserve">The US Food and Drug Administration has given fast track designation to </w:t>
      </w:r>
      <w:r w:rsidR="00924756">
        <w:rPr>
          <w:color w:val="1C1D1E"/>
          <w:shd w:val="clear" w:color="auto" w:fill="FFFFFF"/>
          <w:lang w:val="en-US"/>
        </w:rPr>
        <w:t>‘</w:t>
      </w:r>
      <w:r w:rsidRPr="00214F18">
        <w:rPr>
          <w:color w:val="1C1D1E"/>
          <w:shd w:val="clear" w:color="auto" w:fill="FFFFFF"/>
          <w:lang w:val="en-US"/>
        </w:rPr>
        <w:t>ASC618</w:t>
      </w:r>
      <w:r w:rsidR="00924756">
        <w:rPr>
          <w:color w:val="1C1D1E"/>
          <w:shd w:val="clear" w:color="auto" w:fill="FFFFFF"/>
          <w:lang w:val="en-US"/>
        </w:rPr>
        <w:t>’</w:t>
      </w:r>
      <w:r w:rsidRPr="00214F18">
        <w:rPr>
          <w:color w:val="1C1D1E"/>
          <w:shd w:val="clear" w:color="auto" w:fill="FFFFFF"/>
          <w:lang w:val="en-US"/>
        </w:rPr>
        <w:t>, an investigational one-time gene therapy for haemophilia A. ASC618 is designed to deliver a shortened, but optimised version of the gene F8, which codes for the blood clotting factor VIII, to liver cells, and is expected to work better than the full version.</w:t>
      </w:r>
    </w:p>
    <w:p w14:paraId="1231399A" w14:textId="33B0842F" w:rsidR="00585B52" w:rsidRDefault="00585B52" w:rsidP="00706377">
      <w:pPr>
        <w:spacing w:after="160" w:line="252" w:lineRule="auto"/>
        <w:jc w:val="both"/>
        <w:rPr>
          <w:color w:val="1C1D1E"/>
          <w:shd w:val="clear" w:color="auto" w:fill="FFFFFF"/>
          <w:lang w:val="en-US"/>
        </w:rPr>
      </w:pPr>
    </w:p>
    <w:p w14:paraId="15CBBB3F" w14:textId="77777777" w:rsidR="00585B52" w:rsidRDefault="00585B52" w:rsidP="00706377">
      <w:pPr>
        <w:spacing w:after="160" w:line="252" w:lineRule="auto"/>
        <w:jc w:val="both"/>
        <w:rPr>
          <w:color w:val="1C1D1E"/>
          <w:shd w:val="clear" w:color="auto" w:fill="FFFFFF"/>
          <w:lang w:val="en-US"/>
        </w:rPr>
      </w:pPr>
    </w:p>
    <w:p w14:paraId="4AA4DE3E" w14:textId="77777777" w:rsidR="00706377" w:rsidRPr="00706377" w:rsidRDefault="007A4A9E" w:rsidP="00706377">
      <w:pPr>
        <w:spacing w:after="0" w:line="252" w:lineRule="auto"/>
        <w:jc w:val="both"/>
        <w:rPr>
          <w:color w:val="1C1D1E"/>
          <w:shd w:val="clear" w:color="auto" w:fill="FFFFFF"/>
        </w:rPr>
      </w:pPr>
      <w:hyperlink r:id="rId161" w:history="1">
        <w:r w:rsidR="00706377" w:rsidRPr="00706377">
          <w:rPr>
            <w:rStyle w:val="Hyperlink"/>
            <w:shd w:val="clear" w:color="auto" w:fill="FFFFFF"/>
            <w:lang w:val="en-US"/>
          </w:rPr>
          <w:t>FDA lifts clinical hold on Pfizer’s haemophilia gene therapy</w:t>
        </w:r>
      </w:hyperlink>
    </w:p>
    <w:p w14:paraId="01DE5D10" w14:textId="2D8392C2" w:rsidR="00706377" w:rsidRPr="00706377" w:rsidRDefault="00706377" w:rsidP="00706377">
      <w:pPr>
        <w:spacing w:after="160" w:line="252" w:lineRule="auto"/>
        <w:jc w:val="both"/>
        <w:rPr>
          <w:color w:val="1C1D1E"/>
          <w:shd w:val="clear" w:color="auto" w:fill="FFFFFF"/>
          <w:lang w:val="en-US"/>
        </w:rPr>
      </w:pPr>
      <w:r w:rsidRPr="00706377">
        <w:rPr>
          <w:color w:val="1C1D1E"/>
          <w:shd w:val="clear" w:color="auto" w:fill="FFFFFF"/>
          <w:lang w:val="en-US"/>
        </w:rPr>
        <w:t>The Food and Drug Administration has cleared Pfizer to resume dosing patients with experimental haemophilia gene therapy ‘</w:t>
      </w:r>
      <w:r w:rsidR="00924756">
        <w:rPr>
          <w:color w:val="1C1D1E"/>
          <w:shd w:val="clear" w:color="auto" w:fill="FFFFFF"/>
          <w:lang w:val="en-US"/>
        </w:rPr>
        <w:t>a</w:t>
      </w:r>
      <w:r w:rsidRPr="00706377">
        <w:rPr>
          <w:color w:val="1C1D1E"/>
          <w:shd w:val="clear" w:color="auto" w:fill="FFFFFF"/>
          <w:lang w:val="en-US"/>
        </w:rPr>
        <w:t>ffine’ that was put on hold last year because of the risk of blood clots. Pfizer will keep the drug in a voluntary pause until they have met the conditions needed to continue the trial safely, including gaining approval for updated study protocols by regulatory authorities.</w:t>
      </w:r>
    </w:p>
    <w:p w14:paraId="7E620893" w14:textId="77777777" w:rsidR="00767AAC" w:rsidRDefault="007A4A9E" w:rsidP="00706377">
      <w:pPr>
        <w:spacing w:line="252" w:lineRule="auto"/>
        <w:jc w:val="both"/>
        <w:rPr>
          <w:rFonts w:eastAsiaTheme="minorHAnsi"/>
          <w:color w:val="0563C1"/>
          <w:u w:val="single"/>
        </w:rPr>
      </w:pPr>
      <w:hyperlink r:id="rId162" w:history="1">
        <w:r w:rsidR="00767AAC">
          <w:rPr>
            <w:rStyle w:val="Hyperlink"/>
          </w:rPr>
          <w:t>Long-term correction of haemophilia B through CRISPR/Cas9 induced homology-independent targeted integration</w:t>
        </w:r>
      </w:hyperlink>
    </w:p>
    <w:p w14:paraId="11EFF1A2" w14:textId="3A377657" w:rsidR="00767AAC" w:rsidRDefault="00767AAC" w:rsidP="00706377">
      <w:pPr>
        <w:spacing w:after="160" w:line="252" w:lineRule="auto"/>
        <w:jc w:val="both"/>
        <w:rPr>
          <w:lang w:val="en-US"/>
        </w:rPr>
      </w:pPr>
      <w:r>
        <w:rPr>
          <w:lang w:val="en-US"/>
        </w:rPr>
        <w:t>Researchers have investigated the potential of modified CRISPER/Cas9 genome editing to treat haemophilia B.  The method permanently integrates high-specificity-activity Factor IX variant in a novel haemophilia B rat model. </w:t>
      </w:r>
    </w:p>
    <w:p w14:paraId="35CC66E2" w14:textId="77777777" w:rsidR="00C77332" w:rsidRDefault="007A4A9E" w:rsidP="00C77332">
      <w:pPr>
        <w:spacing w:after="0" w:line="252" w:lineRule="auto"/>
        <w:jc w:val="both"/>
        <w:rPr>
          <w:rFonts w:eastAsiaTheme="minorHAnsi"/>
          <w:color w:val="0563C1"/>
          <w:u w:val="single"/>
          <w:lang w:val="en-US"/>
        </w:rPr>
      </w:pPr>
      <w:hyperlink r:id="rId163" w:history="1">
        <w:r w:rsidR="00C77332">
          <w:rPr>
            <w:rStyle w:val="Hyperlink"/>
            <w:lang w:val="en-US"/>
          </w:rPr>
          <w:t>FDA starts clock on review of CSL, UniQure gene therapy</w:t>
        </w:r>
      </w:hyperlink>
    </w:p>
    <w:p w14:paraId="0799E3FF" w14:textId="3EE6AFB6" w:rsidR="00C77332" w:rsidRDefault="00C77332" w:rsidP="00706377">
      <w:pPr>
        <w:spacing w:after="160" w:line="252" w:lineRule="auto"/>
        <w:jc w:val="both"/>
        <w:rPr>
          <w:color w:val="000000"/>
          <w:shd w:val="clear" w:color="auto" w:fill="FFFFFF"/>
          <w:lang w:val="en-US"/>
        </w:rPr>
      </w:pPr>
      <w:r>
        <w:rPr>
          <w:color w:val="000000"/>
          <w:shd w:val="clear" w:color="auto" w:fill="FFFFFF"/>
          <w:lang w:val="en-US"/>
        </w:rPr>
        <w:t xml:space="preserve">The US FDA has accepted an application to review the haemophilia B gene therapy, </w:t>
      </w:r>
      <w:r w:rsidR="0075012B">
        <w:rPr>
          <w:color w:val="000000"/>
          <w:shd w:val="clear" w:color="auto" w:fill="FFFFFF"/>
          <w:lang w:val="en-US"/>
        </w:rPr>
        <w:t>‘</w:t>
      </w:r>
      <w:r>
        <w:rPr>
          <w:color w:val="000000"/>
          <w:shd w:val="clear" w:color="auto" w:fill="FFFFFF"/>
          <w:lang w:val="en-US"/>
        </w:rPr>
        <w:t>EtranaDez</w:t>
      </w:r>
      <w:r w:rsidR="0075012B">
        <w:rPr>
          <w:color w:val="000000"/>
          <w:shd w:val="clear" w:color="auto" w:fill="FFFFFF"/>
          <w:lang w:val="en-US"/>
        </w:rPr>
        <w:t>’</w:t>
      </w:r>
      <w:r w:rsidR="00924756">
        <w:rPr>
          <w:color w:val="000000"/>
          <w:shd w:val="clear" w:color="auto" w:fill="FFFFFF"/>
          <w:lang w:val="en-US"/>
        </w:rPr>
        <w:t xml:space="preserve"> (</w:t>
      </w:r>
      <w:r w:rsidR="00924756" w:rsidRPr="00924756">
        <w:rPr>
          <w:color w:val="000000"/>
          <w:shd w:val="clear" w:color="auto" w:fill="FFFFFF"/>
        </w:rPr>
        <w:t>etranacogene dezaparvovec</w:t>
      </w:r>
      <w:r w:rsidR="00924756">
        <w:rPr>
          <w:color w:val="000000"/>
          <w:shd w:val="clear" w:color="auto" w:fill="FFFFFF"/>
          <w:lang w:val="en-US"/>
        </w:rPr>
        <w:t>)</w:t>
      </w:r>
      <w:r>
        <w:rPr>
          <w:color w:val="000000"/>
          <w:shd w:val="clear" w:color="auto" w:fill="FFFFFF"/>
          <w:lang w:val="en-US"/>
        </w:rPr>
        <w:t>. The gene therapy is currently under review by the European Medicines Agency. The therapy uses a non-infectious virus to deliver a copy of the gene that encodes for the clotting protein Factor IX, the replacement gene allows the cells to produce Factor IX on their own.</w:t>
      </w:r>
    </w:p>
    <w:p w14:paraId="1CE5EFFE" w14:textId="77777777" w:rsidR="00131F9C" w:rsidRPr="00131F9C" w:rsidRDefault="007A4A9E" w:rsidP="00131F9C">
      <w:pPr>
        <w:spacing w:after="0" w:line="252" w:lineRule="auto"/>
        <w:jc w:val="both"/>
        <w:rPr>
          <w:color w:val="1C1D1E"/>
          <w:u w:val="single"/>
          <w:shd w:val="clear" w:color="auto" w:fill="FFFFFF"/>
        </w:rPr>
      </w:pPr>
      <w:hyperlink r:id="rId164" w:history="1">
        <w:r w:rsidR="00131F9C" w:rsidRPr="00131F9C">
          <w:rPr>
            <w:rStyle w:val="Hyperlink"/>
            <w:shd w:val="clear" w:color="auto" w:fill="FFFFFF"/>
          </w:rPr>
          <w:t>CRISPR trial: Children with sickle cell disease and beta thalassemia to get gene editing treatment</w:t>
        </w:r>
      </w:hyperlink>
    </w:p>
    <w:p w14:paraId="3C34B03A" w14:textId="51BBAF53" w:rsidR="00131F9C" w:rsidRPr="00214F18" w:rsidRDefault="00131F9C" w:rsidP="00131F9C">
      <w:pPr>
        <w:spacing w:after="160" w:line="252" w:lineRule="auto"/>
        <w:jc w:val="both"/>
        <w:rPr>
          <w:color w:val="1C1D1E"/>
          <w:shd w:val="clear" w:color="auto" w:fill="FFFFFF"/>
        </w:rPr>
      </w:pPr>
      <w:r w:rsidRPr="00131F9C">
        <w:rPr>
          <w:color w:val="1C1D1E"/>
          <w:shd w:val="clear" w:color="auto" w:fill="FFFFFF"/>
          <w:lang w:val="en-US"/>
        </w:rPr>
        <w:t>CRISPR Therapeutics and Vertex Pharmaceuticals are extend</w:t>
      </w:r>
      <w:r w:rsidR="0075012B">
        <w:rPr>
          <w:color w:val="1C1D1E"/>
          <w:shd w:val="clear" w:color="auto" w:fill="FFFFFF"/>
          <w:lang w:val="en-US"/>
        </w:rPr>
        <w:t>ing</w:t>
      </w:r>
      <w:r w:rsidRPr="00131F9C">
        <w:rPr>
          <w:color w:val="1C1D1E"/>
          <w:shd w:val="clear" w:color="auto" w:fill="FFFFFF"/>
          <w:lang w:val="en-US"/>
        </w:rPr>
        <w:t xml:space="preserve"> the trial of its gene-editing therapy </w:t>
      </w:r>
      <w:r w:rsidR="0075012B">
        <w:rPr>
          <w:color w:val="1C1D1E"/>
          <w:shd w:val="clear" w:color="auto" w:fill="FFFFFF"/>
          <w:lang w:val="en-US"/>
        </w:rPr>
        <w:t>E</w:t>
      </w:r>
      <w:r w:rsidRPr="00131F9C">
        <w:rPr>
          <w:color w:val="1C1D1E"/>
          <w:shd w:val="clear" w:color="auto" w:fill="FFFFFF"/>
          <w:lang w:val="en-US"/>
        </w:rPr>
        <w:t>xa-cel</w:t>
      </w:r>
      <w:r w:rsidR="00924756">
        <w:rPr>
          <w:color w:val="1C1D1E"/>
          <w:shd w:val="clear" w:color="auto" w:fill="FFFFFF"/>
          <w:lang w:val="en-US"/>
        </w:rPr>
        <w:t xml:space="preserve"> </w:t>
      </w:r>
      <w:r w:rsidRPr="00131F9C">
        <w:rPr>
          <w:color w:val="1C1D1E"/>
          <w:shd w:val="clear" w:color="auto" w:fill="FFFFFF"/>
          <w:lang w:val="en-US"/>
        </w:rPr>
        <w:t>include children under the age of 12. Researchers are trying to determine if they can treat children early enough to prevent them getting lasting damage from these sickle cell disease and beta thalassemia.</w:t>
      </w:r>
    </w:p>
    <w:p w14:paraId="4C596973" w14:textId="77777777" w:rsidR="00131F9C" w:rsidRPr="00214F18" w:rsidRDefault="007A4A9E" w:rsidP="00131F9C">
      <w:pPr>
        <w:spacing w:after="0" w:line="252" w:lineRule="auto"/>
        <w:jc w:val="both"/>
        <w:rPr>
          <w:color w:val="1C1D1E"/>
          <w:shd w:val="clear" w:color="auto" w:fill="FFFFFF"/>
          <w:lang w:val="en-US"/>
        </w:rPr>
      </w:pPr>
      <w:hyperlink r:id="rId165" w:history="1">
        <w:r w:rsidR="00131F9C" w:rsidRPr="00214F18">
          <w:rPr>
            <w:rStyle w:val="Hyperlink"/>
            <w:shd w:val="clear" w:color="auto" w:fill="FFFFFF"/>
            <w:lang w:val="en-US"/>
          </w:rPr>
          <w:t>CRISPR gene editing reveals biological mechanism behind common blood disorder</w:t>
        </w:r>
      </w:hyperlink>
    </w:p>
    <w:p w14:paraId="1D2F4C74" w14:textId="73A5CD80" w:rsidR="00131F9C" w:rsidRDefault="00131F9C" w:rsidP="00131F9C">
      <w:pPr>
        <w:spacing w:after="160" w:line="252" w:lineRule="auto"/>
        <w:jc w:val="both"/>
        <w:rPr>
          <w:color w:val="0563C1"/>
          <w:u w:val="single"/>
          <w:lang w:val="en-US"/>
        </w:rPr>
      </w:pPr>
      <w:r w:rsidRPr="00214F18">
        <w:rPr>
          <w:color w:val="1C1D1E"/>
          <w:shd w:val="clear" w:color="auto" w:fill="FFFFFF"/>
          <w:lang w:val="en-US"/>
        </w:rPr>
        <w:t>Scientists at the University of NSW have used CRISPR gene editing to investigate how the deletion of certain genes affects sickle cell</w:t>
      </w:r>
      <w:r w:rsidR="0075012B">
        <w:rPr>
          <w:color w:val="1C1D1E"/>
          <w:shd w:val="clear" w:color="auto" w:fill="FFFFFF"/>
          <w:lang w:val="en-US"/>
        </w:rPr>
        <w:t xml:space="preserve"> disease</w:t>
      </w:r>
      <w:r w:rsidRPr="00214F18">
        <w:rPr>
          <w:color w:val="1C1D1E"/>
          <w:shd w:val="clear" w:color="auto" w:fill="FFFFFF"/>
          <w:lang w:val="en-US"/>
        </w:rPr>
        <w:t xml:space="preserve"> and beta thalassemia.</w:t>
      </w:r>
    </w:p>
    <w:p w14:paraId="3A94B24B" w14:textId="77777777" w:rsidR="00131F9C" w:rsidRDefault="007A4A9E" w:rsidP="00131F9C">
      <w:pPr>
        <w:spacing w:line="252" w:lineRule="auto"/>
        <w:jc w:val="both"/>
        <w:rPr>
          <w:rFonts w:eastAsiaTheme="minorHAnsi"/>
          <w:color w:val="0563C1"/>
          <w:u w:val="single"/>
          <w:lang w:val="en-US"/>
        </w:rPr>
      </w:pPr>
      <w:hyperlink r:id="rId166" w:history="1">
        <w:r w:rsidR="00131F9C">
          <w:rPr>
            <w:rStyle w:val="Hyperlink"/>
            <w:lang w:val="en-US"/>
          </w:rPr>
          <w:t>Beta-Thalassemia gene therapy gets ringing endorsement from FDA advisers</w:t>
        </w:r>
      </w:hyperlink>
    </w:p>
    <w:p w14:paraId="7588AAE7" w14:textId="04B64D96" w:rsidR="00131F9C" w:rsidRDefault="00131F9C" w:rsidP="00131F9C">
      <w:pPr>
        <w:spacing w:after="160" w:line="252" w:lineRule="auto"/>
        <w:jc w:val="both"/>
        <w:rPr>
          <w:lang w:val="en-US"/>
        </w:rPr>
      </w:pPr>
      <w:r>
        <w:rPr>
          <w:lang w:val="en-US"/>
        </w:rPr>
        <w:t xml:space="preserve">The US FDA’s Cellular, Tissue, and Gene Therapies Advisory Committee has recommended that gene therapy </w:t>
      </w:r>
      <w:r w:rsidR="0075012B" w:rsidRPr="00924756">
        <w:rPr>
          <w:lang w:val="en-US"/>
        </w:rPr>
        <w:t>B</w:t>
      </w:r>
      <w:r w:rsidRPr="00924756">
        <w:rPr>
          <w:lang w:val="en-US"/>
        </w:rPr>
        <w:t>eti-cel</w:t>
      </w:r>
      <w:r>
        <w:rPr>
          <w:lang w:val="en-US"/>
        </w:rPr>
        <w:t xml:space="preserve"> be approved for use in patients with transfusion dependent beta-thalassemia. The therapy, developed by Bluebird Bio, has resulted in 90% of phase III trial participants achieving transfusion independence up to seven years after treatment.</w:t>
      </w:r>
    </w:p>
    <w:p w14:paraId="36CFC866" w14:textId="7D547093" w:rsidR="00430A43" w:rsidRDefault="00430A43" w:rsidP="004903B5">
      <w:pPr>
        <w:pStyle w:val="Heading2"/>
      </w:pPr>
      <w:bookmarkStart w:id="41" w:name="_Toc109141119"/>
      <w:r>
        <w:t>Regulatory and industry developments</w:t>
      </w:r>
      <w:bookmarkEnd w:id="41"/>
    </w:p>
    <w:p w14:paraId="06B19D63" w14:textId="77777777" w:rsidR="00C77332" w:rsidRPr="002D3DE6" w:rsidRDefault="007A4A9E" w:rsidP="00C77332">
      <w:pPr>
        <w:spacing w:after="0" w:line="252" w:lineRule="auto"/>
        <w:jc w:val="both"/>
        <w:rPr>
          <w:color w:val="000000"/>
          <w:u w:val="single"/>
          <w:shd w:val="clear" w:color="auto" w:fill="FFFFFF"/>
          <w:lang w:val="en-US"/>
        </w:rPr>
      </w:pPr>
      <w:hyperlink r:id="rId167" w:history="1">
        <w:r w:rsidR="00C77332" w:rsidRPr="002D3DE6">
          <w:rPr>
            <w:rStyle w:val="Hyperlink"/>
            <w:shd w:val="clear" w:color="auto" w:fill="FFFFFF"/>
            <w:lang w:val="en-US"/>
          </w:rPr>
          <w:t>The experiences of people with haemophilia and their families of gene therapy in a clinical trial setting: regaining control</w:t>
        </w:r>
      </w:hyperlink>
    </w:p>
    <w:p w14:paraId="179D401F" w14:textId="4A248A4C" w:rsidR="00C77332" w:rsidRPr="00C77332" w:rsidRDefault="00C77332" w:rsidP="00C77332">
      <w:pPr>
        <w:spacing w:after="160" w:line="252" w:lineRule="auto"/>
        <w:jc w:val="both"/>
        <w:rPr>
          <w:rStyle w:val="Hyperlink"/>
          <w:color w:val="000000"/>
          <w:u w:val="none"/>
          <w:shd w:val="clear" w:color="auto" w:fill="FFFFFF"/>
          <w:lang w:val="en-US"/>
        </w:rPr>
      </w:pPr>
      <w:r w:rsidRPr="002D3DE6">
        <w:rPr>
          <w:color w:val="000000"/>
          <w:shd w:val="clear" w:color="auto" w:fill="FFFFFF"/>
          <w:lang w:val="en-US"/>
        </w:rPr>
        <w:t xml:space="preserve">The aim of this study was to capture real-life experiences of gene therapy in people with haemophilia and their families in the United Kingdom. Sixteen participants with severe haemophilia (11 haemophilia A, five haemophilia B) took part in a single qualitative interview. The authors found that participants had several concerns relating to gene therapy and suggested that people with haemophilia needed a greater understanding of the processes and implications of </w:t>
      </w:r>
      <w:r w:rsidR="009B522A">
        <w:rPr>
          <w:color w:val="000000"/>
          <w:shd w:val="clear" w:color="auto" w:fill="FFFFFF"/>
          <w:lang w:val="en-US"/>
        </w:rPr>
        <w:t>gene</w:t>
      </w:r>
      <w:r w:rsidR="009B522A" w:rsidRPr="002D3DE6">
        <w:rPr>
          <w:color w:val="000000"/>
          <w:shd w:val="clear" w:color="auto" w:fill="FFFFFF"/>
          <w:lang w:val="en-US"/>
        </w:rPr>
        <w:t xml:space="preserve"> </w:t>
      </w:r>
      <w:r w:rsidRPr="002D3DE6">
        <w:rPr>
          <w:color w:val="000000"/>
          <w:shd w:val="clear" w:color="auto" w:fill="FFFFFF"/>
          <w:lang w:val="en-US"/>
        </w:rPr>
        <w:t>therapy through ongoing education and the adequate provision of psychosocial support.</w:t>
      </w:r>
    </w:p>
    <w:p w14:paraId="2087A10A" w14:textId="77777777" w:rsidR="00706377" w:rsidRPr="00706377" w:rsidRDefault="007A4A9E" w:rsidP="00706377">
      <w:pPr>
        <w:spacing w:after="0" w:line="252" w:lineRule="auto"/>
        <w:jc w:val="both"/>
        <w:rPr>
          <w:u w:val="single"/>
          <w:lang w:val="en-US"/>
        </w:rPr>
      </w:pPr>
      <w:hyperlink r:id="rId168" w:history="1">
        <w:r w:rsidR="00706377" w:rsidRPr="00706377">
          <w:rPr>
            <w:rStyle w:val="Hyperlink"/>
            <w:lang w:val="en-US"/>
          </w:rPr>
          <w:t>Even FDA’s Peter Marks is worried about the commercial viability of gene and cell therapies</w:t>
        </w:r>
      </w:hyperlink>
    </w:p>
    <w:p w14:paraId="086EECD9" w14:textId="32071664" w:rsidR="00706377" w:rsidRDefault="00706377" w:rsidP="002D3DE6">
      <w:pPr>
        <w:spacing w:after="160" w:line="252" w:lineRule="auto"/>
        <w:jc w:val="both"/>
        <w:rPr>
          <w:lang w:val="en-US"/>
        </w:rPr>
      </w:pPr>
      <w:r w:rsidRPr="00706377">
        <w:rPr>
          <w:lang w:val="en-US"/>
        </w:rPr>
        <w:t xml:space="preserve">Pharmaceutical company Bluebird has withdrawn its beta-thalassemia gene therapy, </w:t>
      </w:r>
      <w:r w:rsidR="0075012B">
        <w:rPr>
          <w:lang w:val="en-US"/>
        </w:rPr>
        <w:t>‘</w:t>
      </w:r>
      <w:r w:rsidRPr="00706377">
        <w:rPr>
          <w:lang w:val="en-US"/>
        </w:rPr>
        <w:t>Zynteglo</w:t>
      </w:r>
      <w:r w:rsidR="0075012B">
        <w:rPr>
          <w:lang w:val="en-US"/>
        </w:rPr>
        <w:t>’</w:t>
      </w:r>
      <w:r w:rsidR="00924756">
        <w:rPr>
          <w:lang w:val="en-US"/>
        </w:rPr>
        <w:t xml:space="preserve"> (b</w:t>
      </w:r>
      <w:r w:rsidR="00924756" w:rsidRPr="00924756">
        <w:rPr>
          <w:lang w:val="en-US"/>
        </w:rPr>
        <w:t>etibeglogene autotemcel</w:t>
      </w:r>
      <w:r w:rsidR="00924756">
        <w:rPr>
          <w:lang w:val="en-US"/>
        </w:rPr>
        <w:t>)</w:t>
      </w:r>
      <w:r w:rsidRPr="00706377">
        <w:rPr>
          <w:lang w:val="en-US"/>
        </w:rPr>
        <w:t xml:space="preserve">, from the European market with the company stating that they did not believe they were offered a fair price for the one-time treatment.  </w:t>
      </w:r>
    </w:p>
    <w:p w14:paraId="3A381AFE" w14:textId="06F3543F" w:rsidR="00C845E3" w:rsidRDefault="00C845E3" w:rsidP="002D3DE6">
      <w:pPr>
        <w:spacing w:after="160" w:line="252" w:lineRule="auto"/>
        <w:jc w:val="both"/>
        <w:rPr>
          <w:lang w:val="en-US"/>
        </w:rPr>
      </w:pPr>
    </w:p>
    <w:p w14:paraId="460F2997" w14:textId="77777777" w:rsidR="00430A43" w:rsidRDefault="00430A43" w:rsidP="004903B5">
      <w:pPr>
        <w:pStyle w:val="Heading1"/>
      </w:pPr>
      <w:bookmarkStart w:id="42" w:name="_COVID-19"/>
      <w:bookmarkStart w:id="43" w:name="_Toc109141120"/>
      <w:bookmarkEnd w:id="42"/>
      <w:r>
        <w:t>COVID-19</w:t>
      </w:r>
      <w:bookmarkEnd w:id="43"/>
    </w:p>
    <w:p w14:paraId="072402F7" w14:textId="0728EA16" w:rsidR="009B4E5F" w:rsidRPr="00E269F6" w:rsidRDefault="00430A43" w:rsidP="00E269F6">
      <w:pPr>
        <w:spacing w:before="0" w:after="0"/>
      </w:pPr>
      <w:r>
        <w:t xml:space="preserve">This section contains news articles, peer reviewed papers and industry publications on the changing COVID-19 pandemic and management of the virus across the world including effects on blood and related services. </w:t>
      </w:r>
    </w:p>
    <w:p w14:paraId="464429DC" w14:textId="052AA8BF" w:rsidR="00430A43" w:rsidRDefault="00430A43" w:rsidP="00A74067">
      <w:pPr>
        <w:pStyle w:val="Heading2"/>
        <w:keepNext/>
        <w:keepLines/>
      </w:pPr>
      <w:bookmarkStart w:id="44" w:name="_Toc109141121"/>
      <w:r>
        <w:t>COVID-19 news</w:t>
      </w:r>
      <w:bookmarkEnd w:id="44"/>
    </w:p>
    <w:p w14:paraId="0C5FB53F" w14:textId="0CD108E8" w:rsidR="0043623A" w:rsidRPr="00D77E3A" w:rsidRDefault="003760B9" w:rsidP="003760B9">
      <w:pPr>
        <w:spacing w:after="160" w:line="252" w:lineRule="auto"/>
        <w:jc w:val="both"/>
        <w:rPr>
          <w:rStyle w:val="Hyperlink"/>
          <w:color w:val="auto"/>
          <w:u w:val="none"/>
        </w:rPr>
      </w:pPr>
      <w:r w:rsidRPr="00922361">
        <w:rPr>
          <w:lang w:val="en-US"/>
        </w:rPr>
        <w:t>T</w:t>
      </w:r>
      <w:r w:rsidR="00214F18" w:rsidRPr="00922361">
        <w:rPr>
          <w:lang w:val="en-US"/>
        </w:rPr>
        <w:t>he Australian Technical Advisory Group on Immunisation (ATAGI) has recommended the use of the Pfizer vaccine in adolescents aged 12-15 years</w:t>
      </w:r>
      <w:r w:rsidR="00B87EEA">
        <w:rPr>
          <w:lang w:val="en-US"/>
        </w:rPr>
        <w:t xml:space="preserve"> and</w:t>
      </w:r>
      <w:r w:rsidR="00B87EEA" w:rsidRPr="00B87EEA">
        <w:rPr>
          <w:lang w:val="en-US"/>
        </w:rPr>
        <w:t xml:space="preserve"> has expanded the recommended use of booster doses of COVID-19 vaccines to include people aged 16-64 who are immunocompromised or living with complex health issues.</w:t>
      </w:r>
      <w:r w:rsidR="00214F18" w:rsidRPr="00922361">
        <w:rPr>
          <w:lang w:val="en-US"/>
        </w:rPr>
        <w:t xml:space="preserve"> The Australian Therapeutic Goods Administration </w:t>
      </w:r>
      <w:r w:rsidR="00A4724A">
        <w:rPr>
          <w:lang w:val="en-US"/>
        </w:rPr>
        <w:t xml:space="preserve">(TGA) </w:t>
      </w:r>
      <w:r w:rsidR="00C60F1B">
        <w:rPr>
          <w:lang w:val="en-US"/>
        </w:rPr>
        <w:t>has</w:t>
      </w:r>
      <w:r w:rsidR="00EC7FB9">
        <w:rPr>
          <w:lang w:val="en-US"/>
        </w:rPr>
        <w:t xml:space="preserve"> provisionally</w:t>
      </w:r>
      <w:r w:rsidR="00C60F1B">
        <w:rPr>
          <w:lang w:val="en-US"/>
        </w:rPr>
        <w:t xml:space="preserve"> approved</w:t>
      </w:r>
      <w:r w:rsidR="00214F18" w:rsidRPr="00922361">
        <w:rPr>
          <w:lang w:val="en-US"/>
        </w:rPr>
        <w:t xml:space="preserve"> the use of the Moderna Spikevax vaccination </w:t>
      </w:r>
      <w:r w:rsidR="00C60F1B">
        <w:rPr>
          <w:lang w:val="en-US"/>
        </w:rPr>
        <w:t>for</w:t>
      </w:r>
      <w:r w:rsidR="00214F18" w:rsidRPr="00922361">
        <w:rPr>
          <w:lang w:val="en-US"/>
        </w:rPr>
        <w:t xml:space="preserve"> children six months to five years old</w:t>
      </w:r>
      <w:r w:rsidR="00EC7FB9">
        <w:rPr>
          <w:lang w:val="en-US"/>
        </w:rPr>
        <w:t xml:space="preserve"> and the </w:t>
      </w:r>
      <w:r w:rsidR="0075012B">
        <w:rPr>
          <w:lang w:val="en-US"/>
        </w:rPr>
        <w:t xml:space="preserve">Nuvaxovid </w:t>
      </w:r>
      <w:r w:rsidR="00EC7FB9" w:rsidRPr="00EC7FB9">
        <w:rPr>
          <w:lang w:val="en-US"/>
        </w:rPr>
        <w:t>Novavax vaccine as a booster for Australians aged 18 and above.</w:t>
      </w:r>
    </w:p>
    <w:p w14:paraId="3387EE4F" w14:textId="0149249E" w:rsidR="00C60F1B" w:rsidRPr="00C60F1B" w:rsidRDefault="007A4A9E" w:rsidP="00F709B4">
      <w:pPr>
        <w:pStyle w:val="ListParagraph"/>
        <w:numPr>
          <w:ilvl w:val="0"/>
          <w:numId w:val="2"/>
        </w:numPr>
        <w:spacing w:line="252" w:lineRule="auto"/>
        <w:rPr>
          <w:rFonts w:asciiTheme="minorHAnsi" w:eastAsiaTheme="minorEastAsia" w:hAnsiTheme="minorHAnsi" w:cstheme="minorBidi"/>
          <w:color w:val="0563C1"/>
          <w:u w:val="single"/>
          <w:lang w:val="en-US"/>
        </w:rPr>
      </w:pPr>
      <w:hyperlink r:id="rId169" w:history="1">
        <w:r w:rsidR="00C60F1B">
          <w:rPr>
            <w:rStyle w:val="Hyperlink"/>
          </w:rPr>
          <w:t>Therapeutic Goods Administration approves Moderna COVID-19 vaccine for young children</w:t>
        </w:r>
      </w:hyperlink>
    </w:p>
    <w:p w14:paraId="60AC4AA0" w14:textId="158F3F9C" w:rsidR="00F709B4" w:rsidRPr="00F709B4" w:rsidRDefault="007A4A9E" w:rsidP="00F709B4">
      <w:pPr>
        <w:pStyle w:val="ListParagraph"/>
        <w:numPr>
          <w:ilvl w:val="0"/>
          <w:numId w:val="2"/>
        </w:numPr>
        <w:spacing w:line="252" w:lineRule="auto"/>
        <w:rPr>
          <w:rStyle w:val="Hyperlink"/>
          <w:rFonts w:asciiTheme="minorHAnsi" w:eastAsiaTheme="minorEastAsia" w:hAnsiTheme="minorHAnsi" w:cstheme="minorBidi"/>
          <w:color w:val="0563C1"/>
          <w:lang w:val="en-US"/>
        </w:rPr>
      </w:pPr>
      <w:hyperlink r:id="rId170">
        <w:r w:rsidR="00214F18" w:rsidRPr="7E6AEC41">
          <w:rPr>
            <w:rStyle w:val="Hyperlink"/>
            <w:rFonts w:eastAsia="Calibri"/>
            <w:lang w:val="en-US"/>
          </w:rPr>
          <w:t>FDA halts Vir, GSK antibody use in response to COVID subvariant's spread</w:t>
        </w:r>
      </w:hyperlink>
    </w:p>
    <w:p w14:paraId="4149E37F" w14:textId="77777777" w:rsidR="00F709B4" w:rsidRPr="00F709B4" w:rsidRDefault="007A4A9E" w:rsidP="00F709B4">
      <w:pPr>
        <w:pStyle w:val="ListParagraph"/>
        <w:numPr>
          <w:ilvl w:val="0"/>
          <w:numId w:val="2"/>
        </w:numPr>
        <w:spacing w:line="252" w:lineRule="auto"/>
        <w:rPr>
          <w:rStyle w:val="Hyperlink"/>
          <w:rFonts w:asciiTheme="minorHAnsi" w:eastAsiaTheme="minorEastAsia" w:hAnsiTheme="minorHAnsi" w:cstheme="minorBidi"/>
          <w:color w:val="0563C1"/>
          <w:lang w:val="en-US"/>
        </w:rPr>
      </w:pPr>
      <w:hyperlink r:id="rId171" w:history="1">
        <w:r w:rsidR="009C07A7" w:rsidRPr="00F709B4">
          <w:rPr>
            <w:rStyle w:val="Hyperlink"/>
            <w:rFonts w:eastAsia="Times New Roman"/>
            <w:color w:val="0563C1"/>
            <w:lang w:val="en-US"/>
          </w:rPr>
          <w:t>Global prevalence of long COVID ‘substantial,’ researchers say</w:t>
        </w:r>
      </w:hyperlink>
    </w:p>
    <w:p w14:paraId="4BBE8FB5" w14:textId="77777777" w:rsidR="009B4E5F" w:rsidRPr="009B4E5F" w:rsidRDefault="007A4A9E" w:rsidP="009B4E5F">
      <w:pPr>
        <w:pStyle w:val="ListParagraph"/>
        <w:numPr>
          <w:ilvl w:val="0"/>
          <w:numId w:val="2"/>
        </w:numPr>
        <w:spacing w:line="252" w:lineRule="auto"/>
        <w:rPr>
          <w:rStyle w:val="Hyperlink"/>
          <w:rFonts w:asciiTheme="minorHAnsi" w:eastAsiaTheme="minorEastAsia" w:hAnsiTheme="minorHAnsi" w:cstheme="minorBidi"/>
          <w:color w:val="0563C1"/>
          <w:lang w:val="en-US"/>
        </w:rPr>
      </w:pPr>
      <w:hyperlink r:id="rId172" w:history="1">
        <w:r w:rsidR="000774C4" w:rsidRPr="00F709B4">
          <w:rPr>
            <w:rStyle w:val="Hyperlink"/>
            <w:rFonts w:eastAsia="Times New Roman"/>
            <w:lang w:val="en-US"/>
          </w:rPr>
          <w:t>FDA authorizes booster dose of Pfizer and BioNTech’s COVID-19 vaccine in 5- to 11-year-olds</w:t>
        </w:r>
      </w:hyperlink>
    </w:p>
    <w:p w14:paraId="4B195F4C" w14:textId="454A3ACC" w:rsidR="007375A0" w:rsidRPr="009B4E5F" w:rsidRDefault="007A4A9E" w:rsidP="009B4E5F">
      <w:pPr>
        <w:pStyle w:val="ListParagraph"/>
        <w:numPr>
          <w:ilvl w:val="0"/>
          <w:numId w:val="2"/>
        </w:numPr>
        <w:spacing w:line="252" w:lineRule="auto"/>
        <w:rPr>
          <w:rFonts w:asciiTheme="minorHAnsi" w:eastAsiaTheme="minorEastAsia" w:hAnsiTheme="minorHAnsi" w:cstheme="minorBidi"/>
          <w:color w:val="0563C1"/>
          <w:u w:val="single"/>
          <w:lang w:val="en-US"/>
        </w:rPr>
      </w:pPr>
      <w:hyperlink r:id="rId173" w:history="1">
        <w:r w:rsidR="007375A0" w:rsidRPr="009B4E5F">
          <w:rPr>
            <w:rStyle w:val="Hyperlink"/>
            <w:rFonts w:eastAsia="Times New Roman"/>
            <w:lang w:val="en-US"/>
          </w:rPr>
          <w:t>ATAGI expands COVID-19 booster access to allow more people to get a fourth dose</w:t>
        </w:r>
      </w:hyperlink>
    </w:p>
    <w:p w14:paraId="1401A2D8" w14:textId="77777777" w:rsidR="007375A0" w:rsidRDefault="007A4A9E" w:rsidP="0045327E">
      <w:pPr>
        <w:numPr>
          <w:ilvl w:val="0"/>
          <w:numId w:val="24"/>
        </w:numPr>
        <w:spacing w:before="0" w:after="0" w:line="252" w:lineRule="auto"/>
        <w:rPr>
          <w:rFonts w:eastAsia="Times New Roman"/>
          <w:u w:val="single"/>
          <w:lang w:val="en-US"/>
        </w:rPr>
      </w:pPr>
      <w:hyperlink r:id="rId174" w:history="1">
        <w:r w:rsidR="007375A0">
          <w:rPr>
            <w:rStyle w:val="Hyperlink"/>
            <w:rFonts w:eastAsia="Times New Roman"/>
            <w:lang w:val="en-US"/>
          </w:rPr>
          <w:t>Individuals with long COVID may be at greater risk for abnormal blood clotting</w:t>
        </w:r>
      </w:hyperlink>
    </w:p>
    <w:p w14:paraId="7F0C5386" w14:textId="77777777" w:rsidR="00411DD8" w:rsidRDefault="007A4A9E" w:rsidP="0045327E">
      <w:pPr>
        <w:numPr>
          <w:ilvl w:val="0"/>
          <w:numId w:val="33"/>
        </w:numPr>
        <w:spacing w:before="0" w:after="0" w:line="252" w:lineRule="auto"/>
        <w:rPr>
          <w:rFonts w:eastAsia="Times New Roman"/>
          <w:lang w:val="en-US"/>
        </w:rPr>
      </w:pPr>
      <w:hyperlink r:id="rId175" w:history="1">
        <w:r w:rsidR="00411DD8">
          <w:rPr>
            <w:rStyle w:val="Hyperlink"/>
            <w:rFonts w:eastAsia="Times New Roman"/>
            <w:lang w:val="en-US"/>
          </w:rPr>
          <w:t>U.S. FDA advisers overwhelmingly back Moderna COVID vaccine for ages 6-17</w:t>
        </w:r>
      </w:hyperlink>
    </w:p>
    <w:p w14:paraId="16ED3CA2" w14:textId="77777777" w:rsidR="00411DD8" w:rsidRDefault="007A4A9E" w:rsidP="0045327E">
      <w:pPr>
        <w:numPr>
          <w:ilvl w:val="0"/>
          <w:numId w:val="33"/>
        </w:numPr>
        <w:spacing w:before="0" w:after="0" w:line="252" w:lineRule="auto"/>
        <w:rPr>
          <w:rFonts w:eastAsia="Times New Roman"/>
          <w:u w:val="single"/>
          <w:lang w:val="en-US"/>
        </w:rPr>
      </w:pPr>
      <w:hyperlink r:id="rId176" w:history="1">
        <w:r w:rsidR="00411DD8">
          <w:rPr>
            <w:rStyle w:val="Hyperlink"/>
            <w:rFonts w:eastAsia="Times New Roman"/>
            <w:lang w:val="en-US"/>
          </w:rPr>
          <w:t>FDA decision on Novavax's COVID shots could be delayed</w:t>
        </w:r>
      </w:hyperlink>
    </w:p>
    <w:p w14:paraId="263BDD8F" w14:textId="77777777" w:rsidR="00411DD8" w:rsidRDefault="007A4A9E" w:rsidP="0045327E">
      <w:pPr>
        <w:numPr>
          <w:ilvl w:val="0"/>
          <w:numId w:val="33"/>
        </w:numPr>
        <w:spacing w:before="0" w:after="0" w:line="252" w:lineRule="auto"/>
        <w:rPr>
          <w:rFonts w:eastAsia="Times New Roman"/>
          <w:u w:val="single"/>
          <w:lang w:val="en-US"/>
        </w:rPr>
      </w:pPr>
      <w:hyperlink r:id="rId177" w:history="1">
        <w:r w:rsidR="00411DD8">
          <w:rPr>
            <w:rStyle w:val="Hyperlink"/>
            <w:rFonts w:eastAsia="Times New Roman"/>
            <w:lang w:val="en-US"/>
          </w:rPr>
          <w:t>ATAGI recommendations on first booster dose in adolescents aged 12-15 years</w:t>
        </w:r>
      </w:hyperlink>
    </w:p>
    <w:p w14:paraId="61AF6E18" w14:textId="414C4F54" w:rsidR="00411DD8" w:rsidRPr="00082BEF" w:rsidRDefault="007A4A9E" w:rsidP="0045327E">
      <w:pPr>
        <w:numPr>
          <w:ilvl w:val="0"/>
          <w:numId w:val="33"/>
        </w:numPr>
        <w:spacing w:before="0" w:after="0" w:line="252" w:lineRule="auto"/>
        <w:rPr>
          <w:rStyle w:val="Hyperlink"/>
          <w:rFonts w:ascii="Calibri Light" w:eastAsia="Times New Roman" w:hAnsi="Calibri Light" w:cs="Calibri Light"/>
          <w:color w:val="auto"/>
          <w:u w:val="none"/>
          <w:lang w:val="en-US"/>
        </w:rPr>
      </w:pPr>
      <w:hyperlink r:id="rId178" w:history="1">
        <w:r w:rsidR="00411DD8">
          <w:rPr>
            <w:rStyle w:val="Hyperlink"/>
            <w:rFonts w:eastAsia="Times New Roman"/>
            <w:lang w:val="en-US"/>
          </w:rPr>
          <w:t>AHPPC Statement on the Removal of Mask Mandates in Airports</w:t>
        </w:r>
      </w:hyperlink>
    </w:p>
    <w:p w14:paraId="278C114C" w14:textId="43806AE6" w:rsidR="00082BEF" w:rsidRDefault="00082BEF" w:rsidP="00082BEF">
      <w:pPr>
        <w:spacing w:before="0" w:after="0" w:line="252" w:lineRule="auto"/>
        <w:rPr>
          <w:rStyle w:val="Hyperlink"/>
          <w:rFonts w:eastAsia="Times New Roman"/>
          <w:lang w:val="en-US"/>
        </w:rPr>
      </w:pPr>
    </w:p>
    <w:p w14:paraId="64B28382" w14:textId="74FD1B1D" w:rsidR="00082BEF" w:rsidRDefault="00082BEF" w:rsidP="00082BEF">
      <w:pPr>
        <w:pStyle w:val="Heading2"/>
      </w:pPr>
      <w:bookmarkStart w:id="45" w:name="_Toc109141122"/>
      <w:r>
        <w:t>COVID-19 effect on blood, blood diseases and related services</w:t>
      </w:r>
      <w:bookmarkEnd w:id="45"/>
    </w:p>
    <w:p w14:paraId="4C2AA032" w14:textId="77777777" w:rsidR="000F5EE0" w:rsidRPr="000F5EE0" w:rsidRDefault="007A4A9E" w:rsidP="000F5EE0">
      <w:pPr>
        <w:spacing w:after="0" w:line="252" w:lineRule="auto"/>
        <w:jc w:val="both"/>
        <w:rPr>
          <w:color w:val="000000"/>
          <w:shd w:val="clear" w:color="auto" w:fill="FFFFFF"/>
          <w:lang w:val="en-US"/>
        </w:rPr>
      </w:pPr>
      <w:hyperlink r:id="rId179" w:history="1">
        <w:r w:rsidR="000F5EE0" w:rsidRPr="000F5EE0">
          <w:rPr>
            <w:rStyle w:val="Hyperlink"/>
            <w:shd w:val="clear" w:color="auto" w:fill="FFFFFF"/>
            <w:lang w:val="en-US"/>
          </w:rPr>
          <w:t>Impact of COVID-19 on the efficacy of meeting the transfusion demand by a Brazilian blood banks network</w:t>
        </w:r>
      </w:hyperlink>
    </w:p>
    <w:p w14:paraId="1A507D53" w14:textId="7C7AF5AF" w:rsidR="000F5EE0" w:rsidRP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 xml:space="preserve">This study aimed to describe the impact of the </w:t>
      </w:r>
      <w:r w:rsidR="0075012B">
        <w:rPr>
          <w:color w:val="000000"/>
          <w:shd w:val="clear" w:color="auto" w:fill="FFFFFF"/>
          <w:lang w:val="en-US"/>
        </w:rPr>
        <w:t xml:space="preserve">COVID-19 </w:t>
      </w:r>
      <w:r w:rsidRPr="000F5EE0">
        <w:rPr>
          <w:color w:val="000000"/>
          <w:shd w:val="clear" w:color="auto" w:fill="FFFFFF"/>
          <w:lang w:val="en-US"/>
        </w:rPr>
        <w:t>pandemic on the capacity to meet the demand for different types of blood components by a Brazilian blood cent</w:t>
      </w:r>
      <w:r w:rsidR="0075012B">
        <w:rPr>
          <w:color w:val="000000"/>
          <w:shd w:val="clear" w:color="auto" w:fill="FFFFFF"/>
          <w:lang w:val="en-US"/>
        </w:rPr>
        <w:t>re</w:t>
      </w:r>
      <w:r w:rsidRPr="000F5EE0">
        <w:rPr>
          <w:color w:val="000000"/>
          <w:shd w:val="clear" w:color="auto" w:fill="FFFFFF"/>
          <w:lang w:val="en-US"/>
        </w:rPr>
        <w:t xml:space="preserve"> in 2020</w:t>
      </w:r>
      <w:r w:rsidR="0075012B">
        <w:rPr>
          <w:color w:val="000000"/>
          <w:shd w:val="clear" w:color="auto" w:fill="FFFFFF"/>
          <w:lang w:val="en-US"/>
        </w:rPr>
        <w:t>. The study</w:t>
      </w:r>
      <w:r w:rsidRPr="000F5EE0">
        <w:rPr>
          <w:color w:val="000000"/>
          <w:shd w:val="clear" w:color="auto" w:fill="FFFFFF"/>
          <w:lang w:val="en-US"/>
        </w:rPr>
        <w:t xml:space="preserve"> compared </w:t>
      </w:r>
      <w:r w:rsidR="0075012B">
        <w:rPr>
          <w:color w:val="000000"/>
          <w:shd w:val="clear" w:color="auto" w:fill="FFFFFF"/>
          <w:lang w:val="en-US"/>
        </w:rPr>
        <w:t>results to the years</w:t>
      </w:r>
      <w:r w:rsidRPr="000F5EE0">
        <w:rPr>
          <w:color w:val="000000"/>
          <w:shd w:val="clear" w:color="auto" w:fill="FFFFFF"/>
          <w:lang w:val="en-US"/>
        </w:rPr>
        <w:t xml:space="preserve"> 2016–2019 and discuss</w:t>
      </w:r>
      <w:r w:rsidR="0075012B">
        <w:rPr>
          <w:color w:val="000000"/>
          <w:shd w:val="clear" w:color="auto" w:fill="FFFFFF"/>
          <w:lang w:val="en-US"/>
        </w:rPr>
        <w:t>ed</w:t>
      </w:r>
      <w:r w:rsidRPr="000F5EE0">
        <w:rPr>
          <w:color w:val="000000"/>
          <w:shd w:val="clear" w:color="auto" w:fill="FFFFFF"/>
          <w:lang w:val="en-US"/>
        </w:rPr>
        <w:t xml:space="preserve"> the measures adopted to mitigate the effects of the pandemic.</w:t>
      </w:r>
    </w:p>
    <w:p w14:paraId="1CE4A6DB" w14:textId="77777777" w:rsidR="000F5EE0" w:rsidRPr="000F5EE0" w:rsidRDefault="007A4A9E" w:rsidP="000F5EE0">
      <w:pPr>
        <w:spacing w:after="0" w:line="252" w:lineRule="auto"/>
        <w:jc w:val="both"/>
        <w:rPr>
          <w:color w:val="000000"/>
          <w:u w:val="single"/>
          <w:shd w:val="clear" w:color="auto" w:fill="FFFFFF"/>
          <w:lang w:val="en-US"/>
        </w:rPr>
      </w:pPr>
      <w:hyperlink r:id="rId180" w:history="1">
        <w:r w:rsidR="000F5EE0" w:rsidRPr="000F5EE0">
          <w:rPr>
            <w:rStyle w:val="Hyperlink"/>
            <w:shd w:val="clear" w:color="auto" w:fill="FFFFFF"/>
            <w:lang w:val="en-US"/>
          </w:rPr>
          <w:t>Low numbers of COVID‐19 in Swedish pediatric oncology patients during the first pandemic year despite an open society</w:t>
        </w:r>
      </w:hyperlink>
    </w:p>
    <w:p w14:paraId="0AE1E0E6" w14:textId="77777777" w:rsidR="000F5EE0" w:rsidRP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In a multicentre retrospective study, researchers gathered patient data and COVID-19 data through a survey of six Swedish childhood cancer centres. Researchers found that without a strict lockdown in Sweden, the number of paediatric oncology patients with verified infection was low, and the majority of children who were infected had mild symptoms.</w:t>
      </w:r>
    </w:p>
    <w:p w14:paraId="167D9A05" w14:textId="77777777" w:rsidR="000F5EE0" w:rsidRPr="000F5EE0" w:rsidRDefault="007A4A9E" w:rsidP="000F5EE0">
      <w:pPr>
        <w:spacing w:after="0" w:line="252" w:lineRule="auto"/>
        <w:jc w:val="both"/>
        <w:rPr>
          <w:color w:val="000000"/>
          <w:u w:val="single"/>
          <w:shd w:val="clear" w:color="auto" w:fill="FFFFFF"/>
          <w:lang w:val="en-US"/>
        </w:rPr>
      </w:pPr>
      <w:hyperlink r:id="rId181" w:history="1">
        <w:r w:rsidR="000F5EE0" w:rsidRPr="000F5EE0">
          <w:rPr>
            <w:rStyle w:val="Hyperlink"/>
            <w:shd w:val="clear" w:color="auto" w:fill="FFFFFF"/>
            <w:lang w:val="en-US"/>
          </w:rPr>
          <w:t>No apparent association between mRNA COVID-19 vaccination and venous thromboembolism</w:t>
        </w:r>
      </w:hyperlink>
    </w:p>
    <w:p w14:paraId="6B8A69B6" w14:textId="43DB0DE5" w:rsid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Researchers did a literature review on rates of venous thromboembolism after mRNA vaccination in adults. Researchers identified six ‘robust studies’ including an analysis of over 27 million doses which found that mRNA vaccines were not statistically associated with venous thromboembolism.</w:t>
      </w:r>
    </w:p>
    <w:p w14:paraId="3806584A" w14:textId="77777777" w:rsidR="000F5EE0" w:rsidRPr="000F5EE0" w:rsidRDefault="007A4A9E" w:rsidP="000F5EE0">
      <w:pPr>
        <w:spacing w:after="0" w:line="252" w:lineRule="auto"/>
        <w:jc w:val="both"/>
        <w:rPr>
          <w:color w:val="000000"/>
          <w:shd w:val="clear" w:color="auto" w:fill="FFFFFF"/>
        </w:rPr>
      </w:pPr>
      <w:hyperlink r:id="rId182" w:history="1">
        <w:r w:rsidR="000F5EE0" w:rsidRPr="000F5EE0">
          <w:rPr>
            <w:rStyle w:val="Hyperlink"/>
            <w:shd w:val="clear" w:color="auto" w:fill="FFFFFF"/>
            <w:lang w:val="en-US"/>
          </w:rPr>
          <w:t>Cerebral venous thrombosis due to vaccine-induced immune thrombotic thrombocytopenia after a second Oxford/AstraZeneca COVID-19 dose</w:t>
        </w:r>
      </w:hyperlink>
    </w:p>
    <w:p w14:paraId="6675DB62" w14:textId="77777777" w:rsidR="000F5EE0" w:rsidRPr="000F5EE0" w:rsidRDefault="000F5EE0" w:rsidP="000F5EE0">
      <w:pPr>
        <w:spacing w:after="160" w:line="252" w:lineRule="auto"/>
        <w:jc w:val="both"/>
        <w:rPr>
          <w:color w:val="000000"/>
          <w:shd w:val="clear" w:color="auto" w:fill="FFFFFF"/>
        </w:rPr>
      </w:pPr>
      <w:r w:rsidRPr="000F5EE0">
        <w:rPr>
          <w:color w:val="000000"/>
          <w:shd w:val="clear" w:color="auto" w:fill="FFFFFF"/>
          <w:lang w:val="en-US"/>
        </w:rPr>
        <w:t>Researchers aimed to determine the incidence of cerebral venous thrombosis (CVT) (a severe manifestation of vaccine-induced immune thrombotic thrombocytopenia, VITT) after administration of the second dose of the Oxford/AstraZeneca COVID-19 vaccine. Researchers found 202 cases of CVT reported in 24 countries of which four cases were reported after a second dose. This confirmed that CVT (VITT) can occur after both doses.</w:t>
      </w:r>
    </w:p>
    <w:p w14:paraId="526E29E6" w14:textId="77777777" w:rsidR="000F5EE0" w:rsidRPr="000F5EE0" w:rsidRDefault="007A4A9E" w:rsidP="000F5EE0">
      <w:pPr>
        <w:spacing w:after="0" w:line="252" w:lineRule="auto"/>
        <w:jc w:val="both"/>
        <w:rPr>
          <w:color w:val="000000"/>
          <w:u w:val="single"/>
          <w:shd w:val="clear" w:color="auto" w:fill="FFFFFF"/>
          <w:lang w:val="en-US"/>
        </w:rPr>
      </w:pPr>
      <w:hyperlink r:id="rId183" w:history="1">
        <w:r w:rsidR="000F5EE0" w:rsidRPr="000F5EE0">
          <w:rPr>
            <w:rStyle w:val="Hyperlink"/>
            <w:shd w:val="clear" w:color="auto" w:fill="FFFFFF"/>
            <w:lang w:val="en-US"/>
          </w:rPr>
          <w:t>Safety of intramuscular COVID‐19 vaccination in patients with haemophilia</w:t>
        </w:r>
      </w:hyperlink>
    </w:p>
    <w:p w14:paraId="674A3A96" w14:textId="77777777" w:rsidR="000F5EE0" w:rsidRP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This study assessed the safety of intramuscular COVID-19 vaccination in patients living with haemophilia. Current World Federation of Haemophilia (WFH) guidelines recommend patients with haemophilia should receive vaccination subcutaneously. Researchers found that the rate of injection site bleeding was low in mild haemophilia, while patients with moderate and severe haemophilia had lower bleeding rates after receiving factor prophylaxis.</w:t>
      </w:r>
    </w:p>
    <w:p w14:paraId="25B68B1F" w14:textId="77777777" w:rsidR="000F5EE0" w:rsidRPr="000F5EE0" w:rsidRDefault="007A4A9E" w:rsidP="000F5EE0">
      <w:pPr>
        <w:spacing w:after="0" w:line="252" w:lineRule="auto"/>
        <w:jc w:val="both"/>
        <w:rPr>
          <w:color w:val="000000"/>
          <w:u w:val="single"/>
          <w:shd w:val="clear" w:color="auto" w:fill="FFFFFF"/>
          <w:lang w:val="en-US"/>
        </w:rPr>
      </w:pPr>
      <w:hyperlink r:id="rId184" w:history="1">
        <w:r w:rsidR="000F5EE0" w:rsidRPr="000F5EE0">
          <w:rPr>
            <w:rStyle w:val="Hyperlink"/>
            <w:shd w:val="clear" w:color="auto" w:fill="FFFFFF"/>
            <w:lang w:val="en-US"/>
          </w:rPr>
          <w:t>COVID-19 vaccine response and rate of breakthrough infection in patients with haematological disorders</w:t>
        </w:r>
      </w:hyperlink>
    </w:p>
    <w:p w14:paraId="0F7132C6" w14:textId="54B546E0" w:rsidR="000F5EE0" w:rsidRPr="000F5EE0" w:rsidRDefault="000F5EE0" w:rsidP="000F5EE0">
      <w:pPr>
        <w:spacing w:after="160" w:line="252" w:lineRule="auto"/>
        <w:jc w:val="both"/>
        <w:rPr>
          <w:lang w:val="en-US"/>
        </w:rPr>
      </w:pPr>
      <w:r w:rsidRPr="000F5EE0">
        <w:rPr>
          <w:color w:val="000000"/>
          <w:shd w:val="clear" w:color="auto" w:fill="FFFFFF"/>
          <w:lang w:val="en-US"/>
        </w:rPr>
        <w:t>This Spanish cohort study conducted from December 2020 to December 2021 analysed the relationship between antibody response at 3–6 weeks after full vaccination (2 doses) with breakthrough COVID-19 infection in 1,394 patients with haematological disorders. They found that 37 out of the 1,394 participants developed breakthrough COVID-19 infection at a median of 77 days after full vaccination.</w:t>
      </w:r>
    </w:p>
    <w:p w14:paraId="711E7DC6" w14:textId="61590F6F" w:rsidR="00CE6201" w:rsidRDefault="00430A43" w:rsidP="007B6102">
      <w:pPr>
        <w:pStyle w:val="Heading2"/>
        <w:spacing w:after="0"/>
      </w:pPr>
      <w:bookmarkStart w:id="46" w:name="_Toc109141123"/>
      <w:r>
        <w:t xml:space="preserve">COVID-19 </w:t>
      </w:r>
      <w:r w:rsidR="00851A0F">
        <w:t>p</w:t>
      </w:r>
      <w:r>
        <w:t>olic</w:t>
      </w:r>
      <w:r w:rsidR="00CA77EB">
        <w:t>ies,</w:t>
      </w:r>
      <w:r>
        <w:t xml:space="preserve"> and </w:t>
      </w:r>
      <w:r w:rsidR="00851A0F">
        <w:t>i</w:t>
      </w:r>
      <w:r>
        <w:t>ndustry</w:t>
      </w:r>
      <w:bookmarkEnd w:id="46"/>
    </w:p>
    <w:p w14:paraId="71938F73" w14:textId="77777777" w:rsidR="00E97B3A" w:rsidRDefault="007A4A9E" w:rsidP="002D3DE6">
      <w:pPr>
        <w:spacing w:line="252" w:lineRule="auto"/>
        <w:jc w:val="both"/>
        <w:rPr>
          <w:rFonts w:eastAsiaTheme="minorHAnsi"/>
          <w:lang w:val="en-US"/>
        </w:rPr>
      </w:pPr>
      <w:hyperlink r:id="rId185" w:history="1">
        <w:r w:rsidR="00E97B3A">
          <w:rPr>
            <w:rStyle w:val="Hyperlink"/>
          </w:rPr>
          <w:t>Early outpatient treatment for COVID-19 with convalescent plasma</w:t>
        </w:r>
      </w:hyperlink>
      <w:r w:rsidR="00E97B3A">
        <w:rPr>
          <w:color w:val="0563C1"/>
          <w:u w:val="single"/>
          <w:lang w:val="en-US"/>
        </w:rPr>
        <w:t xml:space="preserve"> </w:t>
      </w:r>
    </w:p>
    <w:p w14:paraId="7CF1E1BE" w14:textId="496CD77E" w:rsidR="000F5EE0" w:rsidRDefault="00E97B3A" w:rsidP="002D3DE6">
      <w:pPr>
        <w:spacing w:after="160" w:line="252" w:lineRule="auto"/>
        <w:jc w:val="both"/>
      </w:pPr>
      <w:r>
        <w:rPr>
          <w:color w:val="000000"/>
          <w:shd w:val="clear" w:color="auto" w:fill="FFFFFF"/>
          <w:lang w:val="en-US"/>
        </w:rPr>
        <w:t>In this multicentre trial, researchers evaluated the efficacy and safety of COVID-19 convalescent plasma, as compared with control plasma, in adults who had tested positive for severe acute COVID-19. Researchers found that the administration of convalescent plasma within 9 days after the onset of symptoms reduced the risk of disease progression leading to hospitalisation.</w:t>
      </w:r>
    </w:p>
    <w:p w14:paraId="3FB1ACB1" w14:textId="77777777" w:rsidR="00E97B3A" w:rsidRDefault="007A4A9E" w:rsidP="002D3DE6">
      <w:pPr>
        <w:spacing w:line="252" w:lineRule="auto"/>
        <w:jc w:val="both"/>
        <w:rPr>
          <w:color w:val="0563C1"/>
          <w:u w:val="single"/>
          <w:lang w:val="en-US"/>
        </w:rPr>
      </w:pPr>
      <w:hyperlink r:id="rId186" w:history="1">
        <w:r w:rsidR="00E97B3A">
          <w:rPr>
            <w:rStyle w:val="Hyperlink"/>
            <w:lang w:val="en-US"/>
          </w:rPr>
          <w:t>Freeze‐dried plasma: From damage control resuscitation to coronavirus disease 2019 therapy</w:t>
        </w:r>
      </w:hyperlink>
    </w:p>
    <w:p w14:paraId="253EE04F" w14:textId="77777777" w:rsidR="00A30EE6" w:rsidRDefault="00E97B3A" w:rsidP="002D3DE6">
      <w:pPr>
        <w:spacing w:after="160" w:line="252" w:lineRule="auto"/>
        <w:jc w:val="both"/>
        <w:rPr>
          <w:color w:val="000000"/>
          <w:shd w:val="clear" w:color="auto" w:fill="FFFFFF"/>
          <w:lang w:val="en-US"/>
        </w:rPr>
      </w:pPr>
      <w:r>
        <w:rPr>
          <w:color w:val="000000"/>
          <w:shd w:val="clear" w:color="auto" w:fill="FFFFFF"/>
          <w:lang w:val="en-US"/>
        </w:rPr>
        <w:t>This study aimed to determine if the haemostatic and immunological properties of plasma can be retained after freeze drying. Researchers found that that freeze dried plasma and COVID-19 convalescent fresh frozen plasma retained their same haemostatic and antibody functional activities relative to their initial plasma sources.</w:t>
      </w:r>
    </w:p>
    <w:p w14:paraId="782FFEDA" w14:textId="689BE64C" w:rsidR="00A30EE6" w:rsidRPr="00A30EE6" w:rsidRDefault="007A4A9E" w:rsidP="00A30EE6">
      <w:pPr>
        <w:spacing w:after="0" w:line="252" w:lineRule="auto"/>
        <w:jc w:val="both"/>
        <w:rPr>
          <w:u w:val="single"/>
          <w:lang w:val="en-US"/>
        </w:rPr>
      </w:pPr>
      <w:hyperlink r:id="rId187" w:history="1">
        <w:r w:rsidR="00A30EE6" w:rsidRPr="00A30EE6">
          <w:rPr>
            <w:rStyle w:val="Hyperlink"/>
            <w:lang w:val="en-US"/>
          </w:rPr>
          <w:t xml:space="preserve">Statement on the eleventh meeting of the International Health Regulations Emergency Committee regarding the coronavirus disease (COVID-19) pandemic </w:t>
        </w:r>
      </w:hyperlink>
    </w:p>
    <w:p w14:paraId="30B1F60F" w14:textId="285BEB02" w:rsidR="002B7A16" w:rsidRPr="002B7A16" w:rsidRDefault="00A30EE6" w:rsidP="00082BEF">
      <w:pPr>
        <w:spacing w:after="160" w:line="252" w:lineRule="auto"/>
        <w:jc w:val="both"/>
        <w:rPr>
          <w:lang w:val="en-US"/>
        </w:rPr>
      </w:pPr>
      <w:r w:rsidRPr="00A30EE6">
        <w:rPr>
          <w:lang w:val="en-US"/>
        </w:rPr>
        <w:t xml:space="preserve">The World Health Organization’s International Health Regulations (2005) Emergency Committee met to discuss the COVID-19 pandemic. The committee stated that the unpredictable behavior of the COVID-19 virus and insufficient national responses were contributing to the continuation of the pandemic. </w:t>
      </w:r>
    </w:p>
    <w:p w14:paraId="09B103E4" w14:textId="041B616D" w:rsidR="00430A43" w:rsidRPr="00CE6201" w:rsidRDefault="00430A43" w:rsidP="009B39F4">
      <w:pPr>
        <w:pStyle w:val="Heading2"/>
      </w:pPr>
      <w:bookmarkStart w:id="47" w:name="_Toc109141124"/>
      <w:r>
        <w:t xml:space="preserve">COVID-19 </w:t>
      </w:r>
      <w:r w:rsidR="00784D68">
        <w:t>r</w:t>
      </w:r>
      <w:r>
        <w:t xml:space="preserve">esearch and </w:t>
      </w:r>
      <w:r w:rsidR="00784D68">
        <w:t>t</w:t>
      </w:r>
      <w:r>
        <w:t>reatment</w:t>
      </w:r>
      <w:bookmarkEnd w:id="47"/>
    </w:p>
    <w:p w14:paraId="58526981" w14:textId="77777777" w:rsidR="00C03DEC" w:rsidRDefault="007A4A9E" w:rsidP="002D3DE6">
      <w:pPr>
        <w:spacing w:line="252" w:lineRule="auto"/>
        <w:jc w:val="both"/>
        <w:rPr>
          <w:rFonts w:eastAsiaTheme="minorHAnsi"/>
          <w:lang w:val="en-US"/>
        </w:rPr>
      </w:pPr>
      <w:hyperlink r:id="rId188" w:history="1">
        <w:r w:rsidR="00C03DEC">
          <w:rPr>
            <w:rStyle w:val="Hyperlink"/>
            <w:lang w:val="en-US"/>
          </w:rPr>
          <w:t>Relationship between acute-phase symptoms and immunoglobulin G seropositivity up to eight months after COVID-19</w:t>
        </w:r>
      </w:hyperlink>
    </w:p>
    <w:p w14:paraId="6CA66289" w14:textId="64470DC6" w:rsidR="00C03DEC" w:rsidRDefault="00C03DEC" w:rsidP="002D3DE6">
      <w:pPr>
        <w:spacing w:after="160" w:line="252" w:lineRule="auto"/>
        <w:jc w:val="both"/>
        <w:rPr>
          <w:color w:val="000000"/>
          <w:lang w:val="en-US"/>
        </w:rPr>
      </w:pPr>
      <w:r>
        <w:rPr>
          <w:color w:val="000000"/>
          <w:lang w:val="en-US"/>
        </w:rPr>
        <w:t>Researchers analysed the relationship between the occurrence of acute-phase COVID-19 symptoms and infection-induced immunoglobulin seropositivity up to 8 months post-symptom onset. Six-hundred and sixty-one unvaccinated healthcare workers (HCWs) were interviewed about the presence of symptoms during the acute phase of COVID-19 and were tested for specific IgG. A total of 551 (83.4%) HCWs showed seropositivity while 110 (16.6%) HCWs were seronegative. Researchers found clinical manifestation of the acute phase of COVID-19 predisposes patients to the development of infection-induced antibody responses. These findings can be applied for assessing the long-term protection by IgG, and thus, for creating effective surveillance strategies.</w:t>
      </w:r>
    </w:p>
    <w:p w14:paraId="40D057BD" w14:textId="77777777" w:rsidR="000F5EE0" w:rsidRPr="000F5EE0" w:rsidRDefault="007A4A9E" w:rsidP="000F5EE0">
      <w:pPr>
        <w:spacing w:after="0" w:line="252" w:lineRule="auto"/>
        <w:jc w:val="both"/>
        <w:rPr>
          <w:color w:val="000000"/>
        </w:rPr>
      </w:pPr>
      <w:hyperlink r:id="rId189">
        <w:r w:rsidR="000F5EE0" w:rsidRPr="000F5EE0">
          <w:rPr>
            <w:rStyle w:val="Hyperlink"/>
            <w:lang w:val="en-US"/>
          </w:rPr>
          <w:t>Effect of antiplatelet therapy on survival and organ support–free days in critically ill patients with COVID-19: A randomised clinical trial</w:t>
        </w:r>
      </w:hyperlink>
    </w:p>
    <w:p w14:paraId="13C2BCDD" w14:textId="77777777" w:rsidR="000F5EE0" w:rsidRPr="000F5EE0" w:rsidRDefault="000F5EE0" w:rsidP="000F5EE0">
      <w:pPr>
        <w:spacing w:after="160" w:line="252" w:lineRule="auto"/>
        <w:jc w:val="both"/>
        <w:rPr>
          <w:color w:val="000000"/>
        </w:rPr>
      </w:pPr>
      <w:r w:rsidRPr="000F5EE0">
        <w:rPr>
          <w:color w:val="000000"/>
          <w:lang w:val="en-US"/>
        </w:rPr>
        <w:t>This study aimed to determine if antiplatelet therapy improved outcomes for critically ill adults with COVID-19. The trial included 1557 patients enrolled between 30 October 2020, and 23 June 2021, from 105 sites in 8 countries. Antiplatelet therapy of aspirin or a P2Y12 inhibitor was administered to 1030 of the participants with 529 participants receiving no anti-platelet therapy. Researchers found that for critically ill patients with COVID-19, treatment with an antiplatelet agent, compared with no antiplatelet agent, had a low likelihood of providing improvement in the number of organ support–free days within a 21-day period.</w:t>
      </w:r>
    </w:p>
    <w:p w14:paraId="30D41D8A" w14:textId="77777777" w:rsidR="000F5EE0" w:rsidRPr="000F5EE0" w:rsidRDefault="007A4A9E" w:rsidP="000F5EE0">
      <w:pPr>
        <w:spacing w:after="0" w:line="252" w:lineRule="auto"/>
        <w:jc w:val="both"/>
        <w:rPr>
          <w:color w:val="000000"/>
        </w:rPr>
      </w:pPr>
      <w:hyperlink r:id="rId190">
        <w:r w:rsidR="000F5EE0" w:rsidRPr="000F5EE0">
          <w:rPr>
            <w:rStyle w:val="Hyperlink"/>
            <w:lang w:val="en-US"/>
          </w:rPr>
          <w:t>Cardiac complications after COVID-19 infection and mRNA COVID-19 vaccination</w:t>
        </w:r>
      </w:hyperlink>
    </w:p>
    <w:p w14:paraId="547DF3E6" w14:textId="77777777" w:rsidR="000F5EE0" w:rsidRPr="000F5EE0" w:rsidRDefault="000F5EE0" w:rsidP="000F5EE0">
      <w:pPr>
        <w:spacing w:after="160" w:line="252" w:lineRule="auto"/>
        <w:jc w:val="both"/>
        <w:rPr>
          <w:color w:val="000000"/>
        </w:rPr>
      </w:pPr>
      <w:r w:rsidRPr="000F5EE0">
        <w:rPr>
          <w:color w:val="000000"/>
          <w:lang w:val="en-US"/>
        </w:rPr>
        <w:t>An increased risk of cardiac complications has been seen in patients following infection with COVID-19 or after receiving an mRNA COVID vaccine. Looking at data from 40 health care centres, researchers in the US found that the risk of heart complications was considerably higher following infection compared to vaccination.</w:t>
      </w:r>
    </w:p>
    <w:p w14:paraId="7F02A44E" w14:textId="77777777" w:rsidR="000F5EE0" w:rsidRPr="000F5EE0" w:rsidRDefault="007A4A9E" w:rsidP="000F5EE0">
      <w:pPr>
        <w:spacing w:after="0" w:line="252" w:lineRule="auto"/>
        <w:jc w:val="both"/>
        <w:rPr>
          <w:color w:val="000000"/>
        </w:rPr>
      </w:pPr>
      <w:hyperlink r:id="rId191">
        <w:r w:rsidR="000F5EE0" w:rsidRPr="000F5EE0">
          <w:rPr>
            <w:rStyle w:val="Hyperlink"/>
            <w:lang w:val="en-US"/>
          </w:rPr>
          <w:t>COVID‐19 Pfizer vaccine and COVID‐19 infection‐induced thrombotic thrombocytopenic purpura in adolescents</w:t>
        </w:r>
      </w:hyperlink>
    </w:p>
    <w:p w14:paraId="236637CD" w14:textId="77777777" w:rsidR="000F5EE0" w:rsidRPr="000F5EE0" w:rsidRDefault="000F5EE0" w:rsidP="000F5EE0">
      <w:pPr>
        <w:spacing w:after="160" w:line="252" w:lineRule="auto"/>
        <w:jc w:val="both"/>
        <w:rPr>
          <w:color w:val="000000"/>
        </w:rPr>
      </w:pPr>
      <w:r w:rsidRPr="000F5EE0">
        <w:rPr>
          <w:color w:val="000000"/>
          <w:lang w:val="en-US"/>
        </w:rPr>
        <w:t>This study identified three patients at the Texas Children's Hospital Hematology Center who reported reactions to the Pfizer COVID-19 vaccine and COVID-19 infection. Researchers sought to determine if the COVID-19 virus and Pfizer vaccine were immunological triggers for the development of both acquired and congenital thrombotic thrombocytopenic purpura. They concluded that both immunisation and infection could trigger the development or relapse of both congenital and acquired thrombotic thrombocytopenic purpura.</w:t>
      </w:r>
    </w:p>
    <w:p w14:paraId="237789DE" w14:textId="77777777" w:rsidR="000F5EE0" w:rsidRPr="000F5EE0" w:rsidRDefault="007A4A9E" w:rsidP="000F5EE0">
      <w:pPr>
        <w:spacing w:after="0" w:line="252" w:lineRule="auto"/>
        <w:jc w:val="both"/>
        <w:rPr>
          <w:color w:val="000000"/>
          <w:u w:val="single"/>
          <w:lang w:val="en-US"/>
        </w:rPr>
      </w:pPr>
      <w:hyperlink r:id="rId192" w:history="1">
        <w:r w:rsidR="000F5EE0" w:rsidRPr="000F5EE0">
          <w:rPr>
            <w:rStyle w:val="Hyperlink"/>
            <w:lang w:val="en-US"/>
          </w:rPr>
          <w:t>Association of prior Pfizer COVID-19 vaccination with symptomatic COVID-19 infection in children and adolescents during Omicron predominance</w:t>
        </w:r>
      </w:hyperlink>
    </w:p>
    <w:p w14:paraId="14E85BFF" w14:textId="4586315A" w:rsidR="000F5EE0" w:rsidRDefault="000F5EE0" w:rsidP="002D3DE6">
      <w:pPr>
        <w:spacing w:after="160" w:line="252" w:lineRule="auto"/>
        <w:jc w:val="both"/>
        <w:rPr>
          <w:color w:val="000000"/>
          <w:lang w:val="en-US"/>
        </w:rPr>
      </w:pPr>
      <w:r w:rsidRPr="000F5EE0">
        <w:rPr>
          <w:color w:val="000000"/>
          <w:lang w:val="en-US"/>
        </w:rPr>
        <w:t>Researchers evaluated the association of symptomatic COVID-19 Omicron variant infection in patients who received Pfizer-BioNTech vaccination. A total of 74,208 child subjects between 5 to 11 years of age and 47,744 adolescents aged 12 to 15 were included in the analysis. Among children and adolescents, the estimated effectiveness of two doses of Pfizer-BioNTech against symptomatic infection was modest and decreased rapidly. Among adolescents, the estimated effectiveness increased after a booster dose.</w:t>
      </w:r>
    </w:p>
    <w:p w14:paraId="5A1E58ED" w14:textId="77777777" w:rsidR="00082BEF" w:rsidRPr="00082BEF" w:rsidRDefault="007A4A9E" w:rsidP="00082BEF">
      <w:pPr>
        <w:spacing w:after="0" w:line="252" w:lineRule="auto"/>
        <w:jc w:val="both"/>
        <w:rPr>
          <w:color w:val="000000"/>
          <w:u w:val="single"/>
        </w:rPr>
      </w:pPr>
      <w:hyperlink r:id="rId193" w:history="1">
        <w:r w:rsidR="00082BEF" w:rsidRPr="00082BEF">
          <w:rPr>
            <w:rStyle w:val="Hyperlink"/>
          </w:rPr>
          <w:t>Anticoagulants for people hospitalised with COVID-19</w:t>
        </w:r>
      </w:hyperlink>
    </w:p>
    <w:p w14:paraId="7B419F83" w14:textId="61224D3C" w:rsidR="00082BEF" w:rsidRPr="00082BEF" w:rsidRDefault="00082BEF" w:rsidP="00082BEF">
      <w:pPr>
        <w:spacing w:after="160" w:line="252" w:lineRule="auto"/>
        <w:jc w:val="both"/>
        <w:rPr>
          <w:color w:val="000000"/>
          <w:lang w:val="en-US"/>
        </w:rPr>
      </w:pPr>
      <w:r w:rsidRPr="00082BEF">
        <w:rPr>
          <w:color w:val="000000"/>
        </w:rPr>
        <w:t>Researchers in Brazil sought to assess the benefits and harms of using anticoagulants versus active comparator, placebo or no intervention in people hospitalised with COVID-19. They found that higher-dose anticoagulants resulted in similar outcomes compared to lower-dose anticoagulants in people hospitalised with COVID-19 up to 30 days. Researchers found limited evidence that anticoagulants reduced all-cause mortality, when compared with no treatment.</w:t>
      </w:r>
    </w:p>
    <w:p w14:paraId="1F914D91" w14:textId="77777777" w:rsidR="00082BEF" w:rsidRPr="00082BEF" w:rsidRDefault="007A4A9E" w:rsidP="00082BEF">
      <w:pPr>
        <w:spacing w:after="0" w:line="252" w:lineRule="auto"/>
        <w:jc w:val="both"/>
        <w:rPr>
          <w:color w:val="000000"/>
        </w:rPr>
      </w:pPr>
      <w:hyperlink r:id="rId194" w:history="1">
        <w:r w:rsidR="00082BEF" w:rsidRPr="00082BEF">
          <w:rPr>
            <w:rStyle w:val="Hyperlink"/>
          </w:rPr>
          <w:t>COVID-19 vaccination can elicit a CD8 T-cell dominant hepatitis</w:t>
        </w:r>
      </w:hyperlink>
      <w:r w:rsidR="00082BEF" w:rsidRPr="00082BEF">
        <w:rPr>
          <w:color w:val="000000"/>
        </w:rPr>
        <w:t> </w:t>
      </w:r>
    </w:p>
    <w:p w14:paraId="179A3507" w14:textId="533188E1" w:rsidR="00082BEF" w:rsidRPr="00082BEF" w:rsidRDefault="00082BEF" w:rsidP="00082BEF">
      <w:pPr>
        <w:spacing w:after="160" w:line="252" w:lineRule="auto"/>
        <w:jc w:val="both"/>
        <w:rPr>
          <w:color w:val="000000"/>
        </w:rPr>
      </w:pPr>
      <w:r w:rsidRPr="00082BEF">
        <w:rPr>
          <w:color w:val="000000"/>
        </w:rPr>
        <w:t>This study follows the case of a 52-year-old male, presenting with episodes of acute hepatitis, 2-3 weeks after Pfizer COVID-19 vaccination. Researchers found that the vaccine triggered highly activated T cells which then accumulated in the liver, resulting in a distinct T cell-dominant immune-mediated hepatitis.</w:t>
      </w:r>
    </w:p>
    <w:p w14:paraId="11F1169A" w14:textId="77777777" w:rsidR="00082BEF" w:rsidRPr="00082BEF" w:rsidRDefault="007A4A9E" w:rsidP="00082BEF">
      <w:pPr>
        <w:spacing w:after="0" w:line="252" w:lineRule="auto"/>
        <w:jc w:val="both"/>
        <w:rPr>
          <w:color w:val="000000"/>
        </w:rPr>
      </w:pPr>
      <w:hyperlink r:id="rId195" w:history="1">
        <w:r w:rsidR="00082BEF" w:rsidRPr="00082BEF">
          <w:rPr>
            <w:rStyle w:val="Hyperlink"/>
            <w:lang w:val="en-US"/>
          </w:rPr>
          <w:t>COVID-19 oral treatment ‘Paxlovid’ listed on PBS from 1 May 2022</w:t>
        </w:r>
      </w:hyperlink>
    </w:p>
    <w:p w14:paraId="40C17E7D" w14:textId="1B1076E4" w:rsidR="00082BEF" w:rsidRDefault="00082BEF" w:rsidP="002D3DE6">
      <w:pPr>
        <w:spacing w:after="160" w:line="252" w:lineRule="auto"/>
        <w:jc w:val="both"/>
        <w:rPr>
          <w:lang w:val="en-US"/>
        </w:rPr>
      </w:pPr>
      <w:r w:rsidRPr="00082BEF">
        <w:rPr>
          <w:color w:val="000000"/>
          <w:lang w:val="en-US"/>
        </w:rPr>
        <w:t xml:space="preserve">A prescription-only oral treatment, </w:t>
      </w:r>
      <w:r w:rsidR="00924756">
        <w:rPr>
          <w:color w:val="000000"/>
          <w:lang w:val="en-US"/>
        </w:rPr>
        <w:t>‘</w:t>
      </w:r>
      <w:r w:rsidRPr="00082BEF">
        <w:rPr>
          <w:color w:val="000000"/>
          <w:lang w:val="en-US"/>
        </w:rPr>
        <w:t>Paxlovid</w:t>
      </w:r>
      <w:r w:rsidR="00924756">
        <w:rPr>
          <w:color w:val="000000"/>
          <w:lang w:val="en-US"/>
        </w:rPr>
        <w:t>’</w:t>
      </w:r>
      <w:r w:rsidRPr="00082BEF">
        <w:rPr>
          <w:color w:val="000000"/>
          <w:lang w:val="en-US"/>
        </w:rPr>
        <w:t>, will be available through the Pharmaceutical Benefits Scheme (PBS) for Australians at high risk of developing severe COVID-19. The treatment has been found to be effective in treating mild to moderate COVID-19 in adults aged 18 years of age and older, who do not require supplemental oxygen, and who are at increased risk of progressing to hospitalisation.</w:t>
      </w:r>
    </w:p>
    <w:p w14:paraId="461F1875" w14:textId="77777777" w:rsidR="00C03DEC" w:rsidRDefault="007A4A9E" w:rsidP="002D3DE6">
      <w:pPr>
        <w:spacing w:line="252" w:lineRule="auto"/>
        <w:jc w:val="both"/>
        <w:rPr>
          <w:color w:val="0563C1"/>
          <w:u w:val="single"/>
          <w:lang w:val="en-US"/>
        </w:rPr>
      </w:pPr>
      <w:hyperlink r:id="rId196" w:history="1">
        <w:r w:rsidR="00C03DEC">
          <w:rPr>
            <w:rStyle w:val="Hyperlink"/>
            <w:lang w:val="en-US"/>
          </w:rPr>
          <w:t>Early combination therapy with immunoglobulin and steroids is associated with shorter ICU length of stay in Multisystem Inflammatory Syndrome in Children (MIS‐C) associated with COVID19: A retrospective cohort analysis from 28 U.S Hospitals</w:t>
        </w:r>
      </w:hyperlink>
    </w:p>
    <w:p w14:paraId="31FA0F8E" w14:textId="77777777" w:rsidR="00C03DEC" w:rsidRDefault="00C03DEC" w:rsidP="002D3DE6">
      <w:pPr>
        <w:spacing w:after="160" w:line="252" w:lineRule="auto"/>
        <w:jc w:val="both"/>
        <w:rPr>
          <w:color w:val="0563C1"/>
          <w:u w:val="single"/>
          <w:lang w:val="en-US"/>
        </w:rPr>
      </w:pPr>
      <w:r>
        <w:rPr>
          <w:color w:val="000000"/>
          <w:shd w:val="clear" w:color="auto" w:fill="FFFFFF"/>
          <w:lang w:val="en-US"/>
        </w:rPr>
        <w:t>This study reviewed the effects of combination immunoglobulin and steroids therapy on 356 hospitalised children with multisystem inflammatory syndrome from March 2020 to September 2021. Researchers found that combination therapy with IVIg and steroids initiated in the first two days of admission favorably impacted ICU admission duration, but not the overall hospital length of stay for children with multisystem inflammatory syndrome.</w:t>
      </w:r>
    </w:p>
    <w:p w14:paraId="61338643" w14:textId="77777777" w:rsidR="00C03DEC" w:rsidRDefault="007A4A9E" w:rsidP="002D3DE6">
      <w:pPr>
        <w:spacing w:line="252" w:lineRule="auto"/>
        <w:jc w:val="both"/>
        <w:rPr>
          <w:color w:val="0563C1"/>
          <w:u w:val="single"/>
          <w:lang w:val="en-US"/>
        </w:rPr>
      </w:pPr>
      <w:hyperlink r:id="rId197" w:history="1">
        <w:r w:rsidR="00C03DEC">
          <w:rPr>
            <w:rStyle w:val="Hyperlink"/>
            <w:lang w:val="en-US"/>
          </w:rPr>
          <w:t>Reduced neutralising antibody potency of COVID‐19 convalescent vaccinated plasma against Omicron variant</w:t>
        </w:r>
      </w:hyperlink>
    </w:p>
    <w:p w14:paraId="10B2A3B7" w14:textId="5BEBE7C8" w:rsidR="00C03DEC" w:rsidRDefault="00C03DEC" w:rsidP="002D3DE6">
      <w:pPr>
        <w:spacing w:after="160" w:line="252" w:lineRule="auto"/>
        <w:jc w:val="both"/>
        <w:rPr>
          <w:color w:val="000000"/>
          <w:shd w:val="clear" w:color="auto" w:fill="FFFFFF"/>
        </w:rPr>
      </w:pPr>
      <w:r>
        <w:rPr>
          <w:color w:val="000000"/>
          <w:shd w:val="clear" w:color="auto" w:fill="FFFFFF"/>
          <w:lang w:val="en-US"/>
        </w:rPr>
        <w:t xml:space="preserve">Researchers assessed whether vaccinated COVID-19 convalescent plasma (CCP-V) collected before November 2021 could neutralise Omicron by comparing neutralising antibody (nAb) titres of 63 samples against Omicron and earlier strains. Researchers found that </w:t>
      </w:r>
      <w:r>
        <w:rPr>
          <w:color w:val="000000"/>
          <w:shd w:val="clear" w:color="auto" w:fill="FFFFFF"/>
        </w:rPr>
        <w:t>Omicron neutralising antibody titres were significantly lower than titres in vaccinated COVID-19 convalescent plasma (CCP-V) collected before November 2021. This suggests that anti-Omicron activity may require collecting CCP from vaccinated donors who have recovered from an Omicron infection.</w:t>
      </w:r>
    </w:p>
    <w:p w14:paraId="728CE9CF" w14:textId="77777777" w:rsidR="001E03B5" w:rsidRDefault="007A4A9E" w:rsidP="002D3DE6">
      <w:pPr>
        <w:spacing w:line="252" w:lineRule="auto"/>
        <w:jc w:val="both"/>
        <w:rPr>
          <w:rFonts w:eastAsiaTheme="minorHAnsi"/>
          <w:color w:val="0563C1"/>
          <w:u w:val="single"/>
          <w:lang w:val="en-US"/>
        </w:rPr>
      </w:pPr>
      <w:hyperlink r:id="rId198" w:history="1">
        <w:r w:rsidR="001E03B5">
          <w:rPr>
            <w:rStyle w:val="Hyperlink"/>
            <w:lang w:val="en-US"/>
          </w:rPr>
          <w:t>Effectiveness, immunogenicity, and safety of COVID-19 vaccines for individuals with haematological malignancies: a systematic review</w:t>
        </w:r>
      </w:hyperlink>
    </w:p>
    <w:p w14:paraId="22F2956C" w14:textId="350D939C" w:rsidR="001E03B5" w:rsidRDefault="001E03B5" w:rsidP="002D3DE6">
      <w:pPr>
        <w:spacing w:after="160" w:line="252" w:lineRule="auto"/>
        <w:jc w:val="both"/>
        <w:rPr>
          <w:lang w:val="en-US"/>
        </w:rPr>
      </w:pPr>
      <w:r>
        <w:rPr>
          <w:color w:val="000000"/>
          <w:shd w:val="clear" w:color="auto" w:fill="FFFFFF"/>
          <w:lang w:val="en-US"/>
        </w:rPr>
        <w:t xml:space="preserve">Researchers conducted a multinational review of 57 studies to assess the effectiveness, immunogenicity, and safety of COVID-19 vaccines in patients with haematological malignancies. While they were unable to determine effectiveness due to limited reporting, they did find that the creation of antibodies and cellular immunity in haematological malignancy patients, was lower than healthy participants in all studies. The researchers note that for high-risk individuals </w:t>
      </w:r>
      <w:r w:rsidR="00D77F49">
        <w:rPr>
          <w:color w:val="000000"/>
          <w:shd w:val="clear" w:color="auto" w:fill="FFFFFF"/>
          <w:lang w:val="en-US"/>
        </w:rPr>
        <w:t xml:space="preserve">such as </w:t>
      </w:r>
      <w:r>
        <w:rPr>
          <w:color w:val="000000"/>
          <w:shd w:val="clear" w:color="auto" w:fill="FFFFFF"/>
          <w:lang w:val="en-US"/>
        </w:rPr>
        <w:t xml:space="preserve">patients with haematological malignancies new approaches to prevent infections and severe or prolonged disease courses are urgently needed. </w:t>
      </w:r>
    </w:p>
    <w:p w14:paraId="4F5B2760" w14:textId="77777777" w:rsidR="001E03B5" w:rsidRDefault="007A4A9E" w:rsidP="002D3DE6">
      <w:pPr>
        <w:spacing w:line="252" w:lineRule="auto"/>
        <w:jc w:val="both"/>
        <w:rPr>
          <w:color w:val="0563C1"/>
          <w:u w:val="single"/>
          <w:lang w:val="en-US"/>
        </w:rPr>
      </w:pPr>
      <w:hyperlink r:id="rId199" w:history="1">
        <w:r w:rsidR="001E03B5">
          <w:rPr>
            <w:rStyle w:val="Hyperlink"/>
            <w:lang w:val="en-US"/>
          </w:rPr>
          <w:t>COVID‐19 Comirnaty vaccination temporarily impairs semen concentration and total motile count among semen donors</w:t>
        </w:r>
      </w:hyperlink>
    </w:p>
    <w:p w14:paraId="7702713A" w14:textId="77777777" w:rsidR="001E03B5" w:rsidRDefault="001E03B5" w:rsidP="002D3DE6">
      <w:pPr>
        <w:spacing w:after="160" w:line="252" w:lineRule="auto"/>
        <w:jc w:val="both"/>
        <w:rPr>
          <w:shd w:val="clear" w:color="auto" w:fill="FFFFFF"/>
          <w:lang w:val="en-US"/>
        </w:rPr>
      </w:pPr>
      <w:r>
        <w:rPr>
          <w:color w:val="000000"/>
          <w:shd w:val="clear" w:color="auto" w:fill="FFFFFF"/>
          <w:lang w:val="en-US"/>
        </w:rPr>
        <w:t>This study investigated the effect of the COVID-19 Comirnaty (Pfizer) vaccine on semen parameters among donors.</w:t>
      </w:r>
      <w:r>
        <w:rPr>
          <w:lang w:val="en-US"/>
        </w:rPr>
        <w:t xml:space="preserve"> Thirty-seven donors from three sperm banks provided 216 samples prior and post receiving complete vaccination with Comirnaty. </w:t>
      </w:r>
      <w:r>
        <w:rPr>
          <w:color w:val="1C1D1E"/>
          <w:shd w:val="clear" w:color="auto" w:fill="FFFFFF"/>
          <w:lang w:val="en-US"/>
        </w:rPr>
        <w:t>Researchers found a selective temporary decline of sperm concentration and total motile count 3 months post-vaccination followed by recovery. The authors confirm previous reports regarding vaccines' overall safety and reliability despite minor short-term side effects.</w:t>
      </w:r>
    </w:p>
    <w:p w14:paraId="33BEB8BB" w14:textId="77777777" w:rsidR="001E03B5" w:rsidRDefault="007A4A9E" w:rsidP="002D3DE6">
      <w:pPr>
        <w:spacing w:line="252" w:lineRule="auto"/>
        <w:jc w:val="both"/>
        <w:rPr>
          <w:color w:val="0563C1"/>
          <w:u w:val="single"/>
          <w:lang w:val="en-US"/>
        </w:rPr>
      </w:pPr>
      <w:hyperlink r:id="rId200" w:history="1">
        <w:r w:rsidR="001E03B5">
          <w:rPr>
            <w:rStyle w:val="Hyperlink"/>
            <w:lang w:val="en-US"/>
          </w:rPr>
          <w:t>COVID-19 mRNA vaccine booster during pregnancy increases maternal and foetal antibodies</w:t>
        </w:r>
      </w:hyperlink>
    </w:p>
    <w:p w14:paraId="36C19EBF" w14:textId="23DD2E40" w:rsidR="001E03B5" w:rsidRDefault="001E03B5" w:rsidP="002D3DE6">
      <w:pPr>
        <w:spacing w:after="160" w:line="252" w:lineRule="auto"/>
        <w:jc w:val="both"/>
        <w:rPr>
          <w:lang w:val="en-US"/>
        </w:rPr>
      </w:pPr>
      <w:r>
        <w:rPr>
          <w:lang w:val="en-US"/>
        </w:rPr>
        <w:t xml:space="preserve">Researchers investigated the effect of vaccination on maternal antibodies during pregnancy. They found that women who received a booster of the </w:t>
      </w:r>
      <w:r>
        <w:rPr>
          <w:color w:val="000000"/>
          <w:shd w:val="clear" w:color="auto" w:fill="FFFFFF"/>
          <w:lang w:val="en-US"/>
        </w:rPr>
        <w:t>COVID-19 Comirnaty</w:t>
      </w:r>
      <w:r>
        <w:rPr>
          <w:lang w:val="en-US"/>
        </w:rPr>
        <w:t xml:space="preserve"> vaccine during their second trimester developed higher antibody levels than those who received the second shot in their primary vaccine series during the same trimester. Infants in the booster group also had higher antibody levels at birth than those in the 2-dose group. </w:t>
      </w:r>
    </w:p>
    <w:p w14:paraId="77441840" w14:textId="77777777" w:rsidR="00C845E3" w:rsidRDefault="00C845E3" w:rsidP="002D3DE6">
      <w:pPr>
        <w:spacing w:after="160" w:line="252" w:lineRule="auto"/>
        <w:jc w:val="both"/>
        <w:rPr>
          <w:lang w:val="en-US"/>
        </w:rPr>
      </w:pPr>
    </w:p>
    <w:p w14:paraId="66EF0962" w14:textId="77777777" w:rsidR="00430A43" w:rsidRDefault="00430A43" w:rsidP="001B3B73">
      <w:pPr>
        <w:pStyle w:val="Heading1"/>
      </w:pPr>
      <w:bookmarkStart w:id="48" w:name="_Other_items_of"/>
      <w:bookmarkStart w:id="49" w:name="_Toc109141125"/>
      <w:bookmarkEnd w:id="48"/>
      <w:r>
        <w:t>Other items of interest</w:t>
      </w:r>
      <w:bookmarkEnd w:id="49"/>
    </w:p>
    <w:p w14:paraId="38D485B8" w14:textId="69CBAEF2" w:rsidR="007B6102" w:rsidRDefault="00430A43" w:rsidP="00E214BC">
      <w:pPr>
        <w:spacing w:before="0" w:after="0"/>
        <w:jc w:val="both"/>
      </w:pPr>
      <w:r>
        <w:t xml:space="preserve">This section contains general industry and regulator updates as well as developments in non-blood and non-COVID related diseases that may have flow on affects to the blood industry. </w:t>
      </w:r>
    </w:p>
    <w:p w14:paraId="682D0E1C" w14:textId="75A95B00" w:rsidR="0049614C" w:rsidRDefault="0049614C" w:rsidP="0049614C">
      <w:pPr>
        <w:pStyle w:val="Heading2"/>
      </w:pPr>
      <w:bookmarkStart w:id="50" w:name="_Toc109141115"/>
      <w:bookmarkStart w:id="51" w:name="_Toc107578349"/>
      <w:r>
        <w:t xml:space="preserve">National Blood Authority funded research </w:t>
      </w:r>
      <w:r w:rsidRPr="00706377">
        <w:t xml:space="preserve">- </w:t>
      </w:r>
      <w:bookmarkStart w:id="52" w:name="_Hlk109142561"/>
      <w:r w:rsidRPr="00706377">
        <w:t>National Blood Sector Research and Development Program</w:t>
      </w:r>
      <w:bookmarkEnd w:id="50"/>
      <w:bookmarkEnd w:id="51"/>
      <w:bookmarkEnd w:id="52"/>
    </w:p>
    <w:p w14:paraId="23833A97" w14:textId="77777777" w:rsidR="0049614C" w:rsidRDefault="007A4A9E" w:rsidP="0049614C">
      <w:pPr>
        <w:spacing w:line="252" w:lineRule="auto"/>
        <w:jc w:val="both"/>
        <w:rPr>
          <w:rFonts w:eastAsiaTheme="minorHAnsi"/>
          <w:lang w:val="en-US"/>
        </w:rPr>
      </w:pPr>
      <w:hyperlink r:id="rId201" w:history="1">
        <w:r w:rsidR="0049614C">
          <w:rPr>
            <w:rStyle w:val="Hyperlink"/>
            <w:lang w:val="en-US"/>
          </w:rPr>
          <w:t>Variation in the management of Kawasaki disease in Australia and New Zealand: A survey of paediatricians</w:t>
        </w:r>
      </w:hyperlink>
    </w:p>
    <w:p w14:paraId="7C6B7457" w14:textId="61EC3BCE" w:rsidR="0049614C" w:rsidRDefault="0049614C" w:rsidP="0049614C">
      <w:pPr>
        <w:spacing w:after="160" w:line="252" w:lineRule="auto"/>
        <w:jc w:val="both"/>
        <w:rPr>
          <w:lang w:val="en-US"/>
        </w:rPr>
      </w:pPr>
      <w:r>
        <w:rPr>
          <w:lang w:val="en-US"/>
        </w:rPr>
        <w:t xml:space="preserve">The final grant from </w:t>
      </w:r>
      <w:hyperlink r:id="rId202" w:history="1">
        <w:r>
          <w:rPr>
            <w:rStyle w:val="Hyperlink"/>
            <w:lang w:val="en-US"/>
          </w:rPr>
          <w:t>Round 1</w:t>
        </w:r>
      </w:hyperlink>
      <w:r>
        <w:rPr>
          <w:lang w:val="en-US"/>
        </w:rPr>
        <w:t xml:space="preserve"> of the NBA’s grant program, </w:t>
      </w:r>
      <w:r w:rsidR="002A0D08">
        <w:rPr>
          <w:lang w:val="en-US"/>
        </w:rPr>
        <w:t xml:space="preserve">an Ig Project </w:t>
      </w:r>
      <w:r>
        <w:rPr>
          <w:lang w:val="en-US"/>
        </w:rPr>
        <w:t>led by Prof David Burgner at the Murdoch Children’s Research Institute</w:t>
      </w:r>
      <w:r w:rsidR="002A0D08">
        <w:rPr>
          <w:lang w:val="en-US"/>
        </w:rPr>
        <w:t>,</w:t>
      </w:r>
      <w:r>
        <w:rPr>
          <w:lang w:val="en-US"/>
        </w:rPr>
        <w:t xml:space="preserve"> is now complete. The project investigated current management practices for Kawasaki disease (KD) in Australia and New Zealand. The study found consensus among clinicians in recognizing when intravenous immunoglobulin and aspirin was required for the management of acute KD. However, the study also found varied approaches relating to the dose of these products and long-term management of the disease. Future studies should confirm whether this reported variation occurs in real-world practice and assess potential impacts on patient outcome.</w:t>
      </w:r>
    </w:p>
    <w:p w14:paraId="415B245E" w14:textId="77777777" w:rsidR="0049614C" w:rsidRDefault="007A4A9E" w:rsidP="0049614C">
      <w:pPr>
        <w:spacing w:line="252" w:lineRule="auto"/>
        <w:jc w:val="both"/>
        <w:rPr>
          <w:lang w:val="en-US"/>
        </w:rPr>
      </w:pPr>
      <w:hyperlink r:id="rId203" w:history="1">
        <w:r w:rsidR="0049614C">
          <w:rPr>
            <w:rStyle w:val="Hyperlink"/>
            <w:lang w:val="en-US"/>
          </w:rPr>
          <w:t>Recovery of organ-specific tissue oxygen delivery at restrictive transfusion thresholds after fluid treatment in ovine haemorrhagic shock</w:t>
        </w:r>
      </w:hyperlink>
    </w:p>
    <w:p w14:paraId="608F003D" w14:textId="1AB8C5B1" w:rsidR="0049614C" w:rsidRDefault="0049614C" w:rsidP="0049614C">
      <w:pPr>
        <w:spacing w:after="160" w:line="252" w:lineRule="auto"/>
        <w:jc w:val="both"/>
        <w:rPr>
          <w:lang w:val="en-US"/>
        </w:rPr>
      </w:pPr>
      <w:r>
        <w:rPr>
          <w:lang w:val="en-US"/>
        </w:rPr>
        <w:t xml:space="preserve">This recently completed Patient Blood Management Project from </w:t>
      </w:r>
      <w:hyperlink r:id="rId204" w:history="1">
        <w:r>
          <w:rPr>
            <w:rStyle w:val="Hyperlink"/>
            <w:lang w:val="en-US"/>
          </w:rPr>
          <w:t>Round 3</w:t>
        </w:r>
      </w:hyperlink>
      <w:r>
        <w:rPr>
          <w:lang w:val="en-US"/>
        </w:rPr>
        <w:t xml:space="preserve"> of the NBA’s grant program was led by Prof John Fraser at the University of Queensland. It looked at novel fluid alternatives to blood transfusion to treat acute and chronic blood loss. Researchers assessed the utility of non-invasive measures when comparing packed red blood cell transfusion with transfusion of novel crystalloid treatments for haemorrhagic shock. The novel treatment supported delivery of oxygen to organs following a massive haemorrhage. Further research into blood alternatives and non-invasive measuring techniques could reduce the need for transfusion of fresh blood products in Patient Blood Management.</w:t>
      </w:r>
    </w:p>
    <w:p w14:paraId="0F7697D1" w14:textId="45442921" w:rsidR="00430A43" w:rsidRDefault="00EE698F" w:rsidP="009B39F4">
      <w:pPr>
        <w:pStyle w:val="Heading2"/>
      </w:pPr>
      <w:bookmarkStart w:id="53" w:name="_Toc109141126"/>
      <w:bookmarkStart w:id="54" w:name="_Hlk86067777"/>
      <w:r>
        <w:t>Government, i</w:t>
      </w:r>
      <w:r w:rsidR="00430A43">
        <w:t xml:space="preserve">ndustry </w:t>
      </w:r>
      <w:r w:rsidR="001370C6">
        <w:t>and</w:t>
      </w:r>
      <w:r w:rsidR="00430A43">
        <w:t xml:space="preserve"> development news</w:t>
      </w:r>
      <w:bookmarkEnd w:id="53"/>
    </w:p>
    <w:p w14:paraId="09608350" w14:textId="77777777" w:rsidR="0031719C" w:rsidRDefault="007A4A9E" w:rsidP="0031719C">
      <w:pPr>
        <w:spacing w:line="252" w:lineRule="auto"/>
        <w:rPr>
          <w:color w:val="2F5496"/>
          <w:lang w:val="en-US"/>
        </w:rPr>
      </w:pPr>
      <w:hyperlink r:id="rId205" w:history="1">
        <w:r w:rsidR="0031719C">
          <w:rPr>
            <w:rStyle w:val="Hyperlink"/>
            <w:lang w:val="en-US"/>
          </w:rPr>
          <w:t>New work upends understanding of how blood is formed</w:t>
        </w:r>
      </w:hyperlink>
    </w:p>
    <w:p w14:paraId="569A5194" w14:textId="77777777" w:rsidR="0031719C" w:rsidRDefault="0031719C" w:rsidP="0031719C">
      <w:pPr>
        <w:spacing w:after="160" w:line="252" w:lineRule="auto"/>
        <w:jc w:val="both"/>
        <w:rPr>
          <w:lang w:val="en-US"/>
        </w:rPr>
      </w:pPr>
      <w:r>
        <w:rPr>
          <w:lang w:val="en-US"/>
        </w:rPr>
        <w:t xml:space="preserve">Researchers at Boston Children’s Hospital in the US have found that blood cells may originate from two types of mother cells, rather than a single mother cell. The study found two independent sources for blood cells in a mouse model. If replicated in humans could have implications for blood cancers, bone marrow transplant, and immunology. </w:t>
      </w:r>
    </w:p>
    <w:p w14:paraId="6FA4C67B" w14:textId="77777777" w:rsidR="00156A39" w:rsidRDefault="007A4A9E" w:rsidP="00156A39">
      <w:pPr>
        <w:spacing w:line="252" w:lineRule="auto"/>
        <w:jc w:val="both"/>
        <w:rPr>
          <w:color w:val="0563C1"/>
          <w:u w:val="single"/>
          <w:lang w:val="en-US"/>
        </w:rPr>
      </w:pPr>
      <w:hyperlink r:id="rId206" w:history="1">
        <w:r w:rsidR="00156A39">
          <w:rPr>
            <w:rStyle w:val="Hyperlink"/>
            <w:lang w:val="en-US"/>
          </w:rPr>
          <w:t>NHS Blood and Transplant launches £20m research units</w:t>
        </w:r>
      </w:hyperlink>
    </w:p>
    <w:p w14:paraId="1F5F3E9E" w14:textId="77777777" w:rsidR="00156A39" w:rsidRDefault="00156A39" w:rsidP="00156A39">
      <w:pPr>
        <w:spacing w:after="160" w:line="252" w:lineRule="auto"/>
        <w:jc w:val="both"/>
        <w:rPr>
          <w:color w:val="3C4245"/>
          <w:lang w:val="en-US"/>
        </w:rPr>
      </w:pPr>
      <w:r>
        <w:rPr>
          <w:lang w:val="en-US"/>
        </w:rPr>
        <w:t>The National Health Service in the UK has announced creation of five new units for blood and transplant research. One of these units,</w:t>
      </w:r>
      <w:r>
        <w:rPr>
          <w:color w:val="3C4245"/>
          <w:lang w:val="en-US"/>
        </w:rPr>
        <w:t xml:space="preserve"> </w:t>
      </w:r>
      <w:hyperlink r:id="rId207" w:history="1">
        <w:r>
          <w:rPr>
            <w:rStyle w:val="Hyperlink"/>
          </w:rPr>
          <w:t>Donor Health and Behaviour</w:t>
        </w:r>
      </w:hyperlink>
      <w:r>
        <w:rPr>
          <w:lang w:val="en-US"/>
        </w:rPr>
        <w:t>, will partner with the University of Queensland and Lifeblood to develop an understanding of user behaviour, motivation and challenges.</w:t>
      </w:r>
      <w:r>
        <w:rPr>
          <w:color w:val="3C4245"/>
          <w:lang w:val="en-US"/>
        </w:rPr>
        <w:t xml:space="preserve"> </w:t>
      </w:r>
    </w:p>
    <w:p w14:paraId="6A92F7D0" w14:textId="77777777" w:rsidR="00156A39" w:rsidRPr="00156A39" w:rsidRDefault="007A4A9E" w:rsidP="00156A39">
      <w:pPr>
        <w:spacing w:after="0" w:line="252" w:lineRule="auto"/>
        <w:jc w:val="both"/>
        <w:rPr>
          <w:u w:val="single"/>
        </w:rPr>
      </w:pPr>
      <w:hyperlink r:id="rId208" w:history="1">
        <w:r w:rsidR="00156A39" w:rsidRPr="00156A39">
          <w:rPr>
            <w:rStyle w:val="Hyperlink"/>
          </w:rPr>
          <w:t>Medtech survey finds widespread cybersecurity noncompliance despite rising investment</w:t>
        </w:r>
      </w:hyperlink>
    </w:p>
    <w:p w14:paraId="2339C81F" w14:textId="27FAEEE7" w:rsidR="00156A39" w:rsidRDefault="00156A39" w:rsidP="00156A39">
      <w:pPr>
        <w:spacing w:after="160" w:line="252" w:lineRule="auto"/>
        <w:jc w:val="both"/>
      </w:pPr>
      <w:r w:rsidRPr="00156A39">
        <w:t xml:space="preserve">In a global survey conducted by security company Cybellum, more than half of the medical device companies questioned stated they are </w:t>
      </w:r>
      <w:r w:rsidR="00D77F49">
        <w:t>un</w:t>
      </w:r>
      <w:r w:rsidRPr="00156A39">
        <w:t>sure</w:t>
      </w:r>
      <w:r w:rsidR="00E748F4">
        <w:t xml:space="preserve"> if</w:t>
      </w:r>
      <w:r w:rsidRPr="00156A39">
        <w:t xml:space="preserve"> they are compliant with cybersecurity regulations, standards and guidelines.</w:t>
      </w:r>
    </w:p>
    <w:p w14:paraId="60ABE66A" w14:textId="56F7BC84" w:rsidR="00C845E3" w:rsidRDefault="00C845E3" w:rsidP="00156A39">
      <w:pPr>
        <w:spacing w:after="160" w:line="252" w:lineRule="auto"/>
        <w:jc w:val="both"/>
      </w:pPr>
    </w:p>
    <w:p w14:paraId="790805EA" w14:textId="77777777" w:rsidR="00C845E3" w:rsidRPr="00156A39" w:rsidRDefault="00C845E3" w:rsidP="00156A39">
      <w:pPr>
        <w:spacing w:after="160" w:line="252" w:lineRule="auto"/>
        <w:jc w:val="both"/>
      </w:pPr>
    </w:p>
    <w:p w14:paraId="608C3C01" w14:textId="77777777" w:rsidR="00156A39" w:rsidRDefault="007A4A9E" w:rsidP="00156A39">
      <w:pPr>
        <w:spacing w:line="252" w:lineRule="auto"/>
        <w:jc w:val="both"/>
        <w:rPr>
          <w:lang w:val="en-US"/>
        </w:rPr>
      </w:pPr>
      <w:hyperlink r:id="rId209" w:history="1">
        <w:r w:rsidR="00156A39">
          <w:rPr>
            <w:rStyle w:val="Hyperlink"/>
            <w:lang w:val="en-US"/>
          </w:rPr>
          <w:t>"Perfect storm" could lead to lower drug prices, says Takeda CEO</w:t>
        </w:r>
      </w:hyperlink>
    </w:p>
    <w:p w14:paraId="70365697" w14:textId="6B295ECE" w:rsidR="00156A39" w:rsidRDefault="00156A39" w:rsidP="0031719C">
      <w:pPr>
        <w:spacing w:after="160" w:line="252" w:lineRule="auto"/>
        <w:jc w:val="both"/>
      </w:pPr>
      <w:r>
        <w:t xml:space="preserve">The chief executive of pharmaceutical company Takeda has suggested that drug manufacturers may cut prices in the near term, </w:t>
      </w:r>
      <w:r w:rsidR="005D5DD2">
        <w:t>stating</w:t>
      </w:r>
      <w:r>
        <w:t xml:space="preserve"> the risk of recession, political instability and the growing impact of inflation as significant factors on global budgets.</w:t>
      </w:r>
    </w:p>
    <w:p w14:paraId="5D9ACCA3" w14:textId="77777777" w:rsidR="00563E3F" w:rsidRPr="00706377" w:rsidRDefault="007A4A9E" w:rsidP="00563E3F">
      <w:pPr>
        <w:spacing w:after="0" w:line="252" w:lineRule="auto"/>
        <w:jc w:val="both"/>
      </w:pPr>
      <w:hyperlink r:id="rId210" w:history="1">
        <w:r w:rsidR="00563E3F" w:rsidRPr="00706377">
          <w:rPr>
            <w:rStyle w:val="Hyperlink"/>
            <w:lang w:val="en-US"/>
          </w:rPr>
          <w:t>More program cuts ahead as Sanofi CEO Paul Hudson continues to reshape the company</w:t>
        </w:r>
      </w:hyperlink>
    </w:p>
    <w:p w14:paraId="16A98227" w14:textId="54C19AFC" w:rsidR="00563E3F" w:rsidRDefault="00563E3F" w:rsidP="00563E3F">
      <w:pPr>
        <w:spacing w:after="160" w:line="252" w:lineRule="auto"/>
        <w:jc w:val="both"/>
        <w:rPr>
          <w:lang w:val="en-US"/>
        </w:rPr>
      </w:pPr>
      <w:r w:rsidRPr="00706377">
        <w:rPr>
          <w:lang w:val="en-US"/>
        </w:rPr>
        <w:t>Pharmaceutical company Sanofi is reducing the products produced by its general medicines unit with reports confirming that the company aims to reduce its product families from 350 to 125 by the end of 2022, either by divesting or discontinuing programs.</w:t>
      </w:r>
    </w:p>
    <w:p w14:paraId="0E29FCC5" w14:textId="78900327" w:rsidR="007B6102" w:rsidRDefault="00DB5AE9" w:rsidP="7E6AEC41">
      <w:pPr>
        <w:pStyle w:val="Heading3"/>
        <w:spacing w:before="0"/>
      </w:pPr>
      <w:bookmarkStart w:id="55" w:name="_Toc109141127"/>
      <w:r>
        <w:t>Australia</w:t>
      </w:r>
      <w:bookmarkEnd w:id="55"/>
    </w:p>
    <w:p w14:paraId="161828CE" w14:textId="417C06AA" w:rsidR="003760B9" w:rsidRPr="003760B9" w:rsidRDefault="007A4A9E" w:rsidP="003760B9">
      <w:pPr>
        <w:spacing w:before="0" w:after="0" w:line="252" w:lineRule="auto"/>
        <w:rPr>
          <w:rFonts w:ascii="Calibri Light" w:eastAsia="Times New Roman" w:hAnsi="Calibri Light" w:cs="Calibri Light"/>
          <w:lang w:val="en-US"/>
        </w:rPr>
      </w:pPr>
      <w:hyperlink r:id="rId211" w:history="1">
        <w:r w:rsidR="003760B9" w:rsidRPr="003760B9">
          <w:rPr>
            <w:rStyle w:val="Hyperlink"/>
            <w:rFonts w:eastAsia="Times New Roman"/>
            <w:lang w:val="en-US"/>
          </w:rPr>
          <w:t>Australian Bureau of Statistics:</w:t>
        </w:r>
        <w:r w:rsidR="003760B9" w:rsidRPr="003760B9">
          <w:rPr>
            <w:rStyle w:val="Hyperlink"/>
          </w:rPr>
          <w:t xml:space="preserve"> </w:t>
        </w:r>
        <w:r w:rsidR="003760B9" w:rsidRPr="003760B9">
          <w:rPr>
            <w:rStyle w:val="Hyperlink"/>
            <w:rFonts w:eastAsia="Times New Roman"/>
            <w:lang w:val="en-US"/>
          </w:rPr>
          <w:t>Snapshot of Australia, 2021</w:t>
        </w:r>
      </w:hyperlink>
    </w:p>
    <w:p w14:paraId="62EEC831" w14:textId="13409D4D" w:rsidR="003760B9" w:rsidRDefault="00D8298C" w:rsidP="00B33A57">
      <w:pPr>
        <w:spacing w:after="160" w:line="252" w:lineRule="auto"/>
        <w:jc w:val="both"/>
      </w:pPr>
      <w:r>
        <w:rPr>
          <w:color w:val="000000"/>
          <w:shd w:val="clear" w:color="auto" w:fill="FFFFFF"/>
          <w:lang w:val="en-US"/>
        </w:rPr>
        <w:t xml:space="preserve">Data from the 2021 Australian census has been released by the Australian Bureau of Statistics (ABS), showing changing demographics in the Australian population. The release showed an overall population increase of around 2 million people since 2016, mostly based in metropolitan areas and for the first time, included information on ten common long-term health conditions in Australia. </w:t>
      </w:r>
    </w:p>
    <w:p w14:paraId="792E8A04" w14:textId="77777777" w:rsidR="003760B9" w:rsidRDefault="007A4A9E" w:rsidP="003760B9">
      <w:pPr>
        <w:spacing w:line="252" w:lineRule="auto"/>
        <w:rPr>
          <w:rFonts w:eastAsiaTheme="minorHAnsi"/>
          <w:lang w:val="en-US"/>
        </w:rPr>
      </w:pPr>
      <w:hyperlink r:id="rId212" w:history="1">
        <w:r w:rsidR="003760B9">
          <w:rPr>
            <w:rStyle w:val="Hyperlink"/>
            <w:lang w:val="en-US"/>
          </w:rPr>
          <w:t xml:space="preserve">The University of Queensland: </w:t>
        </w:r>
      </w:hyperlink>
      <w:hyperlink r:id="rId213" w:history="1">
        <w:r w:rsidR="003760B9">
          <w:rPr>
            <w:rStyle w:val="Hyperlink"/>
            <w:lang w:val="en-US"/>
          </w:rPr>
          <w:t xml:space="preserve">Deadly snakes could save your life </w:t>
        </w:r>
      </w:hyperlink>
      <w:r w:rsidR="003760B9">
        <w:rPr>
          <w:lang w:val="en-US"/>
        </w:rPr>
        <w:t>  </w:t>
      </w:r>
    </w:p>
    <w:p w14:paraId="0971A448" w14:textId="77777777" w:rsidR="003760B9" w:rsidRDefault="003760B9" w:rsidP="003760B9">
      <w:pPr>
        <w:spacing w:after="160" w:line="252" w:lineRule="auto"/>
        <w:jc w:val="both"/>
        <w:rPr>
          <w:sz w:val="21"/>
          <w:szCs w:val="21"/>
          <w:lang w:val="en-US"/>
        </w:rPr>
      </w:pPr>
      <w:r>
        <w:rPr>
          <w:lang w:val="en-US"/>
        </w:rPr>
        <w:t>Scientists at the University of Queensland have found a protein in the venom of two snakes (Australia’s eastern brown and scaled viper) that could be used as an accelerant in the body’s natural blood-clotting process. The research team are currently working on a gel that could stop bleeding in emergency situations.</w:t>
      </w:r>
    </w:p>
    <w:p w14:paraId="3F9AB304" w14:textId="77777777" w:rsidR="003760B9" w:rsidRDefault="007A4A9E" w:rsidP="000F5EE0">
      <w:pPr>
        <w:spacing w:line="252" w:lineRule="auto"/>
        <w:jc w:val="both"/>
        <w:rPr>
          <w:lang w:val="en-US"/>
        </w:rPr>
      </w:pPr>
      <w:hyperlink r:id="rId214" w:history="1">
        <w:r w:rsidR="003760B9">
          <w:rPr>
            <w:rStyle w:val="Hyperlink"/>
            <w:lang w:val="en-US"/>
          </w:rPr>
          <w:t>Beta version of the Database of Adverse Event Notifications (DAEN) for medicines launched</w:t>
        </w:r>
      </w:hyperlink>
    </w:p>
    <w:p w14:paraId="2CD28023" w14:textId="50D52EBF" w:rsidR="003760B9" w:rsidRDefault="003760B9" w:rsidP="000F5EE0">
      <w:pPr>
        <w:spacing w:after="160" w:line="252" w:lineRule="auto"/>
        <w:jc w:val="both"/>
        <w:rPr>
          <w:lang w:val="en-US"/>
        </w:rPr>
      </w:pPr>
      <w:r>
        <w:rPr>
          <w:lang w:val="en-US"/>
        </w:rPr>
        <w:t>The Therapeutic Goods Administration has released a beta version of their planned update to the Database of Adverse Event Notifications for medicines which will include tables, filters and graphs to improve data visualisation.</w:t>
      </w:r>
    </w:p>
    <w:p w14:paraId="4DCF919A" w14:textId="77777777" w:rsidR="000F5EE0" w:rsidRPr="000F5EE0" w:rsidRDefault="007A4A9E" w:rsidP="000F5EE0">
      <w:pPr>
        <w:spacing w:after="0" w:line="252" w:lineRule="auto"/>
        <w:jc w:val="both"/>
        <w:rPr>
          <w:u w:val="single"/>
          <w:lang w:val="en-US"/>
        </w:rPr>
      </w:pPr>
      <w:hyperlink r:id="rId215" w:history="1">
        <w:r w:rsidR="000F5EE0" w:rsidRPr="000F5EE0">
          <w:rPr>
            <w:rStyle w:val="Hyperlink"/>
            <w:lang w:val="en-US"/>
          </w:rPr>
          <w:t>TGA grants provisional approval to Gilead Sciences Pty Ltd to extend the use of the COVID-19 treatment, VEKLURY (remdesivir)</w:t>
        </w:r>
      </w:hyperlink>
    </w:p>
    <w:p w14:paraId="2F11AFEA" w14:textId="25508DEF" w:rsidR="000F5EE0" w:rsidRPr="000F5EE0" w:rsidRDefault="000F5EE0" w:rsidP="000F5EE0">
      <w:pPr>
        <w:spacing w:after="160" w:line="252" w:lineRule="auto"/>
        <w:jc w:val="both"/>
      </w:pPr>
      <w:r w:rsidRPr="000F5EE0">
        <w:rPr>
          <w:lang w:val="en-US"/>
        </w:rPr>
        <w:t xml:space="preserve">The Therapeutic Goods Administration (TGA) has granted provisional approval to extend the use of the COVID-19 treatment, </w:t>
      </w:r>
      <w:r w:rsidR="00924756">
        <w:rPr>
          <w:lang w:val="en-US"/>
        </w:rPr>
        <w:t>‘</w:t>
      </w:r>
      <w:r w:rsidRPr="000F5EE0">
        <w:rPr>
          <w:lang w:val="en-US"/>
        </w:rPr>
        <w:t>V</w:t>
      </w:r>
      <w:r w:rsidR="00924756">
        <w:rPr>
          <w:lang w:val="en-US"/>
        </w:rPr>
        <w:t>eklury’</w:t>
      </w:r>
      <w:r w:rsidRPr="000F5EE0">
        <w:rPr>
          <w:lang w:val="en-US"/>
        </w:rPr>
        <w:t xml:space="preserve"> (remdesivir) to </w:t>
      </w:r>
      <w:r w:rsidRPr="000F5EE0">
        <w:t>adults and paediatric patients (at least 4 weeks of age and weighing at least 3 kg) who have pneumonia due to COVID-19 and require supplemental oxygen as well as adults and paediatric patients (weighing at least 40 kg) who do not require supplemental oxygen but are at high risk of progressing to severe COVID-19.</w:t>
      </w:r>
    </w:p>
    <w:p w14:paraId="54967E38" w14:textId="77777777" w:rsidR="000F5EE0" w:rsidRPr="000F5EE0" w:rsidRDefault="007A4A9E" w:rsidP="000F5EE0">
      <w:pPr>
        <w:spacing w:after="0" w:line="252" w:lineRule="auto"/>
        <w:jc w:val="both"/>
        <w:rPr>
          <w:lang w:val="en-US"/>
        </w:rPr>
      </w:pPr>
      <w:hyperlink r:id="rId216" w:history="1">
        <w:r w:rsidR="000F5EE0" w:rsidRPr="000F5EE0">
          <w:rPr>
            <w:rStyle w:val="Hyperlink"/>
            <w:lang w:val="en-US"/>
          </w:rPr>
          <w:t>Use of priority and provisional approval pathways by the Australian Therapeutic Goods Administration in approving new medicines: a cross-sectional study</w:t>
        </w:r>
      </w:hyperlink>
    </w:p>
    <w:p w14:paraId="3179659E" w14:textId="1E61CD69" w:rsidR="00585B52" w:rsidRDefault="000F5EE0" w:rsidP="000F5EE0">
      <w:pPr>
        <w:spacing w:after="160" w:line="252" w:lineRule="auto"/>
        <w:jc w:val="both"/>
        <w:rPr>
          <w:lang w:val="en-US"/>
        </w:rPr>
      </w:pPr>
      <w:r w:rsidRPr="000F5EE0">
        <w:rPr>
          <w:lang w:val="en-US"/>
        </w:rPr>
        <w:t>This study assessed new medicines approved by the TGA between 1 January 2018 and 18 October 2021. It looked at how frequently priority and provisional approval pathways are being used, the conditions which the medicines are being approved to treat and the additional therapeutic value of the medicines being approved. Researchers found that these pathways are now being used by the TGA for about one-third of all new medicine approvals. While medicines approved in these ways are moving through the review process more quickly, researchers noted the many of these medicines, for which an evaluation of therapeutic value is available, do not offer any substantial additional therapeutic value over existing medicines.</w:t>
      </w:r>
    </w:p>
    <w:p w14:paraId="5E5CB4B5" w14:textId="77777777" w:rsidR="000F5EE0" w:rsidRPr="000F5EE0" w:rsidRDefault="007A4A9E" w:rsidP="000F5EE0">
      <w:pPr>
        <w:spacing w:after="0" w:line="252" w:lineRule="auto"/>
        <w:jc w:val="both"/>
        <w:rPr>
          <w:u w:val="single"/>
          <w:lang w:val="en-US"/>
        </w:rPr>
      </w:pPr>
      <w:hyperlink r:id="rId217" w:history="1">
        <w:r w:rsidR="000F5EE0" w:rsidRPr="000F5EE0">
          <w:rPr>
            <w:rStyle w:val="Hyperlink"/>
            <w:lang w:val="en-US"/>
          </w:rPr>
          <w:t>Australians urged to get vaccinated against influenza</w:t>
        </w:r>
      </w:hyperlink>
    </w:p>
    <w:p w14:paraId="258D5B32" w14:textId="77777777" w:rsidR="000F5EE0" w:rsidRPr="000F5EE0" w:rsidRDefault="000F5EE0" w:rsidP="000F5EE0">
      <w:pPr>
        <w:spacing w:after="160" w:line="252" w:lineRule="auto"/>
        <w:jc w:val="both"/>
      </w:pPr>
      <w:r w:rsidRPr="000F5EE0">
        <w:rPr>
          <w:lang w:val="en-US"/>
        </w:rPr>
        <w:t>The Australian Government are encouraging all Australians to get vaccinated against influenza, with free seasonal influenza vaccines available for groups with higher risk of complications.</w:t>
      </w:r>
    </w:p>
    <w:p w14:paraId="3AF06608" w14:textId="77777777" w:rsidR="000F5EE0" w:rsidRPr="000F5EE0" w:rsidRDefault="007A4A9E" w:rsidP="000F5EE0">
      <w:pPr>
        <w:spacing w:after="0" w:line="252" w:lineRule="auto"/>
        <w:jc w:val="both"/>
        <w:rPr>
          <w:lang w:val="en-US"/>
        </w:rPr>
      </w:pPr>
      <w:hyperlink r:id="rId218" w:history="1">
        <w:r w:rsidR="000F5EE0" w:rsidRPr="000F5EE0">
          <w:rPr>
            <w:rStyle w:val="Hyperlink"/>
            <w:lang w:val="en-US"/>
          </w:rPr>
          <w:t>Innovative augmented reality joint scanner unveiled at Westmead Children's Hospital to support young people with haemophilia</w:t>
        </w:r>
      </w:hyperlink>
    </w:p>
    <w:p w14:paraId="1D6F31A0" w14:textId="70DE67C7" w:rsidR="000F5EE0" w:rsidRDefault="000F5EE0" w:rsidP="000F5EE0">
      <w:pPr>
        <w:spacing w:after="160" w:line="252" w:lineRule="auto"/>
        <w:jc w:val="both"/>
        <w:rPr>
          <w:lang w:val="en-US"/>
        </w:rPr>
      </w:pPr>
      <w:r w:rsidRPr="000F5EE0">
        <w:rPr>
          <w:lang w:val="en-US"/>
        </w:rPr>
        <w:t>An Australian-designed, first-of-its-kind Augmented Reality technology has been unveiled at the Children’s Hospital at Westmead (CHW). The technology will enable young people living with haemophilia to view the potentially irreversible impact of disabling joint disease. The scanner utilises a ‘leap motion’ 3D camera attached to a computer to scan and map a person’s hand when placed under the device. Specially designed software then overlays imagery onto the user’s hand to replicate normal ageing and the impact of joint disease.</w:t>
      </w:r>
    </w:p>
    <w:p w14:paraId="27359B98" w14:textId="77777777" w:rsidR="00184819" w:rsidRPr="00184819" w:rsidRDefault="007A4A9E" w:rsidP="00184819">
      <w:pPr>
        <w:spacing w:after="0" w:line="252" w:lineRule="auto"/>
      </w:pPr>
      <w:hyperlink r:id="rId219" w:history="1">
        <w:r w:rsidR="00184819" w:rsidRPr="00184819">
          <w:rPr>
            <w:rStyle w:val="Hyperlink"/>
            <w:lang w:val="en-US"/>
          </w:rPr>
          <w:t>ASCIA National immunodeficiency strategy</w:t>
        </w:r>
      </w:hyperlink>
    </w:p>
    <w:p w14:paraId="4E9ECDF7" w14:textId="3DE8A0B1" w:rsidR="00184819" w:rsidRPr="00184819" w:rsidRDefault="002D2A25" w:rsidP="00184819">
      <w:pPr>
        <w:spacing w:after="160" w:line="252" w:lineRule="auto"/>
      </w:pPr>
      <w:bookmarkStart w:id="56" w:name="_Hlk109142129"/>
      <w:r>
        <w:rPr>
          <w:lang w:val="en-US"/>
        </w:rPr>
        <w:t>ASCIA</w:t>
      </w:r>
      <w:r w:rsidR="00184819" w:rsidRPr="00184819">
        <w:rPr>
          <w:lang w:val="en-US"/>
        </w:rPr>
        <w:t xml:space="preserve"> has released its </w:t>
      </w:r>
      <w:r w:rsidR="00184819" w:rsidRPr="00184819">
        <w:rPr>
          <w:i/>
          <w:iCs/>
          <w:lang w:val="en-US"/>
        </w:rPr>
        <w:t>Immunodeficiency Strategy for Australia and New Zealand</w:t>
      </w:r>
      <w:r w:rsidR="00184819" w:rsidRPr="00184819">
        <w:rPr>
          <w:lang w:val="en-US"/>
        </w:rPr>
        <w:t xml:space="preserve"> focusing on primary immunodeficiencies, a diverse group of more than 400 potentially serious, chronic illnesses due to inherited absence or dysregulation of parts of the immune system, that can lead to reduced quality of life and life expectancy.</w:t>
      </w:r>
    </w:p>
    <w:p w14:paraId="64D38C5B" w14:textId="391A2265" w:rsidR="007F47A2" w:rsidRDefault="007F47A2" w:rsidP="008E1492">
      <w:pPr>
        <w:pStyle w:val="Heading3"/>
      </w:pPr>
      <w:bookmarkStart w:id="57" w:name="_Toc109141128"/>
      <w:bookmarkEnd w:id="56"/>
      <w:r>
        <w:t>U</w:t>
      </w:r>
      <w:r w:rsidR="00DB5AE9">
        <w:t>nited States of America</w:t>
      </w:r>
      <w:bookmarkEnd w:id="57"/>
    </w:p>
    <w:p w14:paraId="1810AB13" w14:textId="002EE2D7" w:rsidR="003760B9" w:rsidRDefault="007A4A9E" w:rsidP="003760B9">
      <w:pPr>
        <w:spacing w:line="252" w:lineRule="auto"/>
        <w:rPr>
          <w:color w:val="0563C1"/>
          <w:u w:val="single"/>
          <w:lang w:val="en-US"/>
        </w:rPr>
      </w:pPr>
      <w:hyperlink r:id="rId220" w:history="1">
        <w:r w:rsidR="003760B9">
          <w:rPr>
            <w:rStyle w:val="Hyperlink"/>
            <w:lang w:val="en-US"/>
          </w:rPr>
          <w:t>Biopharma M&amp;A deal</w:t>
        </w:r>
        <w:r w:rsidR="00E269F6">
          <w:rPr>
            <w:rStyle w:val="Hyperlink"/>
            <w:lang w:val="en-US"/>
          </w:rPr>
          <w:t xml:space="preserve"> </w:t>
        </w:r>
        <w:r w:rsidR="003760B9">
          <w:rPr>
            <w:rStyle w:val="Hyperlink"/>
            <w:lang w:val="en-US"/>
          </w:rPr>
          <w:t>hits antitrust delay</w:t>
        </w:r>
      </w:hyperlink>
    </w:p>
    <w:p w14:paraId="527FC1A2" w14:textId="77777777" w:rsidR="003760B9" w:rsidRDefault="003760B9" w:rsidP="003760B9">
      <w:pPr>
        <w:spacing w:after="160" w:line="252" w:lineRule="auto"/>
        <w:rPr>
          <w:lang w:val="en-US"/>
        </w:rPr>
      </w:pPr>
      <w:r>
        <w:rPr>
          <w:lang w:val="en-US"/>
        </w:rPr>
        <w:t>CSL Behring’s acquisition of Swiss pharmaceutical company Vifor has been delayed awaiting antitrust reviews from</w:t>
      </w:r>
      <w:r>
        <w:rPr>
          <w:color w:val="212121"/>
          <w:shd w:val="clear" w:color="auto" w:fill="FFFFFF"/>
          <w:lang w:val="en-US"/>
        </w:rPr>
        <w:t xml:space="preserve"> the U.S. Federal Trade Commission, the European Competition Commission and the Swiss Takeover Board</w:t>
      </w:r>
      <w:r>
        <w:rPr>
          <w:lang w:val="en-US"/>
        </w:rPr>
        <w:t>.</w:t>
      </w:r>
    </w:p>
    <w:p w14:paraId="1CD4D857" w14:textId="77777777" w:rsidR="003760B9" w:rsidRDefault="007A4A9E" w:rsidP="003760B9">
      <w:pPr>
        <w:spacing w:line="252" w:lineRule="auto"/>
        <w:rPr>
          <w:color w:val="0563C1"/>
          <w:u w:val="single"/>
          <w:lang w:val="en-US"/>
        </w:rPr>
      </w:pPr>
      <w:hyperlink r:id="rId221" w:history="1">
        <w:r w:rsidR="003760B9">
          <w:rPr>
            <w:rStyle w:val="Hyperlink"/>
            <w:lang w:val="en-US"/>
          </w:rPr>
          <w:t>Meta hit with class action suit alleging it mined providers' patient data</w:t>
        </w:r>
      </w:hyperlink>
    </w:p>
    <w:p w14:paraId="0719A743" w14:textId="7B55BEB5" w:rsidR="000F5EE0" w:rsidRDefault="003760B9" w:rsidP="003760B9">
      <w:pPr>
        <w:spacing w:after="160" w:line="252" w:lineRule="auto"/>
        <w:jc w:val="both"/>
        <w:rPr>
          <w:color w:val="000000"/>
          <w:shd w:val="clear" w:color="auto" w:fill="FFFFFF"/>
          <w:lang w:val="en-US"/>
        </w:rPr>
      </w:pPr>
      <w:r>
        <w:rPr>
          <w:color w:val="000000"/>
          <w:shd w:val="clear" w:color="auto" w:fill="FFFFFF"/>
          <w:lang w:val="en-US"/>
        </w:rPr>
        <w:t>Social media company Meta has been named in a privacy lawsuit after it was alleged that the company received patient data from at least 644 hospital systems to create targeted advertising both on and off of Facebook’s website.</w:t>
      </w:r>
    </w:p>
    <w:p w14:paraId="4D1C7A19" w14:textId="77777777" w:rsidR="00184819" w:rsidRDefault="007A4A9E" w:rsidP="00184819">
      <w:pPr>
        <w:spacing w:line="252" w:lineRule="auto"/>
        <w:jc w:val="both"/>
        <w:rPr>
          <w:rFonts w:eastAsiaTheme="minorHAnsi"/>
          <w:color w:val="0563C1"/>
          <w:u w:val="single"/>
          <w:lang w:val="en-US"/>
        </w:rPr>
      </w:pPr>
      <w:hyperlink r:id="rId222" w:history="1">
        <w:r w:rsidR="00184819">
          <w:rPr>
            <w:rStyle w:val="Hyperlink"/>
            <w:lang w:val="en-US"/>
          </w:rPr>
          <w:t>Proactively preventing shortages: New FDA guidance spells out which drugs require risk management plans</w:t>
        </w:r>
      </w:hyperlink>
    </w:p>
    <w:p w14:paraId="048067D8" w14:textId="3E9A37A3" w:rsidR="00184819" w:rsidRDefault="00184819" w:rsidP="003760B9">
      <w:pPr>
        <w:spacing w:after="160" w:line="252" w:lineRule="auto"/>
        <w:jc w:val="both"/>
        <w:rPr>
          <w:lang w:val="en-US"/>
        </w:rPr>
      </w:pPr>
      <w:r>
        <w:rPr>
          <w:lang w:val="en-US"/>
        </w:rPr>
        <w:t xml:space="preserve">The US Food &amp; Drug Administration has published new draft guidance relating to manufacturing processes and supply chains to reduce the risk of drug shortages, particularly drugs for the treatment of rare diseases. </w:t>
      </w:r>
    </w:p>
    <w:p w14:paraId="1612DFAF" w14:textId="77777777" w:rsidR="000F5EE0" w:rsidRDefault="00DB5AE9" w:rsidP="00F876AA">
      <w:pPr>
        <w:pStyle w:val="Heading3"/>
        <w:keepNext/>
        <w:keepLines/>
        <w:spacing w:after="0"/>
        <w:rPr>
          <w:lang w:val="en-US"/>
        </w:rPr>
      </w:pPr>
      <w:bookmarkStart w:id="58" w:name="_Toc109141129"/>
      <w:r w:rsidRPr="7E6AEC41">
        <w:rPr>
          <w:lang w:val="en-US"/>
        </w:rPr>
        <w:t>The world</w:t>
      </w:r>
      <w:bookmarkEnd w:id="58"/>
    </w:p>
    <w:p w14:paraId="3C65D80D" w14:textId="77777777" w:rsidR="000F5EE0" w:rsidRPr="000F5EE0" w:rsidRDefault="007A4A9E" w:rsidP="000F5EE0">
      <w:pPr>
        <w:spacing w:after="0" w:line="252" w:lineRule="auto"/>
        <w:jc w:val="both"/>
        <w:rPr>
          <w:color w:val="000000"/>
          <w:u w:val="single"/>
          <w:shd w:val="clear" w:color="auto" w:fill="FFFFFF"/>
          <w:lang w:val="en-US"/>
        </w:rPr>
      </w:pPr>
      <w:hyperlink r:id="rId223" w:history="1">
        <w:r w:rsidR="000F5EE0" w:rsidRPr="000F5EE0">
          <w:rPr>
            <w:rStyle w:val="Hyperlink"/>
            <w:shd w:val="clear" w:color="auto" w:fill="FFFFFF"/>
            <w:lang w:val="en-US"/>
          </w:rPr>
          <w:t>War in Ukraine may require significant trial changes, EMA says in new guidance</w:t>
        </w:r>
      </w:hyperlink>
    </w:p>
    <w:p w14:paraId="31EA27A6" w14:textId="33E9F5D3" w:rsidR="00585B52" w:rsidRPr="000F5EE0" w:rsidRDefault="000F5EE0" w:rsidP="000F5EE0">
      <w:pPr>
        <w:spacing w:after="160" w:line="252" w:lineRule="auto"/>
        <w:jc w:val="both"/>
        <w:rPr>
          <w:color w:val="000000"/>
          <w:u w:val="single"/>
          <w:shd w:val="clear" w:color="auto" w:fill="FFFFFF"/>
          <w:lang w:val="en-US"/>
        </w:rPr>
      </w:pPr>
      <w:r w:rsidRPr="000F5EE0">
        <w:rPr>
          <w:color w:val="000000"/>
          <w:shd w:val="clear" w:color="auto" w:fill="FFFFFF"/>
          <w:lang w:val="en-US"/>
        </w:rPr>
        <w:t>The conflict in Ukraine has prompted the European Medicines Agency to issue new guidance for medical trials. While some trials continue in Ukraine at various recruiting and enrollment stages, the EMA has made clear that the safety of study participants is its top priority, regardless of any potential consequences for an ongoing trial.</w:t>
      </w:r>
    </w:p>
    <w:p w14:paraId="6361DAB4" w14:textId="77777777" w:rsidR="000F5EE0" w:rsidRPr="000F5EE0" w:rsidRDefault="007A4A9E" w:rsidP="000F5EE0">
      <w:pPr>
        <w:spacing w:after="0" w:line="252" w:lineRule="auto"/>
        <w:jc w:val="both"/>
        <w:rPr>
          <w:color w:val="000000"/>
          <w:shd w:val="clear" w:color="auto" w:fill="FFFFFF"/>
          <w:lang w:val="en-US"/>
        </w:rPr>
      </w:pPr>
      <w:hyperlink r:id="rId224" w:history="1">
        <w:r w:rsidR="000F5EE0" w:rsidRPr="000F5EE0">
          <w:rPr>
            <w:rStyle w:val="Hyperlink"/>
            <w:shd w:val="clear" w:color="auto" w:fill="FFFFFF"/>
            <w:lang w:val="en-US"/>
          </w:rPr>
          <w:t>Focus switches from plasma to Vifor as CSL closes in on takeover</w:t>
        </w:r>
      </w:hyperlink>
    </w:p>
    <w:p w14:paraId="1DA9033F" w14:textId="1A05C863" w:rsidR="00C845E3" w:rsidRP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Pharmaceutical and blood product manufacturer, CSL Behring’s, stock price appears to be stabilising as it reaches the final stages of its acquisition of the Swiss pharmaceutical company Vifor and plasma becomes more available at collection centres in the United States. </w:t>
      </w:r>
    </w:p>
    <w:p w14:paraId="4E99CF1D" w14:textId="77777777" w:rsidR="000F5EE0" w:rsidRPr="000F5EE0" w:rsidRDefault="007A4A9E" w:rsidP="000F5EE0">
      <w:pPr>
        <w:spacing w:after="0" w:line="252" w:lineRule="auto"/>
        <w:jc w:val="both"/>
        <w:rPr>
          <w:color w:val="000000"/>
          <w:u w:val="single"/>
          <w:shd w:val="clear" w:color="auto" w:fill="FFFFFF"/>
          <w:lang w:val="en-US"/>
        </w:rPr>
      </w:pPr>
      <w:hyperlink r:id="rId225" w:history="1">
        <w:r w:rsidR="000F5EE0" w:rsidRPr="000F5EE0">
          <w:rPr>
            <w:rStyle w:val="Hyperlink"/>
            <w:shd w:val="clear" w:color="auto" w:fill="FFFFFF"/>
            <w:lang w:val="en-US"/>
          </w:rPr>
          <w:t>Global leaders unite in urgent call for international pandemic treaty</w:t>
        </w:r>
      </w:hyperlink>
    </w:p>
    <w:p w14:paraId="7DAB5FE7" w14:textId="77777777" w:rsidR="000F5EE0" w:rsidRPr="000F5EE0" w:rsidRDefault="000F5EE0" w:rsidP="000F5EE0">
      <w:pPr>
        <w:spacing w:after="160" w:line="252" w:lineRule="auto"/>
        <w:jc w:val="both"/>
        <w:rPr>
          <w:color w:val="000000"/>
          <w:shd w:val="clear" w:color="auto" w:fill="FFFFFF"/>
          <w:lang w:val="en-US"/>
        </w:rPr>
      </w:pPr>
      <w:r w:rsidRPr="000F5EE0">
        <w:rPr>
          <w:color w:val="000000"/>
          <w:shd w:val="clear" w:color="auto" w:fill="FFFFFF"/>
          <w:lang w:val="en-US"/>
        </w:rPr>
        <w:t xml:space="preserve">The World Health Organization is encouraging participation in new international treaty for pandemic preparedness and response which would align and dictate how national governments would respond to future global pandemics. </w:t>
      </w:r>
    </w:p>
    <w:p w14:paraId="7641C6BC" w14:textId="77777777" w:rsidR="00924756" w:rsidRDefault="00924756" w:rsidP="000F5EE0">
      <w:pPr>
        <w:spacing w:after="0" w:line="252" w:lineRule="auto"/>
        <w:jc w:val="both"/>
      </w:pPr>
    </w:p>
    <w:p w14:paraId="328B0EFD" w14:textId="6AE5357C" w:rsidR="000F5EE0" w:rsidRPr="000F5EE0" w:rsidRDefault="007A4A9E" w:rsidP="000F5EE0">
      <w:pPr>
        <w:spacing w:after="0" w:line="252" w:lineRule="auto"/>
        <w:jc w:val="both"/>
        <w:rPr>
          <w:color w:val="000000"/>
          <w:u w:val="single"/>
          <w:shd w:val="clear" w:color="auto" w:fill="FFFFFF"/>
          <w:lang w:val="en-US"/>
        </w:rPr>
      </w:pPr>
      <w:hyperlink r:id="rId226" w:history="1">
        <w:r w:rsidR="000F5EE0" w:rsidRPr="000F5EE0">
          <w:rPr>
            <w:rStyle w:val="Hyperlink"/>
            <w:shd w:val="clear" w:color="auto" w:fill="FFFFFF"/>
            <w:lang w:val="en-US"/>
          </w:rPr>
          <w:t>World Health Assembly re-elects Dr Tedros Adhanom Ghebreyesus to second term as WHO Director-General</w:t>
        </w:r>
      </w:hyperlink>
    </w:p>
    <w:p w14:paraId="3CCCCACC" w14:textId="72534C33" w:rsidR="00DB5AE9" w:rsidRPr="000F5EE0" w:rsidRDefault="000F5EE0" w:rsidP="000F5EE0">
      <w:pPr>
        <w:spacing w:after="160" w:line="252" w:lineRule="auto"/>
        <w:jc w:val="both"/>
        <w:rPr>
          <w:color w:val="000000"/>
          <w:u w:val="single"/>
          <w:shd w:val="clear" w:color="auto" w:fill="FFFFFF"/>
          <w:lang w:val="en-US"/>
        </w:rPr>
      </w:pPr>
      <w:r w:rsidRPr="000F5EE0">
        <w:rPr>
          <w:color w:val="000000"/>
          <w:shd w:val="clear" w:color="auto" w:fill="FFFFFF"/>
          <w:lang w:val="en-US"/>
        </w:rPr>
        <w:t>The Director-General of the World Health Organisation, Dr Tedros Adhanom Ghebreyesus, has been elected to a second five-year term at a meeting of WHO members states in Geneva.</w:t>
      </w:r>
    </w:p>
    <w:p w14:paraId="0331A566" w14:textId="459CF580" w:rsidR="00CF0CC0" w:rsidRPr="00CF0CC0" w:rsidRDefault="00430A43" w:rsidP="00B33A57">
      <w:pPr>
        <w:pStyle w:val="Heading2"/>
      </w:pPr>
      <w:bookmarkStart w:id="59" w:name="_Other_diseases_and"/>
      <w:bookmarkStart w:id="60" w:name="_Toc109141130"/>
      <w:bookmarkEnd w:id="54"/>
      <w:bookmarkEnd w:id="59"/>
      <w:r>
        <w:t>Other diseases and developments</w:t>
      </w:r>
      <w:bookmarkEnd w:id="60"/>
    </w:p>
    <w:p w14:paraId="28E1E8C5" w14:textId="6E78F62F" w:rsidR="00CF2A32" w:rsidRDefault="00CF2A32" w:rsidP="00CF2A32">
      <w:pPr>
        <w:pStyle w:val="Heading3"/>
        <w:rPr>
          <w:lang w:val="en-US"/>
        </w:rPr>
      </w:pPr>
      <w:bookmarkStart w:id="61" w:name="_Toc103944693"/>
      <w:bookmarkStart w:id="62" w:name="_Toc109141131"/>
      <w:bookmarkStart w:id="63" w:name="_Toc105163677"/>
      <w:r w:rsidRPr="009F60A9">
        <w:rPr>
          <w:lang w:val="en-US"/>
        </w:rPr>
        <w:t>Monkeypox</w:t>
      </w:r>
      <w:bookmarkEnd w:id="61"/>
      <w:bookmarkEnd w:id="62"/>
    </w:p>
    <w:p w14:paraId="47B5EE12" w14:textId="03FB60F1" w:rsidR="004A2BA6" w:rsidRDefault="00634486" w:rsidP="000F5EE0">
      <w:pPr>
        <w:jc w:val="both"/>
        <w:rPr>
          <w:lang w:val="en-US"/>
        </w:rPr>
      </w:pPr>
      <w:r w:rsidRPr="00634486">
        <w:rPr>
          <w:lang w:val="en-US"/>
        </w:rPr>
        <w:t>An outbreak of monkeypox in Europe</w:t>
      </w:r>
      <w:r w:rsidRPr="00634486">
        <w:t xml:space="preserve"> </w:t>
      </w:r>
      <w:r w:rsidRPr="00634486">
        <w:rPr>
          <w:lang w:val="en-US"/>
        </w:rPr>
        <w:t xml:space="preserve">has spread to </w:t>
      </w:r>
      <w:r w:rsidR="00E11F96">
        <w:rPr>
          <w:lang w:val="en-US"/>
        </w:rPr>
        <w:t>multiple</w:t>
      </w:r>
      <w:r w:rsidRPr="00634486">
        <w:rPr>
          <w:lang w:val="en-US"/>
        </w:rPr>
        <w:t xml:space="preserve"> countries where the disease is not endemic, including Australia. The virus, typically with mild symptoms, spreads through close contact with infected individuals and is not considered to be a significant health threat at present.</w:t>
      </w:r>
    </w:p>
    <w:p w14:paraId="31896B73" w14:textId="37E42D98" w:rsidR="00634486" w:rsidRPr="00634486" w:rsidRDefault="00634486" w:rsidP="000F5EE0">
      <w:pPr>
        <w:jc w:val="both"/>
        <w:rPr>
          <w:lang w:val="en-US"/>
        </w:rPr>
      </w:pPr>
      <w:r w:rsidRPr="00634486">
        <w:rPr>
          <w:lang w:val="en-US"/>
        </w:rPr>
        <w:t xml:space="preserve"> </w:t>
      </w:r>
    </w:p>
    <w:p w14:paraId="3C0300CF" w14:textId="77777777" w:rsidR="00CF2A32" w:rsidRDefault="007A4A9E" w:rsidP="00CF2A32">
      <w:pPr>
        <w:numPr>
          <w:ilvl w:val="0"/>
          <w:numId w:val="23"/>
        </w:numPr>
        <w:spacing w:before="0" w:after="0" w:line="252" w:lineRule="auto"/>
        <w:rPr>
          <w:rFonts w:eastAsia="Times New Roman"/>
          <w:lang w:val="en-US"/>
        </w:rPr>
      </w:pPr>
      <w:hyperlink r:id="rId227" w:history="1">
        <w:r w:rsidR="00CF2A32">
          <w:rPr>
            <w:rStyle w:val="Hyperlink"/>
            <w:rFonts w:eastAsia="Times New Roman"/>
            <w:lang w:val="en-US"/>
          </w:rPr>
          <w:t>Map: Where has monkeypox been detected so far?</w:t>
        </w:r>
      </w:hyperlink>
    </w:p>
    <w:p w14:paraId="5A42DBBD" w14:textId="77777777" w:rsidR="00CF2A32" w:rsidRDefault="007A4A9E" w:rsidP="00CF2A32">
      <w:pPr>
        <w:numPr>
          <w:ilvl w:val="0"/>
          <w:numId w:val="23"/>
        </w:numPr>
        <w:spacing w:before="0" w:after="0" w:line="252" w:lineRule="auto"/>
        <w:rPr>
          <w:rFonts w:eastAsia="Times New Roman"/>
          <w:u w:val="single"/>
          <w:lang w:val="en-US"/>
        </w:rPr>
      </w:pPr>
      <w:hyperlink r:id="rId228" w:history="1">
        <w:r w:rsidR="00CF2A32">
          <w:rPr>
            <w:rStyle w:val="Hyperlink"/>
            <w:rFonts w:eastAsia="Times New Roman"/>
            <w:lang w:val="en-US"/>
          </w:rPr>
          <w:t>Australian Government Department of Health - Monkeypox</w:t>
        </w:r>
      </w:hyperlink>
    </w:p>
    <w:p w14:paraId="51F4D9FF" w14:textId="77777777" w:rsidR="00CF2A32" w:rsidRDefault="007A4A9E" w:rsidP="00CF2A32">
      <w:pPr>
        <w:numPr>
          <w:ilvl w:val="0"/>
          <w:numId w:val="23"/>
        </w:numPr>
        <w:spacing w:before="0" w:after="0" w:line="252" w:lineRule="auto"/>
        <w:rPr>
          <w:rFonts w:eastAsia="Times New Roman"/>
          <w:lang w:val="en-US"/>
        </w:rPr>
      </w:pPr>
      <w:hyperlink r:id="rId229" w:history="1">
        <w:r w:rsidR="00CF2A32">
          <w:rPr>
            <w:rStyle w:val="Hyperlink"/>
            <w:rFonts w:eastAsia="Times New Roman"/>
            <w:lang w:val="en-US"/>
          </w:rPr>
          <w:t>Monkeypox: What are the symptoms, how does it spread, and how worried should we be?</w:t>
        </w:r>
      </w:hyperlink>
    </w:p>
    <w:p w14:paraId="395BDA89" w14:textId="77777777" w:rsidR="00CF2A32" w:rsidRDefault="007A4A9E" w:rsidP="00CF2A32">
      <w:pPr>
        <w:numPr>
          <w:ilvl w:val="0"/>
          <w:numId w:val="31"/>
        </w:numPr>
        <w:spacing w:before="0" w:after="0" w:line="252" w:lineRule="auto"/>
        <w:rPr>
          <w:rFonts w:eastAsia="Times New Roman"/>
          <w:lang w:val="en-US"/>
        </w:rPr>
      </w:pPr>
      <w:hyperlink r:id="rId230" w:history="1">
        <w:r w:rsidR="00CF2A32">
          <w:rPr>
            <w:rStyle w:val="Hyperlink"/>
            <w:rFonts w:eastAsia="Times New Roman"/>
            <w:lang w:val="en-US"/>
          </w:rPr>
          <w:t>Monkeypox outbreak needs united global response, World Health Organization says</w:t>
        </w:r>
      </w:hyperlink>
    </w:p>
    <w:p w14:paraId="669EE7A4" w14:textId="68DD2680" w:rsidR="00CF2A32" w:rsidRPr="00585B52" w:rsidRDefault="007A4A9E" w:rsidP="00CF2A32">
      <w:pPr>
        <w:numPr>
          <w:ilvl w:val="0"/>
          <w:numId w:val="31"/>
        </w:numPr>
        <w:spacing w:before="0" w:after="0" w:line="252" w:lineRule="auto"/>
        <w:rPr>
          <w:rStyle w:val="Hyperlink"/>
          <w:rFonts w:eastAsia="Times New Roman"/>
          <w:color w:val="auto"/>
          <w:u w:val="none"/>
          <w:lang w:val="en-US"/>
        </w:rPr>
      </w:pPr>
      <w:hyperlink r:id="rId231" w:history="1">
        <w:r w:rsidR="00CF2A32">
          <w:rPr>
            <w:rStyle w:val="Hyperlink"/>
            <w:rFonts w:eastAsia="Times New Roman"/>
            <w:lang w:val="en-US"/>
          </w:rPr>
          <w:t>Second case of monkeypox identified in NSW</w:t>
        </w:r>
      </w:hyperlink>
    </w:p>
    <w:p w14:paraId="071AEB9F" w14:textId="77777777" w:rsidR="00585B52" w:rsidRPr="00CF2A32" w:rsidRDefault="00585B52" w:rsidP="00585B52">
      <w:pPr>
        <w:spacing w:before="0" w:after="0" w:line="252" w:lineRule="auto"/>
        <w:ind w:left="720"/>
        <w:rPr>
          <w:rFonts w:eastAsia="Times New Roman"/>
          <w:lang w:val="en-US"/>
        </w:rPr>
      </w:pPr>
    </w:p>
    <w:p w14:paraId="2C35064F" w14:textId="19D04976" w:rsidR="006149CA" w:rsidRDefault="006149CA" w:rsidP="00FD528C">
      <w:pPr>
        <w:pStyle w:val="Heading3"/>
        <w:rPr>
          <w:lang w:val="en-US"/>
        </w:rPr>
      </w:pPr>
      <w:bookmarkStart w:id="64" w:name="_Toc109141132"/>
      <w:r>
        <w:rPr>
          <w:lang w:val="en-US"/>
        </w:rPr>
        <w:t>Malaria</w:t>
      </w:r>
      <w:bookmarkEnd w:id="63"/>
      <w:bookmarkEnd w:id="64"/>
    </w:p>
    <w:p w14:paraId="6E8ED0BD" w14:textId="297AF7D1" w:rsidR="006149CA" w:rsidRDefault="00E269F6" w:rsidP="000F5EE0">
      <w:pPr>
        <w:jc w:val="both"/>
        <w:rPr>
          <w:lang w:val="en-US"/>
        </w:rPr>
      </w:pPr>
      <w:r>
        <w:rPr>
          <w:lang w:val="en-US"/>
        </w:rPr>
        <w:t>New research into malaria and</w:t>
      </w:r>
      <w:r w:rsidR="006911AB">
        <w:rPr>
          <w:lang w:val="en-US"/>
        </w:rPr>
        <w:t xml:space="preserve"> the</w:t>
      </w:r>
      <w:r w:rsidRPr="00E01EA0">
        <w:t xml:space="preserve"> </w:t>
      </w:r>
      <w:r w:rsidR="00E01EA0">
        <w:t>a</w:t>
      </w:r>
      <w:r w:rsidR="00E01EA0" w:rsidRPr="00E01EA0">
        <w:t>nopheles</w:t>
      </w:r>
      <w:r w:rsidRPr="00E01EA0">
        <w:t xml:space="preserve"> </w:t>
      </w:r>
      <w:r>
        <w:rPr>
          <w:lang w:val="en-US"/>
        </w:rPr>
        <w:t xml:space="preserve">mosquito that carries the disease have </w:t>
      </w:r>
      <w:r w:rsidR="00E01EA0">
        <w:rPr>
          <w:lang w:val="en-US"/>
        </w:rPr>
        <w:t xml:space="preserve">revealed new opportunities for developing lasting treatments for malarial infection and methods to reduce the </w:t>
      </w:r>
      <w:r w:rsidR="00E748F4">
        <w:rPr>
          <w:lang w:val="en-US"/>
        </w:rPr>
        <w:t xml:space="preserve">number </w:t>
      </w:r>
      <w:r w:rsidR="00E01EA0">
        <w:rPr>
          <w:lang w:val="en-US"/>
        </w:rPr>
        <w:t xml:space="preserve">of infections that occur. </w:t>
      </w:r>
      <w:r w:rsidR="00082BEF">
        <w:rPr>
          <w:lang w:val="en-US"/>
        </w:rPr>
        <w:t xml:space="preserve"> </w:t>
      </w:r>
    </w:p>
    <w:p w14:paraId="6D81C725" w14:textId="77777777" w:rsidR="004A2BA6" w:rsidRDefault="004A2BA6" w:rsidP="000F5EE0">
      <w:pPr>
        <w:jc w:val="both"/>
        <w:rPr>
          <w:lang w:val="en-US"/>
        </w:rPr>
      </w:pPr>
    </w:p>
    <w:p w14:paraId="64AB5814" w14:textId="6BBB3EA7" w:rsidR="00B33A57" w:rsidRPr="00B32769" w:rsidRDefault="007A4A9E" w:rsidP="00B33A57">
      <w:pPr>
        <w:numPr>
          <w:ilvl w:val="0"/>
          <w:numId w:val="2"/>
        </w:numPr>
        <w:spacing w:before="0" w:after="0" w:line="252" w:lineRule="auto"/>
        <w:rPr>
          <w:rStyle w:val="Hyperlink"/>
          <w:rFonts w:eastAsia="Times New Roman"/>
          <w:color w:val="auto"/>
          <w:u w:val="none"/>
          <w:lang w:val="en-US"/>
        </w:rPr>
      </w:pPr>
      <w:hyperlink r:id="rId232" w:history="1">
        <w:r w:rsidR="00B33A57">
          <w:rPr>
            <w:rStyle w:val="Hyperlink"/>
            <w:rFonts w:eastAsia="Times New Roman"/>
            <w:lang w:val="en-US"/>
          </w:rPr>
          <w:t xml:space="preserve">Fighting malaria by manipulating the amount of serotonin mosquitos obtain from blood </w:t>
        </w:r>
      </w:hyperlink>
    </w:p>
    <w:p w14:paraId="644B1860" w14:textId="583BFAA7" w:rsidR="00B32769" w:rsidRPr="00B32769" w:rsidRDefault="007A4A9E" w:rsidP="00B32769">
      <w:pPr>
        <w:numPr>
          <w:ilvl w:val="0"/>
          <w:numId w:val="2"/>
        </w:numPr>
        <w:spacing w:before="0" w:after="0" w:line="252" w:lineRule="auto"/>
        <w:rPr>
          <w:rStyle w:val="Hyperlink"/>
          <w:rFonts w:eastAsia="Times New Roman"/>
          <w:color w:val="auto"/>
          <w:u w:val="none"/>
          <w:lang w:val="en-US"/>
        </w:rPr>
      </w:pPr>
      <w:hyperlink r:id="rId233" w:history="1">
        <w:r w:rsidR="00B32769">
          <w:rPr>
            <w:rStyle w:val="Hyperlink"/>
            <w:rFonts w:eastAsia="Times New Roman"/>
            <w:lang w:val="en-US"/>
          </w:rPr>
          <w:t>Mosquitoes bite more during the day than previously thought</w:t>
        </w:r>
      </w:hyperlink>
    </w:p>
    <w:p w14:paraId="5CA6024B" w14:textId="4E87239E" w:rsidR="00B33A57" w:rsidRPr="00B33A57" w:rsidRDefault="007A4A9E" w:rsidP="00B33A57">
      <w:pPr>
        <w:numPr>
          <w:ilvl w:val="0"/>
          <w:numId w:val="2"/>
        </w:numPr>
        <w:spacing w:before="0" w:after="0" w:line="252" w:lineRule="auto"/>
        <w:rPr>
          <w:rFonts w:eastAsia="Times New Roman"/>
          <w:lang w:val="en-US"/>
        </w:rPr>
      </w:pPr>
      <w:hyperlink r:id="rId234" w:history="1">
        <w:r w:rsidR="00B33A57">
          <w:rPr>
            <w:rStyle w:val="Hyperlink"/>
            <w:rFonts w:eastAsia="Times New Roman"/>
            <w:lang w:val="en-US"/>
          </w:rPr>
          <w:t>Artificial light may become a new weapon in the fight to control malaria</w:t>
        </w:r>
      </w:hyperlink>
      <w:r w:rsidR="00B33A57">
        <w:rPr>
          <w:rFonts w:ascii="Calibri Light" w:eastAsia="Times New Roman" w:hAnsi="Calibri Light" w:cs="Calibri Light"/>
          <w:lang w:val="en-US"/>
        </w:rPr>
        <w:t xml:space="preserve"> </w:t>
      </w:r>
    </w:p>
    <w:p w14:paraId="070E610E" w14:textId="77777777" w:rsidR="006149CA" w:rsidRPr="008A5BC1" w:rsidRDefault="007A4A9E" w:rsidP="006149CA">
      <w:pPr>
        <w:numPr>
          <w:ilvl w:val="0"/>
          <w:numId w:val="2"/>
        </w:numPr>
        <w:spacing w:before="0" w:after="0" w:line="252" w:lineRule="auto"/>
        <w:rPr>
          <w:rStyle w:val="Hyperlink"/>
          <w:rFonts w:eastAsia="Times New Roman"/>
          <w:color w:val="auto"/>
          <w:lang w:val="en-US"/>
        </w:rPr>
      </w:pPr>
      <w:hyperlink r:id="rId235" w:history="1">
        <w:r w:rsidR="006149CA">
          <w:rPr>
            <w:rStyle w:val="Hyperlink"/>
            <w:rFonts w:eastAsia="Times New Roman"/>
            <w:lang w:val="en-US"/>
          </w:rPr>
          <w:t>The new weapon against malaria’s drug resistance</w:t>
        </w:r>
      </w:hyperlink>
    </w:p>
    <w:p w14:paraId="603B6A89" w14:textId="39A7B262" w:rsidR="006149CA" w:rsidRPr="00585B52" w:rsidRDefault="007A4A9E" w:rsidP="006149CA">
      <w:pPr>
        <w:numPr>
          <w:ilvl w:val="0"/>
          <w:numId w:val="2"/>
        </w:numPr>
        <w:spacing w:before="0" w:after="0" w:line="252" w:lineRule="auto"/>
        <w:rPr>
          <w:rStyle w:val="Hyperlink"/>
          <w:rFonts w:eastAsia="Times New Roman"/>
          <w:color w:val="auto"/>
          <w:u w:val="none"/>
          <w:lang w:val="en-US"/>
        </w:rPr>
      </w:pPr>
      <w:hyperlink r:id="rId236" w:history="1">
        <w:r w:rsidR="006149CA">
          <w:rPr>
            <w:rStyle w:val="Hyperlink"/>
            <w:rFonts w:eastAsia="Times New Roman"/>
            <w:lang w:val="en-US"/>
          </w:rPr>
          <w:t>‘You get goosebumps from the data’: hopes rise for new malaria vaccine</w:t>
        </w:r>
      </w:hyperlink>
    </w:p>
    <w:p w14:paraId="7173219B" w14:textId="77777777" w:rsidR="00585B52" w:rsidRDefault="00585B52" w:rsidP="00585B52">
      <w:pPr>
        <w:spacing w:before="0" w:after="0" w:line="252" w:lineRule="auto"/>
        <w:ind w:left="360"/>
        <w:rPr>
          <w:rFonts w:eastAsia="Times New Roman"/>
          <w:lang w:val="en-US"/>
        </w:rPr>
      </w:pPr>
    </w:p>
    <w:p w14:paraId="49473D91" w14:textId="4A120F7F" w:rsidR="00430A43" w:rsidRDefault="00430A43" w:rsidP="009B39F4">
      <w:pPr>
        <w:pStyle w:val="Heading3"/>
      </w:pPr>
      <w:bookmarkStart w:id="65" w:name="_Toc109141133"/>
      <w:r>
        <w:t>Dengue</w:t>
      </w:r>
      <w:bookmarkEnd w:id="65"/>
    </w:p>
    <w:p w14:paraId="49953691" w14:textId="69BFA7DC" w:rsidR="00082BEF" w:rsidRDefault="00E01EA0" w:rsidP="000F5EE0">
      <w:pPr>
        <w:jc w:val="both"/>
      </w:pPr>
      <w:r>
        <w:t xml:space="preserve">Research into the </w:t>
      </w:r>
      <w:r w:rsidR="005D5DD2">
        <w:t>effects</w:t>
      </w:r>
      <w:r>
        <w:t xml:space="preserve"> of dengue are assisting medical practitioners in the treatment of infected individuals. The World Health Organisation has announced an initiative to combat the spread of d</w:t>
      </w:r>
      <w:r w:rsidRPr="00E01EA0">
        <w:t xml:space="preserve">engue, </w:t>
      </w:r>
      <w:r>
        <w:t>y</w:t>
      </w:r>
      <w:r w:rsidRPr="00E01EA0">
        <w:t xml:space="preserve">ellow </w:t>
      </w:r>
      <w:r>
        <w:t>f</w:t>
      </w:r>
      <w:r w:rsidRPr="00E01EA0">
        <w:t xml:space="preserve">ever, </w:t>
      </w:r>
      <w:r>
        <w:t>c</w:t>
      </w:r>
      <w:r w:rsidRPr="00E01EA0">
        <w:t xml:space="preserve">hikungunya and </w:t>
      </w:r>
      <w:r>
        <w:t>z</w:t>
      </w:r>
      <w:r w:rsidRPr="00E01EA0">
        <w:t>ika, in different parts of the world</w:t>
      </w:r>
      <w:r>
        <w:t xml:space="preserve"> called the Global Arbovirus Initiative.</w:t>
      </w:r>
    </w:p>
    <w:p w14:paraId="78978B25" w14:textId="77777777" w:rsidR="004A2BA6" w:rsidRPr="00082BEF" w:rsidRDefault="004A2BA6" w:rsidP="000F5EE0">
      <w:pPr>
        <w:jc w:val="both"/>
      </w:pPr>
    </w:p>
    <w:p w14:paraId="3C8474F1" w14:textId="7AD488D5" w:rsidR="00B32769" w:rsidRPr="00B32769" w:rsidRDefault="007A4A9E" w:rsidP="00B32769">
      <w:pPr>
        <w:pStyle w:val="ListParagraph"/>
        <w:numPr>
          <w:ilvl w:val="0"/>
          <w:numId w:val="42"/>
        </w:numPr>
        <w:spacing w:line="252" w:lineRule="auto"/>
        <w:rPr>
          <w:rFonts w:asciiTheme="minorHAnsi" w:eastAsiaTheme="minorEastAsia" w:hAnsiTheme="minorHAnsi" w:cstheme="minorBidi"/>
          <w:color w:val="0563C1"/>
          <w:u w:val="single"/>
          <w:lang w:val="en-US"/>
        </w:rPr>
      </w:pPr>
      <w:hyperlink r:id="rId237">
        <w:r w:rsidR="00E01EA0">
          <w:rPr>
            <w:rStyle w:val="Hyperlink"/>
            <w:rFonts w:eastAsia="Calibri"/>
            <w:lang w:val="en-US"/>
          </w:rPr>
          <w:t>M</w:t>
        </w:r>
        <w:r w:rsidR="00B32769" w:rsidRPr="7E6AEC41">
          <w:rPr>
            <w:rStyle w:val="Hyperlink"/>
            <w:rFonts w:eastAsia="Calibri"/>
            <w:lang w:val="en-US"/>
          </w:rPr>
          <w:t>achine learning model improves clinical prediction of severe dengue progression</w:t>
        </w:r>
      </w:hyperlink>
    </w:p>
    <w:p w14:paraId="196FC747" w14:textId="6EA9AC92" w:rsidR="00B33A57" w:rsidRPr="00B33A57" w:rsidRDefault="007A4A9E" w:rsidP="00B33A57">
      <w:pPr>
        <w:numPr>
          <w:ilvl w:val="0"/>
          <w:numId w:val="42"/>
        </w:numPr>
        <w:spacing w:before="0" w:after="0" w:line="252" w:lineRule="auto"/>
        <w:rPr>
          <w:rStyle w:val="Hyperlink"/>
          <w:rFonts w:eastAsia="Times New Roman"/>
          <w:color w:val="auto"/>
          <w:lang w:val="en-US"/>
        </w:rPr>
      </w:pPr>
      <w:hyperlink r:id="rId238" w:history="1">
        <w:r w:rsidR="00B33A57">
          <w:rPr>
            <w:rStyle w:val="Hyperlink"/>
            <w:rFonts w:eastAsia="Times New Roman"/>
            <w:lang w:val="en-US"/>
          </w:rPr>
          <w:t>Takeda’s dengue vaccine candidate delivers continued protection</w:t>
        </w:r>
      </w:hyperlink>
    </w:p>
    <w:p w14:paraId="7E4E42DD" w14:textId="38745858" w:rsidR="00B33A57" w:rsidRPr="00B32769" w:rsidRDefault="007A4A9E" w:rsidP="00B33A57">
      <w:pPr>
        <w:numPr>
          <w:ilvl w:val="0"/>
          <w:numId w:val="42"/>
        </w:numPr>
        <w:spacing w:before="0" w:after="0" w:line="252" w:lineRule="auto"/>
        <w:rPr>
          <w:rStyle w:val="Hyperlink"/>
          <w:rFonts w:eastAsia="Times New Roman"/>
          <w:color w:val="auto"/>
          <w:u w:val="none"/>
          <w:lang w:val="en-US"/>
        </w:rPr>
      </w:pPr>
      <w:hyperlink r:id="rId239" w:history="1">
        <w:r w:rsidR="00B33A57">
          <w:rPr>
            <w:rStyle w:val="Hyperlink"/>
            <w:rFonts w:eastAsia="Times New Roman"/>
            <w:lang w:val="en-US"/>
          </w:rPr>
          <w:t>Cardiovascular sequelae of dengue fever: A systematic review</w:t>
        </w:r>
      </w:hyperlink>
    </w:p>
    <w:p w14:paraId="28E721D8" w14:textId="77777777" w:rsidR="00B32769" w:rsidRDefault="007A4A9E" w:rsidP="00B32769">
      <w:pPr>
        <w:numPr>
          <w:ilvl w:val="0"/>
          <w:numId w:val="42"/>
        </w:numPr>
        <w:spacing w:before="0" w:after="0" w:line="252" w:lineRule="auto"/>
        <w:rPr>
          <w:rFonts w:eastAsia="Times New Roman"/>
          <w:lang w:val="en-US"/>
        </w:rPr>
      </w:pPr>
      <w:hyperlink r:id="rId240" w:history="1">
        <w:r w:rsidR="00B32769">
          <w:rPr>
            <w:rStyle w:val="Hyperlink"/>
            <w:rFonts w:eastAsia="Times New Roman"/>
            <w:lang w:val="en-US"/>
          </w:rPr>
          <w:t>Targeting mosquito spit to halt Yellow Fever, Dengue and Zika</w:t>
        </w:r>
      </w:hyperlink>
    </w:p>
    <w:p w14:paraId="626DEC14" w14:textId="77EE55CF" w:rsidR="00B32769" w:rsidRPr="00C845E3" w:rsidRDefault="007A4A9E" w:rsidP="00B32769">
      <w:pPr>
        <w:pStyle w:val="ListParagraph"/>
        <w:numPr>
          <w:ilvl w:val="0"/>
          <w:numId w:val="2"/>
        </w:numPr>
        <w:spacing w:line="252" w:lineRule="auto"/>
        <w:rPr>
          <w:rStyle w:val="Hyperlink"/>
          <w:rFonts w:asciiTheme="minorHAnsi" w:eastAsiaTheme="minorEastAsia" w:hAnsiTheme="minorHAnsi" w:cstheme="minorBidi"/>
          <w:color w:val="0563C1"/>
          <w:lang w:val="en-US"/>
        </w:rPr>
      </w:pPr>
      <w:hyperlink r:id="rId241">
        <w:r w:rsidR="00B32769" w:rsidRPr="7E6AEC41">
          <w:rPr>
            <w:rStyle w:val="Hyperlink"/>
            <w:rFonts w:eastAsia="Calibri"/>
            <w:lang w:val="en-US"/>
          </w:rPr>
          <w:t>UN health agency launches bid to stop a new global pandemic</w:t>
        </w:r>
      </w:hyperlink>
    </w:p>
    <w:p w14:paraId="0D5EE2CF" w14:textId="115073CD" w:rsidR="00C845E3" w:rsidRDefault="00C845E3" w:rsidP="00C845E3">
      <w:pPr>
        <w:spacing w:line="252" w:lineRule="auto"/>
        <w:rPr>
          <w:rStyle w:val="Hyperlink"/>
          <w:rFonts w:asciiTheme="minorHAnsi" w:eastAsiaTheme="minorEastAsia" w:hAnsiTheme="minorHAnsi" w:cstheme="minorBidi"/>
          <w:color w:val="0563C1"/>
          <w:lang w:val="en-US"/>
        </w:rPr>
      </w:pPr>
    </w:p>
    <w:p w14:paraId="3A7B3B54" w14:textId="5EF55F66" w:rsidR="00430A43" w:rsidRDefault="00430A43" w:rsidP="009B39F4">
      <w:pPr>
        <w:pStyle w:val="Heading3"/>
      </w:pPr>
      <w:bookmarkStart w:id="66" w:name="_Toc109141134"/>
      <w:r>
        <w:t>Avian influenza outbreaks</w:t>
      </w:r>
      <w:bookmarkEnd w:id="66"/>
    </w:p>
    <w:p w14:paraId="3AC1F6E5" w14:textId="68C1FDAE" w:rsidR="006149CA" w:rsidRDefault="006149CA" w:rsidP="000F5EE0">
      <w:pPr>
        <w:jc w:val="both"/>
        <w:rPr>
          <w:lang w:val="en-US"/>
        </w:rPr>
      </w:pPr>
      <w:r w:rsidRPr="009F60A9">
        <w:rPr>
          <w:rFonts w:eastAsia="Calibri"/>
          <w:lang w:val="en-US"/>
        </w:rPr>
        <w:t>The H5N1 bird flu epidemic continues to spread through</w:t>
      </w:r>
      <w:r w:rsidR="00E01EA0">
        <w:rPr>
          <w:rFonts w:eastAsia="Calibri"/>
          <w:lang w:val="en-US"/>
        </w:rPr>
        <w:t>out</w:t>
      </w:r>
      <w:r w:rsidRPr="009F60A9">
        <w:rPr>
          <w:rFonts w:eastAsia="Calibri"/>
          <w:lang w:val="en-US"/>
        </w:rPr>
        <w:t xml:space="preserve"> the United States, with</w:t>
      </w:r>
      <w:r w:rsidR="00F56AE1">
        <w:rPr>
          <w:rFonts w:eastAsia="Calibri"/>
          <w:lang w:val="en-US"/>
        </w:rPr>
        <w:t xml:space="preserve"> one case of human</w:t>
      </w:r>
      <w:r w:rsidRPr="009F60A9">
        <w:rPr>
          <w:rFonts w:eastAsia="Calibri"/>
          <w:lang w:val="en-US"/>
        </w:rPr>
        <w:t xml:space="preserve"> transmission</w:t>
      </w:r>
      <w:r w:rsidR="00F56AE1">
        <w:rPr>
          <w:rFonts w:eastAsia="Calibri"/>
          <w:lang w:val="en-US"/>
        </w:rPr>
        <w:t>, but widespread transmission unlikely</w:t>
      </w:r>
      <w:r w:rsidRPr="009F60A9">
        <w:rPr>
          <w:rFonts w:eastAsia="Calibri"/>
          <w:lang w:val="en-US"/>
        </w:rPr>
        <w:t>.</w:t>
      </w:r>
      <w:r w:rsidR="00FD528C">
        <w:rPr>
          <w:lang w:val="en-US"/>
        </w:rPr>
        <w:t xml:space="preserve"> In China</w:t>
      </w:r>
      <w:r w:rsidR="00E01EA0">
        <w:rPr>
          <w:lang w:val="en-US"/>
        </w:rPr>
        <w:t xml:space="preserve"> 20</w:t>
      </w:r>
      <w:r w:rsidR="00FD528C">
        <w:rPr>
          <w:lang w:val="en-US"/>
        </w:rPr>
        <w:t xml:space="preserve"> human case</w:t>
      </w:r>
      <w:r w:rsidR="00E01EA0">
        <w:rPr>
          <w:lang w:val="en-US"/>
        </w:rPr>
        <w:t>s</w:t>
      </w:r>
      <w:r w:rsidR="00FD528C">
        <w:rPr>
          <w:lang w:val="en-US"/>
        </w:rPr>
        <w:t xml:space="preserve"> of the H5N6 variant of bird flu has been reported</w:t>
      </w:r>
      <w:r w:rsidR="00F56AE1">
        <w:rPr>
          <w:lang w:val="en-US"/>
        </w:rPr>
        <w:t xml:space="preserve"> as well as one case of the H3N8 variant.</w:t>
      </w:r>
    </w:p>
    <w:p w14:paraId="752DE422" w14:textId="77777777" w:rsidR="004A2BA6" w:rsidRPr="009F60A9" w:rsidRDefault="004A2BA6" w:rsidP="000F5EE0">
      <w:pPr>
        <w:jc w:val="both"/>
        <w:rPr>
          <w:rFonts w:eastAsia="Calibri"/>
          <w:lang w:val="en-US"/>
        </w:rPr>
      </w:pPr>
    </w:p>
    <w:p w14:paraId="0659B6AE" w14:textId="284E874D" w:rsidR="006149CA" w:rsidRPr="005560C4" w:rsidRDefault="007A4A9E" w:rsidP="006149CA">
      <w:pPr>
        <w:numPr>
          <w:ilvl w:val="0"/>
          <w:numId w:val="22"/>
        </w:numPr>
        <w:spacing w:before="0" w:after="0" w:line="252" w:lineRule="auto"/>
        <w:rPr>
          <w:rFonts w:eastAsia="Times New Roman"/>
          <w:lang w:val="en-US"/>
        </w:rPr>
      </w:pPr>
      <w:hyperlink r:id="rId242" w:history="1">
        <w:r w:rsidR="006149CA" w:rsidRPr="009F60A9">
          <w:rPr>
            <w:rFonts w:eastAsia="Times New Roman"/>
            <w:color w:val="0563C1"/>
            <w:u w:val="single"/>
            <w:lang w:val="en-US"/>
          </w:rPr>
          <w:t>New insights on avian influenza spillover and global spread</w:t>
        </w:r>
      </w:hyperlink>
    </w:p>
    <w:p w14:paraId="73DF8B67" w14:textId="77777777" w:rsidR="00783CA2" w:rsidRPr="00576FAD" w:rsidRDefault="007A4A9E" w:rsidP="00783CA2">
      <w:pPr>
        <w:numPr>
          <w:ilvl w:val="0"/>
          <w:numId w:val="12"/>
        </w:numPr>
        <w:spacing w:before="0" w:after="160" w:line="252" w:lineRule="auto"/>
        <w:contextualSpacing/>
        <w:rPr>
          <w:rFonts w:eastAsia="SimSun"/>
        </w:rPr>
      </w:pPr>
      <w:hyperlink r:id="rId243" w:history="1">
        <w:r w:rsidR="00783CA2" w:rsidRPr="00576FAD">
          <w:rPr>
            <w:rFonts w:eastAsia="SimSun"/>
            <w:color w:val="0563C1"/>
            <w:u w:val="single"/>
            <w:lang w:val="en-US"/>
          </w:rPr>
          <w:t>China finds first human H3N8 bird flu case</w:t>
        </w:r>
      </w:hyperlink>
    </w:p>
    <w:p w14:paraId="18F0F60B" w14:textId="77777777" w:rsidR="004D1DAE" w:rsidRDefault="007A4A9E" w:rsidP="004D1DAE">
      <w:pPr>
        <w:numPr>
          <w:ilvl w:val="0"/>
          <w:numId w:val="12"/>
        </w:numPr>
        <w:spacing w:before="0" w:after="160" w:line="252" w:lineRule="auto"/>
        <w:contextualSpacing/>
        <w:rPr>
          <w:rFonts w:eastAsia="SimSun"/>
          <w:lang w:val="en-US"/>
        </w:rPr>
      </w:pPr>
      <w:hyperlink r:id="rId244" w:history="1">
        <w:r w:rsidR="00783CA2" w:rsidRPr="005560C4">
          <w:rPr>
            <w:rStyle w:val="Hyperlink"/>
            <w:rFonts w:eastAsia="Times New Roman"/>
            <w:color w:val="0563C1"/>
            <w:lang w:val="en-US"/>
          </w:rPr>
          <w:t>First human case of H5N1 avian flu in the U.S. reported in Colorado</w:t>
        </w:r>
      </w:hyperlink>
    </w:p>
    <w:p w14:paraId="5DC86934" w14:textId="2B027937" w:rsidR="00783CA2" w:rsidRPr="004D1DAE" w:rsidRDefault="007A4A9E" w:rsidP="004D1DAE">
      <w:pPr>
        <w:numPr>
          <w:ilvl w:val="0"/>
          <w:numId w:val="12"/>
        </w:numPr>
        <w:spacing w:before="0" w:after="160" w:line="252" w:lineRule="auto"/>
        <w:contextualSpacing/>
        <w:rPr>
          <w:rFonts w:eastAsia="SimSun"/>
          <w:lang w:val="en-US"/>
        </w:rPr>
      </w:pPr>
      <w:hyperlink r:id="rId245" w:history="1">
        <w:r w:rsidR="00783CA2" w:rsidRPr="004D1DAE">
          <w:rPr>
            <w:rStyle w:val="Hyperlink"/>
            <w:rFonts w:eastAsia="Times New Roman"/>
            <w:color w:val="0563C1"/>
            <w:lang w:val="en-US"/>
          </w:rPr>
          <w:t>China reports 20th human case of H5N6 bird flu this year</w:t>
        </w:r>
      </w:hyperlink>
    </w:p>
    <w:p w14:paraId="6089C258" w14:textId="32493985" w:rsidR="00A07F2F" w:rsidRPr="00585B52" w:rsidRDefault="007A4A9E" w:rsidP="00A07F2F">
      <w:pPr>
        <w:numPr>
          <w:ilvl w:val="0"/>
          <w:numId w:val="16"/>
        </w:numPr>
        <w:spacing w:before="0" w:after="0" w:line="252" w:lineRule="auto"/>
        <w:rPr>
          <w:rStyle w:val="Hyperlink"/>
          <w:rFonts w:eastAsia="Times New Roman"/>
          <w:color w:val="0563C1"/>
          <w:lang w:val="en-US"/>
        </w:rPr>
      </w:pPr>
      <w:hyperlink r:id="rId246" w:history="1">
        <w:r w:rsidR="00A07F2F">
          <w:rPr>
            <w:rStyle w:val="Hyperlink"/>
            <w:rFonts w:eastAsia="Times New Roman"/>
            <w:lang w:val="en-US"/>
          </w:rPr>
          <w:t>China: Two human H9N2 avian influenza cases reported in Hunan &amp; Guizhou Provinces</w:t>
        </w:r>
      </w:hyperlink>
    </w:p>
    <w:p w14:paraId="3E3080FA" w14:textId="77777777" w:rsidR="00585B52" w:rsidRDefault="00585B52" w:rsidP="00585B52">
      <w:pPr>
        <w:spacing w:before="0" w:after="0" w:line="252" w:lineRule="auto"/>
        <w:ind w:left="720"/>
        <w:rPr>
          <w:rFonts w:eastAsia="Times New Roman"/>
          <w:color w:val="0563C1"/>
          <w:u w:val="single"/>
          <w:lang w:val="en-US"/>
        </w:rPr>
      </w:pPr>
    </w:p>
    <w:p w14:paraId="3E4B4FFF" w14:textId="0714C449" w:rsidR="005302DE" w:rsidRDefault="005302DE" w:rsidP="00161908">
      <w:pPr>
        <w:pStyle w:val="Heading3"/>
        <w:keepNext/>
        <w:keepLines/>
      </w:pPr>
      <w:bookmarkStart w:id="67" w:name="_Toc109141135"/>
      <w:r>
        <w:t>Japanese Encephalitis</w:t>
      </w:r>
      <w:bookmarkEnd w:id="67"/>
    </w:p>
    <w:p w14:paraId="1248627B" w14:textId="641437CA" w:rsidR="00CF0607" w:rsidRDefault="00F56AE1" w:rsidP="000F5EE0">
      <w:pPr>
        <w:jc w:val="both"/>
        <w:rPr>
          <w:lang w:val="en-US"/>
        </w:rPr>
      </w:pPr>
      <w:r>
        <w:rPr>
          <w:lang w:val="en-US"/>
        </w:rPr>
        <w:t xml:space="preserve">An outbreak of </w:t>
      </w:r>
      <w:r w:rsidR="00CF0607">
        <w:rPr>
          <w:lang w:val="en-US"/>
        </w:rPr>
        <w:t xml:space="preserve">Japanese Encephalitis </w:t>
      </w:r>
      <w:r>
        <w:rPr>
          <w:lang w:val="en-US"/>
        </w:rPr>
        <w:t>continues to be monitored by the Australian government and health departments in each state and territory.</w:t>
      </w:r>
      <w:r w:rsidR="00CF0607">
        <w:rPr>
          <w:lang w:val="en-US"/>
        </w:rPr>
        <w:t xml:space="preserve"> </w:t>
      </w:r>
      <w:r>
        <w:rPr>
          <w:lang w:val="en-US"/>
        </w:rPr>
        <w:t xml:space="preserve">There have been 39 reported cases of infection and five reported deaths due to Japanese Encephalitis. </w:t>
      </w:r>
    </w:p>
    <w:p w14:paraId="76AD2755" w14:textId="77777777" w:rsidR="004A2BA6" w:rsidRDefault="004A2BA6" w:rsidP="000F5EE0">
      <w:pPr>
        <w:jc w:val="both"/>
        <w:rPr>
          <w:rFonts w:eastAsiaTheme="minorHAnsi"/>
          <w:lang w:val="en-US"/>
        </w:rPr>
      </w:pPr>
    </w:p>
    <w:p w14:paraId="7DF6B76F" w14:textId="77777777" w:rsidR="00CF0607" w:rsidRDefault="007A4A9E" w:rsidP="00CF0607">
      <w:pPr>
        <w:numPr>
          <w:ilvl w:val="0"/>
          <w:numId w:val="8"/>
        </w:numPr>
        <w:spacing w:before="0" w:after="160" w:line="252" w:lineRule="auto"/>
        <w:contextualSpacing/>
        <w:rPr>
          <w:rFonts w:eastAsia="Times New Roman"/>
          <w:color w:val="0563C1"/>
          <w:u w:val="single"/>
          <w:lang w:val="en-US"/>
        </w:rPr>
      </w:pPr>
      <w:hyperlink r:id="rId247" w:history="1">
        <w:r w:rsidR="00CF0607">
          <w:rPr>
            <w:rStyle w:val="Hyperlink"/>
            <w:rFonts w:eastAsia="Times New Roman"/>
            <w:lang w:val="en-US"/>
          </w:rPr>
          <w:t>Australian Government Department of Health: Japanese encephalitis virus (JEV)</w:t>
        </w:r>
      </w:hyperlink>
    </w:p>
    <w:p w14:paraId="7CE82AB6" w14:textId="77777777" w:rsidR="00CF0607" w:rsidRDefault="007A4A9E" w:rsidP="00CF0607">
      <w:pPr>
        <w:numPr>
          <w:ilvl w:val="0"/>
          <w:numId w:val="8"/>
        </w:numPr>
        <w:spacing w:before="0" w:after="160" w:line="252" w:lineRule="auto"/>
        <w:contextualSpacing/>
        <w:rPr>
          <w:rFonts w:eastAsia="Times New Roman"/>
          <w:lang w:val="en-US"/>
        </w:rPr>
      </w:pPr>
      <w:hyperlink r:id="rId248" w:history="1">
        <w:r w:rsidR="00CF0607">
          <w:rPr>
            <w:rStyle w:val="Hyperlink"/>
            <w:rFonts w:eastAsia="Times New Roman"/>
            <w:lang w:val="en-US"/>
          </w:rPr>
          <w:t>Regional research collaborations fighting dengue fever</w:t>
        </w:r>
      </w:hyperlink>
    </w:p>
    <w:p w14:paraId="63860DD8" w14:textId="3856B7FA" w:rsidR="006149CA" w:rsidRPr="00B33A57" w:rsidRDefault="007A4A9E" w:rsidP="00F109B6">
      <w:pPr>
        <w:numPr>
          <w:ilvl w:val="0"/>
          <w:numId w:val="8"/>
        </w:numPr>
        <w:spacing w:before="0" w:after="160" w:line="252" w:lineRule="auto"/>
        <w:contextualSpacing/>
        <w:rPr>
          <w:rStyle w:val="Hyperlink"/>
          <w:rFonts w:eastAsia="Times New Roman"/>
          <w:color w:val="auto"/>
          <w:u w:val="none"/>
          <w:lang w:val="en-US"/>
        </w:rPr>
      </w:pPr>
      <w:hyperlink r:id="rId249" w:history="1">
        <w:r w:rsidR="00CF0607">
          <w:rPr>
            <w:rStyle w:val="Hyperlink"/>
            <w:rFonts w:eastAsia="Times New Roman"/>
            <w:lang w:val="en-US"/>
          </w:rPr>
          <w:t>Timor-Leste: Dengue cases top 4,000, Indonesia reports the most dengue deaths year to date</w:t>
        </w:r>
      </w:hyperlink>
    </w:p>
    <w:p w14:paraId="3BEE818E" w14:textId="77777777" w:rsidR="00B33A57" w:rsidRDefault="007A4A9E" w:rsidP="00B33A57">
      <w:pPr>
        <w:numPr>
          <w:ilvl w:val="0"/>
          <w:numId w:val="8"/>
        </w:numPr>
        <w:spacing w:before="0" w:after="0" w:line="252" w:lineRule="auto"/>
        <w:rPr>
          <w:rFonts w:eastAsia="Times New Roman"/>
          <w:lang w:val="en-US"/>
        </w:rPr>
      </w:pPr>
      <w:hyperlink r:id="rId250" w:history="1">
        <w:r w:rsidR="00B33A57">
          <w:rPr>
            <w:rStyle w:val="Hyperlink"/>
            <w:rFonts w:eastAsia="Times New Roman"/>
            <w:lang w:val="en-US"/>
          </w:rPr>
          <w:t>Australia records fifth Japanese encephalitis death</w:t>
        </w:r>
      </w:hyperlink>
    </w:p>
    <w:p w14:paraId="71DCBA93" w14:textId="1F12E7BA" w:rsidR="00B33A57" w:rsidRPr="00585B52" w:rsidRDefault="007A4A9E" w:rsidP="00B32769">
      <w:pPr>
        <w:numPr>
          <w:ilvl w:val="0"/>
          <w:numId w:val="8"/>
        </w:numPr>
        <w:spacing w:before="0" w:after="0" w:line="252" w:lineRule="auto"/>
        <w:rPr>
          <w:rStyle w:val="Hyperlink"/>
          <w:rFonts w:eastAsia="Times New Roman"/>
          <w:color w:val="auto"/>
          <w:u w:val="none"/>
          <w:lang w:val="en-US"/>
        </w:rPr>
      </w:pPr>
      <w:hyperlink r:id="rId251" w:history="1">
        <w:r w:rsidR="00B33A57">
          <w:rPr>
            <w:rStyle w:val="Hyperlink"/>
            <w:rFonts w:eastAsia="Times New Roman"/>
            <w:lang w:val="en-US"/>
          </w:rPr>
          <w:t>Japanese encephalitis death in Queensland confirmed amid quiet spread</w:t>
        </w:r>
      </w:hyperlink>
    </w:p>
    <w:p w14:paraId="33507C2D" w14:textId="77777777" w:rsidR="00585B52" w:rsidRPr="00B32769" w:rsidRDefault="00585B52" w:rsidP="00585B52">
      <w:pPr>
        <w:spacing w:before="0" w:after="0" w:line="252" w:lineRule="auto"/>
        <w:ind w:left="720"/>
        <w:rPr>
          <w:rStyle w:val="Hyperlink"/>
          <w:rFonts w:eastAsia="Times New Roman"/>
          <w:color w:val="auto"/>
          <w:u w:val="none"/>
          <w:lang w:val="en-US"/>
        </w:rPr>
      </w:pPr>
    </w:p>
    <w:p w14:paraId="05C95B00" w14:textId="25763DAE" w:rsidR="00576FAD" w:rsidRDefault="00576FAD" w:rsidP="006849C0">
      <w:pPr>
        <w:pStyle w:val="Heading3"/>
        <w:rPr>
          <w:lang w:val="en-US"/>
        </w:rPr>
      </w:pPr>
      <w:bookmarkStart w:id="68" w:name="_Toc102119233"/>
      <w:bookmarkStart w:id="69" w:name="_Toc109141136"/>
      <w:r w:rsidRPr="00576FAD">
        <w:rPr>
          <w:lang w:val="en-US"/>
        </w:rPr>
        <w:t>Hepatitis</w:t>
      </w:r>
      <w:bookmarkEnd w:id="68"/>
      <w:bookmarkEnd w:id="69"/>
    </w:p>
    <w:p w14:paraId="05BCDB59" w14:textId="6BCAD7BF" w:rsidR="00345598" w:rsidRDefault="00F56AE1" w:rsidP="000F5EE0">
      <w:pPr>
        <w:spacing w:before="0" w:after="0" w:line="252" w:lineRule="auto"/>
        <w:jc w:val="both"/>
        <w:rPr>
          <w:rFonts w:eastAsia="Calibri"/>
          <w:lang w:val="en-US"/>
        </w:rPr>
      </w:pPr>
      <w:r>
        <w:rPr>
          <w:rFonts w:eastAsia="Calibri"/>
          <w:lang w:val="en-US"/>
        </w:rPr>
        <w:t xml:space="preserve">A </w:t>
      </w:r>
      <w:r w:rsidR="00345598" w:rsidRPr="009F60A9">
        <w:rPr>
          <w:rFonts w:eastAsia="Calibri"/>
          <w:lang w:val="en-US"/>
        </w:rPr>
        <w:t>hepatitis outbreak of unknown origin</w:t>
      </w:r>
      <w:r>
        <w:rPr>
          <w:rFonts w:eastAsia="Calibri"/>
          <w:lang w:val="en-US"/>
        </w:rPr>
        <w:t xml:space="preserve"> affecting children, </w:t>
      </w:r>
      <w:r w:rsidR="00345598" w:rsidRPr="009F60A9">
        <w:rPr>
          <w:rFonts w:eastAsia="Calibri"/>
          <w:lang w:val="en-US"/>
        </w:rPr>
        <w:t xml:space="preserve">continues to spread with over </w:t>
      </w:r>
      <w:r>
        <w:rPr>
          <w:rFonts w:eastAsia="Calibri"/>
          <w:lang w:val="en-US"/>
        </w:rPr>
        <w:t>1000</w:t>
      </w:r>
      <w:r w:rsidR="00345598" w:rsidRPr="009F60A9">
        <w:rPr>
          <w:rFonts w:eastAsia="Calibri"/>
          <w:lang w:val="en-US"/>
        </w:rPr>
        <w:t xml:space="preserve"> infections reported </w:t>
      </w:r>
      <w:r>
        <w:rPr>
          <w:rFonts w:eastAsia="Calibri"/>
          <w:lang w:val="en-US"/>
        </w:rPr>
        <w:t>worldwide.</w:t>
      </w:r>
    </w:p>
    <w:p w14:paraId="5FC39B91" w14:textId="77777777" w:rsidR="004A2BA6" w:rsidRPr="007525EB" w:rsidRDefault="004A2BA6" w:rsidP="000F5EE0">
      <w:pPr>
        <w:spacing w:before="0" w:after="0" w:line="252" w:lineRule="auto"/>
        <w:jc w:val="both"/>
        <w:rPr>
          <w:rFonts w:eastAsia="Calibri"/>
          <w:lang w:val="en-US"/>
        </w:rPr>
      </w:pPr>
    </w:p>
    <w:p w14:paraId="39378D1F" w14:textId="77777777" w:rsidR="00345598" w:rsidRPr="009F60A9" w:rsidRDefault="007A4A9E" w:rsidP="00345598">
      <w:pPr>
        <w:numPr>
          <w:ilvl w:val="0"/>
          <w:numId w:val="21"/>
        </w:numPr>
        <w:spacing w:before="0" w:after="0" w:line="252" w:lineRule="auto"/>
        <w:rPr>
          <w:rFonts w:eastAsia="Times New Roman"/>
          <w:color w:val="0563C1"/>
          <w:u w:val="single"/>
          <w:lang w:val="en-US"/>
        </w:rPr>
      </w:pPr>
      <w:hyperlink r:id="rId252" w:history="1">
        <w:r w:rsidR="00345598" w:rsidRPr="009F60A9">
          <w:rPr>
            <w:rFonts w:eastAsia="Times New Roman"/>
            <w:color w:val="0563C1"/>
            <w:u w:val="single"/>
            <w:lang w:val="en-US"/>
          </w:rPr>
          <w:t>Hepatitis symptoms: Mystery outbreak inches closer to Australia as cases pass 450</w:t>
        </w:r>
      </w:hyperlink>
    </w:p>
    <w:p w14:paraId="44290E55" w14:textId="034AAF85" w:rsidR="00345598" w:rsidRPr="007525EB" w:rsidRDefault="007A4A9E" w:rsidP="00345598">
      <w:pPr>
        <w:numPr>
          <w:ilvl w:val="0"/>
          <w:numId w:val="21"/>
        </w:numPr>
        <w:spacing w:before="0" w:after="0" w:line="252" w:lineRule="auto"/>
        <w:rPr>
          <w:rFonts w:eastAsia="Times New Roman"/>
          <w:color w:val="0563C1"/>
          <w:u w:val="single"/>
          <w:lang w:val="en-US"/>
        </w:rPr>
      </w:pPr>
      <w:hyperlink r:id="rId253" w:history="1">
        <w:r w:rsidR="00345598" w:rsidRPr="009F60A9">
          <w:rPr>
            <w:rFonts w:eastAsia="Times New Roman"/>
            <w:color w:val="0563C1"/>
            <w:u w:val="single"/>
            <w:lang w:val="en-US"/>
          </w:rPr>
          <w:t>What’s sending kids to hospitals with hepatitis—coronavirus, adenovirus, or both?</w:t>
        </w:r>
      </w:hyperlink>
    </w:p>
    <w:p w14:paraId="18B4B96A" w14:textId="77777777" w:rsidR="00576FAD" w:rsidRPr="00576FAD" w:rsidRDefault="007A4A9E" w:rsidP="0045327E">
      <w:pPr>
        <w:numPr>
          <w:ilvl w:val="0"/>
          <w:numId w:val="12"/>
        </w:numPr>
        <w:spacing w:before="0" w:after="160" w:line="252" w:lineRule="auto"/>
        <w:contextualSpacing/>
        <w:rPr>
          <w:rFonts w:eastAsia="SimSun"/>
          <w:lang w:val="en-US"/>
        </w:rPr>
      </w:pPr>
      <w:hyperlink r:id="rId254" w:history="1">
        <w:r w:rsidR="00576FAD" w:rsidRPr="00576FAD">
          <w:rPr>
            <w:rFonts w:eastAsia="SimSun"/>
            <w:color w:val="0563C1"/>
            <w:u w:val="single"/>
            <w:lang w:val="en-US"/>
          </w:rPr>
          <w:t>Multi-Country – Acute, severe hepatitis of unknown origin in children</w:t>
        </w:r>
      </w:hyperlink>
    </w:p>
    <w:p w14:paraId="75BEA332" w14:textId="77777777" w:rsidR="00A07F2F" w:rsidRDefault="007A4A9E" w:rsidP="00A07F2F">
      <w:pPr>
        <w:numPr>
          <w:ilvl w:val="0"/>
          <w:numId w:val="12"/>
        </w:numPr>
        <w:spacing w:before="0" w:after="0" w:line="252" w:lineRule="auto"/>
        <w:rPr>
          <w:rFonts w:eastAsia="Times New Roman"/>
          <w:lang w:val="en-US"/>
        </w:rPr>
      </w:pPr>
      <w:hyperlink r:id="rId255" w:history="1">
        <w:r w:rsidR="00A07F2F">
          <w:rPr>
            <w:rStyle w:val="Hyperlink"/>
            <w:rFonts w:eastAsia="Times New Roman"/>
            <w:lang w:val="en-US"/>
          </w:rPr>
          <w:t>CDC identifies adenovirus infections in 45% of acute hepatitis cases in children</w:t>
        </w:r>
      </w:hyperlink>
    </w:p>
    <w:p w14:paraId="22B1C78C" w14:textId="77777777" w:rsidR="006849C0" w:rsidRPr="00CF2A32" w:rsidRDefault="007A4A9E" w:rsidP="006849C0">
      <w:pPr>
        <w:numPr>
          <w:ilvl w:val="0"/>
          <w:numId w:val="12"/>
        </w:numPr>
        <w:spacing w:before="0" w:after="0" w:line="252" w:lineRule="auto"/>
        <w:rPr>
          <w:rFonts w:eastAsia="Times New Roman"/>
          <w:color w:val="0563C1"/>
          <w:u w:val="single"/>
          <w:lang w:val="en-US"/>
        </w:rPr>
      </w:pPr>
      <w:hyperlink r:id="rId256" w:history="1">
        <w:r w:rsidR="00A07F2F">
          <w:rPr>
            <w:rStyle w:val="Hyperlink"/>
            <w:rFonts w:eastAsia="Times New Roman"/>
            <w:lang w:val="en-US"/>
          </w:rPr>
          <w:t>WHO: Severe acute hepatitis of unknown aetiology in children</w:t>
        </w:r>
      </w:hyperlink>
    </w:p>
    <w:p w14:paraId="6DA26CA2" w14:textId="77777777" w:rsidR="008137F8" w:rsidRDefault="008137F8"/>
    <w:sectPr w:rsidR="008137F8">
      <w:headerReference w:type="even" r:id="rId257"/>
      <w:headerReference w:type="default" r:id="rId258"/>
      <w:footerReference w:type="even" r:id="rId259"/>
      <w:footerReference w:type="default" r:id="rId260"/>
      <w:headerReference w:type="first" r:id="rId261"/>
      <w:footerReference w:type="first" r:id="rId2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34D1" w14:textId="77777777" w:rsidR="00116082" w:rsidRDefault="00116082" w:rsidP="00771675">
      <w:pPr>
        <w:spacing w:before="0" w:after="0"/>
      </w:pPr>
      <w:r>
        <w:separator/>
      </w:r>
    </w:p>
  </w:endnote>
  <w:endnote w:type="continuationSeparator" w:id="0">
    <w:p w14:paraId="4F7D1B15" w14:textId="77777777" w:rsidR="00116082" w:rsidRDefault="00116082" w:rsidP="00771675">
      <w:pPr>
        <w:spacing w:before="0" w:after="0"/>
      </w:pPr>
      <w:r>
        <w:continuationSeparator/>
      </w:r>
    </w:p>
  </w:endnote>
  <w:endnote w:type="continuationNotice" w:id="1">
    <w:p w14:paraId="391FF838" w14:textId="77777777" w:rsidR="00116082" w:rsidRDefault="001160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0460" w14:textId="5B53919C" w:rsidR="00AF1A7B" w:rsidRDefault="00AF1A7B">
    <w:pPr>
      <w:pStyle w:val="Footer"/>
    </w:pPr>
    <w:r>
      <w:rPr>
        <w:noProof/>
      </w:rPr>
      <mc:AlternateContent>
        <mc:Choice Requires="wps">
          <w:drawing>
            <wp:anchor distT="0" distB="0" distL="0" distR="0" simplePos="0" relativeHeight="251658244" behindDoc="0" locked="0" layoutInCell="1" allowOverlap="1" wp14:anchorId="3005E4F7" wp14:editId="491CDD2D">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7256" w14:textId="4DD24AF9" w:rsidR="00AF1A7B" w:rsidRPr="00771675" w:rsidRDefault="00AF1A7B">
                          <w:pPr>
                            <w:rPr>
                              <w:rFonts w:eastAsia="Calibri"/>
                              <w:color w:val="FF0000"/>
                              <w:sz w:val="24"/>
                              <w:szCs w:val="24"/>
                            </w:rPr>
                          </w:pPr>
                          <w:r w:rsidRPr="0077167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05E4F7"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67FF7256" w14:textId="4DD24AF9" w:rsidR="00AF1A7B" w:rsidRPr="00771675" w:rsidRDefault="00AF1A7B">
                    <w:pPr>
                      <w:rPr>
                        <w:rFonts w:eastAsia="Calibri"/>
                        <w:color w:val="FF0000"/>
                        <w:sz w:val="24"/>
                        <w:szCs w:val="24"/>
                      </w:rPr>
                    </w:pPr>
                    <w:r w:rsidRPr="00771675">
                      <w:rPr>
                        <w:rFonts w:eastAsia="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937571"/>
      <w:docPartObj>
        <w:docPartGallery w:val="Page Numbers (Bottom of Page)"/>
        <w:docPartUnique/>
      </w:docPartObj>
    </w:sdtPr>
    <w:sdtEndPr>
      <w:rPr>
        <w:noProof/>
      </w:rPr>
    </w:sdtEndPr>
    <w:sdtContent>
      <w:p w14:paraId="6774A46A" w14:textId="6E7F7C74" w:rsidR="00AF1A7B" w:rsidRDefault="00AF1A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88C78" w14:textId="2829D247" w:rsidR="00AF1A7B" w:rsidRDefault="00AF1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2BFE" w14:textId="7B186047" w:rsidR="00AF1A7B" w:rsidRDefault="00AF1A7B">
    <w:pPr>
      <w:pStyle w:val="Footer"/>
    </w:pPr>
    <w:r>
      <w:rPr>
        <w:noProof/>
      </w:rPr>
      <mc:AlternateContent>
        <mc:Choice Requires="wps">
          <w:drawing>
            <wp:anchor distT="0" distB="0" distL="0" distR="0" simplePos="0" relativeHeight="251658243" behindDoc="0" locked="0" layoutInCell="1" allowOverlap="1" wp14:anchorId="7132790E" wp14:editId="578C69BE">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993BD" w14:textId="6EE59119" w:rsidR="00AF1A7B" w:rsidRPr="00771675" w:rsidRDefault="00AF1A7B">
                          <w:pPr>
                            <w:rPr>
                              <w:rFonts w:eastAsia="Calibri"/>
                              <w:color w:val="FF0000"/>
                              <w:sz w:val="24"/>
                              <w:szCs w:val="24"/>
                            </w:rPr>
                          </w:pPr>
                          <w:r w:rsidRPr="0077167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32790E"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ykH+kjAgAATQQAAA4AAAAAAAAAAAAAAAAALgIAAGRycy9lMm9Eb2MueG1sUEsBAi0A&#10;FAAGAAgAAAAhAISw0yjWAAAAAwEAAA8AAAAAAAAAAAAAAAAAfQQAAGRycy9kb3ducmV2LnhtbFBL&#10;BQYAAAAABAAEAPMAAACABQAAAAA=&#10;" filled="f" stroked="f">
              <v:textbox style="mso-fit-shape-to-text:t" inset="0,0,0,0">
                <w:txbxContent>
                  <w:p w14:paraId="4F3993BD" w14:textId="6EE59119" w:rsidR="00AF1A7B" w:rsidRPr="00771675" w:rsidRDefault="00AF1A7B">
                    <w:pPr>
                      <w:rPr>
                        <w:rFonts w:eastAsia="Calibri"/>
                        <w:color w:val="FF0000"/>
                        <w:sz w:val="24"/>
                        <w:szCs w:val="24"/>
                      </w:rPr>
                    </w:pPr>
                    <w:r w:rsidRPr="00771675">
                      <w:rPr>
                        <w:rFonts w:eastAsia="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AE84" w14:textId="77777777" w:rsidR="00116082" w:rsidRDefault="00116082" w:rsidP="00771675">
      <w:pPr>
        <w:spacing w:before="0" w:after="0"/>
      </w:pPr>
      <w:r>
        <w:separator/>
      </w:r>
    </w:p>
  </w:footnote>
  <w:footnote w:type="continuationSeparator" w:id="0">
    <w:p w14:paraId="76324CEC" w14:textId="77777777" w:rsidR="00116082" w:rsidRDefault="00116082" w:rsidP="00771675">
      <w:pPr>
        <w:spacing w:before="0" w:after="0"/>
      </w:pPr>
      <w:r>
        <w:continuationSeparator/>
      </w:r>
    </w:p>
  </w:footnote>
  <w:footnote w:type="continuationNotice" w:id="1">
    <w:p w14:paraId="4ADFD851" w14:textId="77777777" w:rsidR="00116082" w:rsidRDefault="001160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DA93" w14:textId="2A5DE6A8" w:rsidR="00AF1A7B" w:rsidRDefault="00AF1A7B">
    <w:pPr>
      <w:pStyle w:val="Header"/>
    </w:pPr>
    <w:r>
      <w:rPr>
        <w:noProof/>
      </w:rPr>
      <mc:AlternateContent>
        <mc:Choice Requires="wps">
          <w:drawing>
            <wp:anchor distT="0" distB="0" distL="0" distR="0" simplePos="0" relativeHeight="251658241" behindDoc="0" locked="0" layoutInCell="1" allowOverlap="1" wp14:anchorId="6F668A9A" wp14:editId="58504B42">
              <wp:simplePos x="635" y="635"/>
              <wp:positionH relativeFrom="column">
                <wp:align>center</wp:align>
              </wp:positionH>
              <wp:positionV relativeFrom="paragraph">
                <wp:posOffset>635</wp:posOffset>
              </wp:positionV>
              <wp:extent cx="443865" cy="443865"/>
              <wp:effectExtent l="0" t="0" r="635" b="1079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5500D" w14:textId="2E8CBA19" w:rsidR="00AF1A7B" w:rsidRPr="00771675" w:rsidRDefault="00AF1A7B">
                          <w:pPr>
                            <w:rPr>
                              <w:rFonts w:eastAsia="Calibri"/>
                              <w:color w:val="FF0000"/>
                              <w:sz w:val="24"/>
                              <w:szCs w:val="24"/>
                            </w:rPr>
                          </w:pPr>
                          <w:r w:rsidRPr="0077167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668A9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0B75500D" w14:textId="2E8CBA19" w:rsidR="00AF1A7B" w:rsidRPr="00771675" w:rsidRDefault="00AF1A7B">
                    <w:pPr>
                      <w:rPr>
                        <w:rFonts w:eastAsia="Calibri"/>
                        <w:color w:val="FF0000"/>
                        <w:sz w:val="24"/>
                        <w:szCs w:val="24"/>
                      </w:rPr>
                    </w:pPr>
                    <w:r w:rsidRPr="00771675">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5117" w14:textId="03C2F453" w:rsidR="00AF1A7B" w:rsidRDefault="00AF1A7B">
    <w:pPr>
      <w:pStyle w:val="Header"/>
    </w:pPr>
    <w:r>
      <w:rPr>
        <w:noProof/>
      </w:rPr>
      <w:drawing>
        <wp:anchor distT="0" distB="0" distL="114300" distR="114300" simplePos="0" relativeHeight="251658245" behindDoc="0" locked="0" layoutInCell="1" allowOverlap="1" wp14:anchorId="38D1BEE0" wp14:editId="290200A4">
          <wp:simplePos x="0" y="0"/>
          <wp:positionH relativeFrom="column">
            <wp:posOffset>2841674</wp:posOffset>
          </wp:positionH>
          <wp:positionV relativeFrom="paragraph">
            <wp:posOffset>-324192</wp:posOffset>
          </wp:positionV>
          <wp:extent cx="3548380" cy="658495"/>
          <wp:effectExtent l="0" t="0" r="0" b="8255"/>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658495"/>
                  </a:xfrm>
                  <a:prstGeom prst="rect">
                    <a:avLst/>
                  </a:prstGeom>
                  <a:noFill/>
                </pic:spPr>
              </pic:pic>
            </a:graphicData>
          </a:graphic>
        </wp:anchor>
      </w:drawing>
    </w:r>
    <w:r>
      <w:rPr>
        <w:noProof/>
      </w:rPr>
      <mc:AlternateContent>
        <mc:Choice Requires="wps">
          <w:drawing>
            <wp:anchor distT="0" distB="0" distL="0" distR="0" simplePos="0" relativeHeight="251658242" behindDoc="0" locked="0" layoutInCell="1" allowOverlap="1" wp14:anchorId="13181C4D" wp14:editId="5002C550">
              <wp:simplePos x="635" y="635"/>
              <wp:positionH relativeFrom="column">
                <wp:align>center</wp:align>
              </wp:positionH>
              <wp:positionV relativeFrom="paragraph">
                <wp:posOffset>635</wp:posOffset>
              </wp:positionV>
              <wp:extent cx="443865" cy="443865"/>
              <wp:effectExtent l="0" t="0" r="63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1B5C6" w14:textId="027F0E5D" w:rsidR="00AF1A7B" w:rsidRPr="00771675" w:rsidRDefault="00AF1A7B">
                          <w:pPr>
                            <w:rPr>
                              <w:rFonts w:eastAsia="Calibri"/>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181C4D"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3471B5C6" w14:textId="027F0E5D" w:rsidR="00AF1A7B" w:rsidRPr="00771675" w:rsidRDefault="00AF1A7B">
                    <w:pPr>
                      <w:rPr>
                        <w:rFonts w:eastAsia="Calibri"/>
                        <w:color w:val="FF0000"/>
                        <w:sz w:val="24"/>
                        <w:szCs w:val="24"/>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B9F7" w14:textId="2ADE80B3" w:rsidR="00AF1A7B" w:rsidRDefault="00AF1A7B">
    <w:pPr>
      <w:pStyle w:val="Header"/>
    </w:pPr>
    <w:r>
      <w:rPr>
        <w:noProof/>
      </w:rPr>
      <mc:AlternateContent>
        <mc:Choice Requires="wps">
          <w:drawing>
            <wp:anchor distT="0" distB="0" distL="0" distR="0" simplePos="0" relativeHeight="251658240" behindDoc="0" locked="0" layoutInCell="1" allowOverlap="1" wp14:anchorId="34FC2886" wp14:editId="60FFC1D8">
              <wp:simplePos x="635" y="635"/>
              <wp:positionH relativeFrom="column">
                <wp:align>center</wp:align>
              </wp:positionH>
              <wp:positionV relativeFrom="paragraph">
                <wp:posOffset>635</wp:posOffset>
              </wp:positionV>
              <wp:extent cx="443865" cy="443865"/>
              <wp:effectExtent l="0" t="0" r="635" b="1079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7602E" w14:textId="329176B0" w:rsidR="00AF1A7B" w:rsidRPr="00771675" w:rsidRDefault="00AF1A7B">
                          <w:pPr>
                            <w:rPr>
                              <w:rFonts w:eastAsia="Calibri"/>
                              <w:color w:val="FF0000"/>
                              <w:sz w:val="24"/>
                              <w:szCs w:val="24"/>
                            </w:rPr>
                          </w:pPr>
                          <w:r w:rsidRPr="0077167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FC2886"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g+DyMyUCAABNBAAADgAAAAAAAAAAAAAAAAAuAgAAZHJzL2Uyb0RvYy54bWxQSwEC&#10;LQAUAAYACAAAACEAhLDTKNYAAAADAQAADwAAAAAAAAAAAAAAAAB/BAAAZHJzL2Rvd25yZXYueG1s&#10;UEsFBgAAAAAEAAQA8wAAAIIFAAAAAA==&#10;" filled="f" stroked="f">
              <v:textbox style="mso-fit-shape-to-text:t" inset="0,0,0,0">
                <w:txbxContent>
                  <w:p w14:paraId="05D7602E" w14:textId="329176B0" w:rsidR="00AF1A7B" w:rsidRPr="00771675" w:rsidRDefault="00AF1A7B">
                    <w:pPr>
                      <w:rPr>
                        <w:rFonts w:eastAsia="Calibri"/>
                        <w:color w:val="FF0000"/>
                        <w:sz w:val="24"/>
                        <w:szCs w:val="24"/>
                      </w:rPr>
                    </w:pPr>
                    <w:r w:rsidRPr="00771675">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C1A"/>
    <w:multiLevelType w:val="multilevel"/>
    <w:tmpl w:val="F29C0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206AC"/>
    <w:multiLevelType w:val="multilevel"/>
    <w:tmpl w:val="662885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60C2F23"/>
    <w:multiLevelType w:val="hybridMultilevel"/>
    <w:tmpl w:val="3A8EDE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7F793F"/>
    <w:multiLevelType w:val="hybridMultilevel"/>
    <w:tmpl w:val="8BCEF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124479"/>
    <w:multiLevelType w:val="hybridMultilevel"/>
    <w:tmpl w:val="0AF6CFCC"/>
    <w:lvl w:ilvl="0" w:tplc="44D4FA1A">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D51986"/>
    <w:multiLevelType w:val="hybridMultilevel"/>
    <w:tmpl w:val="BE9E6E98"/>
    <w:lvl w:ilvl="0" w:tplc="0C090001">
      <w:start w:val="1"/>
      <w:numFmt w:val="bullet"/>
      <w:lvlText w:val=""/>
      <w:lvlJc w:val="left"/>
      <w:pPr>
        <w:ind w:left="775" w:hanging="360"/>
      </w:pPr>
      <w:rPr>
        <w:rFonts w:ascii="Symbol" w:hAnsi="Symbol" w:hint="default"/>
      </w:rPr>
    </w:lvl>
    <w:lvl w:ilvl="1" w:tplc="0C090003">
      <w:start w:val="1"/>
      <w:numFmt w:val="bullet"/>
      <w:lvlText w:val="o"/>
      <w:lvlJc w:val="left"/>
      <w:pPr>
        <w:ind w:left="1495" w:hanging="360"/>
      </w:pPr>
      <w:rPr>
        <w:rFonts w:ascii="Courier New" w:hAnsi="Courier New" w:cs="Courier New" w:hint="default"/>
      </w:rPr>
    </w:lvl>
    <w:lvl w:ilvl="2" w:tplc="0C090005">
      <w:start w:val="1"/>
      <w:numFmt w:val="bullet"/>
      <w:lvlText w:val=""/>
      <w:lvlJc w:val="left"/>
      <w:pPr>
        <w:ind w:left="2215" w:hanging="360"/>
      </w:pPr>
      <w:rPr>
        <w:rFonts w:ascii="Wingdings" w:hAnsi="Wingdings" w:hint="default"/>
      </w:rPr>
    </w:lvl>
    <w:lvl w:ilvl="3" w:tplc="0C090001">
      <w:start w:val="1"/>
      <w:numFmt w:val="bullet"/>
      <w:lvlText w:val=""/>
      <w:lvlJc w:val="left"/>
      <w:pPr>
        <w:ind w:left="2935" w:hanging="360"/>
      </w:pPr>
      <w:rPr>
        <w:rFonts w:ascii="Symbol" w:hAnsi="Symbol" w:hint="default"/>
      </w:rPr>
    </w:lvl>
    <w:lvl w:ilvl="4" w:tplc="0C090003">
      <w:start w:val="1"/>
      <w:numFmt w:val="bullet"/>
      <w:lvlText w:val="o"/>
      <w:lvlJc w:val="left"/>
      <w:pPr>
        <w:ind w:left="3655" w:hanging="360"/>
      </w:pPr>
      <w:rPr>
        <w:rFonts w:ascii="Courier New" w:hAnsi="Courier New" w:cs="Courier New" w:hint="default"/>
      </w:rPr>
    </w:lvl>
    <w:lvl w:ilvl="5" w:tplc="0C090005">
      <w:start w:val="1"/>
      <w:numFmt w:val="bullet"/>
      <w:lvlText w:val=""/>
      <w:lvlJc w:val="left"/>
      <w:pPr>
        <w:ind w:left="4375" w:hanging="360"/>
      </w:pPr>
      <w:rPr>
        <w:rFonts w:ascii="Wingdings" w:hAnsi="Wingdings" w:hint="default"/>
      </w:rPr>
    </w:lvl>
    <w:lvl w:ilvl="6" w:tplc="0C090001">
      <w:start w:val="1"/>
      <w:numFmt w:val="bullet"/>
      <w:lvlText w:val=""/>
      <w:lvlJc w:val="left"/>
      <w:pPr>
        <w:ind w:left="5095" w:hanging="360"/>
      </w:pPr>
      <w:rPr>
        <w:rFonts w:ascii="Symbol" w:hAnsi="Symbol" w:hint="default"/>
      </w:rPr>
    </w:lvl>
    <w:lvl w:ilvl="7" w:tplc="0C090003">
      <w:start w:val="1"/>
      <w:numFmt w:val="bullet"/>
      <w:lvlText w:val="o"/>
      <w:lvlJc w:val="left"/>
      <w:pPr>
        <w:ind w:left="5815" w:hanging="360"/>
      </w:pPr>
      <w:rPr>
        <w:rFonts w:ascii="Courier New" w:hAnsi="Courier New" w:cs="Courier New" w:hint="default"/>
      </w:rPr>
    </w:lvl>
    <w:lvl w:ilvl="8" w:tplc="0C090005">
      <w:start w:val="1"/>
      <w:numFmt w:val="bullet"/>
      <w:lvlText w:val=""/>
      <w:lvlJc w:val="left"/>
      <w:pPr>
        <w:ind w:left="6535" w:hanging="360"/>
      </w:pPr>
      <w:rPr>
        <w:rFonts w:ascii="Wingdings" w:hAnsi="Wingdings" w:hint="default"/>
      </w:rPr>
    </w:lvl>
  </w:abstractNum>
  <w:abstractNum w:abstractNumId="6" w15:restartNumberingAfterBreak="0">
    <w:nsid w:val="1449797B"/>
    <w:multiLevelType w:val="hybridMultilevel"/>
    <w:tmpl w:val="B5DAEF24"/>
    <w:lvl w:ilvl="0" w:tplc="C18E14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C44D8F"/>
    <w:multiLevelType w:val="hybridMultilevel"/>
    <w:tmpl w:val="CC58DB96"/>
    <w:lvl w:ilvl="0" w:tplc="8910AE12">
      <w:start w:val="1"/>
      <w:numFmt w:val="bullet"/>
      <w:lvlText w:val="·"/>
      <w:lvlJc w:val="left"/>
      <w:pPr>
        <w:ind w:left="720" w:hanging="360"/>
      </w:pPr>
      <w:rPr>
        <w:rFonts w:ascii="Symbol" w:hAnsi="Symbol" w:hint="default"/>
        <w:color w:val="auto"/>
      </w:rPr>
    </w:lvl>
    <w:lvl w:ilvl="1" w:tplc="F8FCA2C6">
      <w:start w:val="1"/>
      <w:numFmt w:val="bullet"/>
      <w:lvlText w:val="o"/>
      <w:lvlJc w:val="left"/>
      <w:pPr>
        <w:ind w:left="1440" w:hanging="360"/>
      </w:pPr>
      <w:rPr>
        <w:rFonts w:ascii="Courier New" w:hAnsi="Courier New" w:cs="Times New Roman" w:hint="default"/>
      </w:rPr>
    </w:lvl>
    <w:lvl w:ilvl="2" w:tplc="F70C52CA">
      <w:start w:val="1"/>
      <w:numFmt w:val="bullet"/>
      <w:lvlText w:val=""/>
      <w:lvlJc w:val="left"/>
      <w:pPr>
        <w:ind w:left="2160" w:hanging="360"/>
      </w:pPr>
      <w:rPr>
        <w:rFonts w:ascii="Wingdings" w:hAnsi="Wingdings" w:hint="default"/>
      </w:rPr>
    </w:lvl>
    <w:lvl w:ilvl="3" w:tplc="5F2EFC92">
      <w:start w:val="1"/>
      <w:numFmt w:val="bullet"/>
      <w:lvlText w:val=""/>
      <w:lvlJc w:val="left"/>
      <w:pPr>
        <w:ind w:left="2880" w:hanging="360"/>
      </w:pPr>
      <w:rPr>
        <w:rFonts w:ascii="Symbol" w:hAnsi="Symbol" w:hint="default"/>
      </w:rPr>
    </w:lvl>
    <w:lvl w:ilvl="4" w:tplc="2438E6FA">
      <w:start w:val="1"/>
      <w:numFmt w:val="bullet"/>
      <w:lvlText w:val="o"/>
      <w:lvlJc w:val="left"/>
      <w:pPr>
        <w:ind w:left="3600" w:hanging="360"/>
      </w:pPr>
      <w:rPr>
        <w:rFonts w:ascii="Courier New" w:hAnsi="Courier New" w:cs="Times New Roman" w:hint="default"/>
      </w:rPr>
    </w:lvl>
    <w:lvl w:ilvl="5" w:tplc="96BA0666">
      <w:start w:val="1"/>
      <w:numFmt w:val="bullet"/>
      <w:lvlText w:val=""/>
      <w:lvlJc w:val="left"/>
      <w:pPr>
        <w:ind w:left="4320" w:hanging="360"/>
      </w:pPr>
      <w:rPr>
        <w:rFonts w:ascii="Wingdings" w:hAnsi="Wingdings" w:hint="default"/>
      </w:rPr>
    </w:lvl>
    <w:lvl w:ilvl="6" w:tplc="E59E6900">
      <w:start w:val="1"/>
      <w:numFmt w:val="bullet"/>
      <w:lvlText w:val=""/>
      <w:lvlJc w:val="left"/>
      <w:pPr>
        <w:ind w:left="5040" w:hanging="360"/>
      </w:pPr>
      <w:rPr>
        <w:rFonts w:ascii="Symbol" w:hAnsi="Symbol" w:hint="default"/>
      </w:rPr>
    </w:lvl>
    <w:lvl w:ilvl="7" w:tplc="86BC653A">
      <w:start w:val="1"/>
      <w:numFmt w:val="bullet"/>
      <w:lvlText w:val="o"/>
      <w:lvlJc w:val="left"/>
      <w:pPr>
        <w:ind w:left="5760" w:hanging="360"/>
      </w:pPr>
      <w:rPr>
        <w:rFonts w:ascii="Courier New" w:hAnsi="Courier New" w:cs="Times New Roman" w:hint="default"/>
      </w:rPr>
    </w:lvl>
    <w:lvl w:ilvl="8" w:tplc="E6783BEC">
      <w:start w:val="1"/>
      <w:numFmt w:val="bullet"/>
      <w:lvlText w:val=""/>
      <w:lvlJc w:val="left"/>
      <w:pPr>
        <w:ind w:left="6480" w:hanging="360"/>
      </w:pPr>
      <w:rPr>
        <w:rFonts w:ascii="Wingdings" w:hAnsi="Wingdings" w:hint="default"/>
      </w:rPr>
    </w:lvl>
  </w:abstractNum>
  <w:abstractNum w:abstractNumId="8" w15:restartNumberingAfterBreak="0">
    <w:nsid w:val="1B8F6316"/>
    <w:multiLevelType w:val="hybridMultilevel"/>
    <w:tmpl w:val="196E0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C895E5D"/>
    <w:multiLevelType w:val="hybridMultilevel"/>
    <w:tmpl w:val="AC441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C82E92"/>
    <w:multiLevelType w:val="multilevel"/>
    <w:tmpl w:val="DE34313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D37AE"/>
    <w:multiLevelType w:val="hybridMultilevel"/>
    <w:tmpl w:val="BF326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65C4752"/>
    <w:multiLevelType w:val="multilevel"/>
    <w:tmpl w:val="941C5D1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53C5D"/>
    <w:multiLevelType w:val="hybridMultilevel"/>
    <w:tmpl w:val="B4B6435C"/>
    <w:lvl w:ilvl="0" w:tplc="A702748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0F5D14"/>
    <w:multiLevelType w:val="hybridMultilevel"/>
    <w:tmpl w:val="040E08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C3504BC"/>
    <w:multiLevelType w:val="hybridMultilevel"/>
    <w:tmpl w:val="7278060C"/>
    <w:lvl w:ilvl="0" w:tplc="72A45BF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7227B6"/>
    <w:multiLevelType w:val="hybridMultilevel"/>
    <w:tmpl w:val="F31C1DC8"/>
    <w:lvl w:ilvl="0" w:tplc="07CEE1CE">
      <w:start w:val="1"/>
      <w:numFmt w:val="bullet"/>
      <w:lvlText w:val=""/>
      <w:lvlJc w:val="left"/>
      <w:pPr>
        <w:ind w:left="720" w:hanging="360"/>
      </w:pPr>
      <w:rPr>
        <w:rFonts w:ascii="Symbol" w:hAnsi="Symbol" w:hint="default"/>
        <w:color w:val="auto"/>
      </w:rPr>
    </w:lvl>
    <w:lvl w:ilvl="1" w:tplc="78C206E8">
      <w:start w:val="1"/>
      <w:numFmt w:val="bullet"/>
      <w:lvlText w:val="o"/>
      <w:lvlJc w:val="left"/>
      <w:pPr>
        <w:ind w:left="1440" w:hanging="360"/>
      </w:pPr>
      <w:rPr>
        <w:rFonts w:ascii="Courier New" w:hAnsi="Courier New" w:cs="Times New Roman" w:hint="default"/>
      </w:rPr>
    </w:lvl>
    <w:lvl w:ilvl="2" w:tplc="4AD078FE">
      <w:start w:val="1"/>
      <w:numFmt w:val="bullet"/>
      <w:lvlText w:val=""/>
      <w:lvlJc w:val="left"/>
      <w:pPr>
        <w:ind w:left="2160" w:hanging="360"/>
      </w:pPr>
      <w:rPr>
        <w:rFonts w:ascii="Wingdings" w:hAnsi="Wingdings" w:hint="default"/>
      </w:rPr>
    </w:lvl>
    <w:lvl w:ilvl="3" w:tplc="1438E89C">
      <w:start w:val="1"/>
      <w:numFmt w:val="bullet"/>
      <w:lvlText w:val=""/>
      <w:lvlJc w:val="left"/>
      <w:pPr>
        <w:ind w:left="2880" w:hanging="360"/>
      </w:pPr>
      <w:rPr>
        <w:rFonts w:ascii="Symbol" w:hAnsi="Symbol" w:hint="default"/>
      </w:rPr>
    </w:lvl>
    <w:lvl w:ilvl="4" w:tplc="44609480">
      <w:start w:val="1"/>
      <w:numFmt w:val="bullet"/>
      <w:lvlText w:val="o"/>
      <w:lvlJc w:val="left"/>
      <w:pPr>
        <w:ind w:left="3600" w:hanging="360"/>
      </w:pPr>
      <w:rPr>
        <w:rFonts w:ascii="Courier New" w:hAnsi="Courier New" w:cs="Times New Roman" w:hint="default"/>
      </w:rPr>
    </w:lvl>
    <w:lvl w:ilvl="5" w:tplc="5D2832D4">
      <w:start w:val="1"/>
      <w:numFmt w:val="bullet"/>
      <w:lvlText w:val=""/>
      <w:lvlJc w:val="left"/>
      <w:pPr>
        <w:ind w:left="4320" w:hanging="360"/>
      </w:pPr>
      <w:rPr>
        <w:rFonts w:ascii="Wingdings" w:hAnsi="Wingdings" w:hint="default"/>
      </w:rPr>
    </w:lvl>
    <w:lvl w:ilvl="6" w:tplc="736A301C">
      <w:start w:val="1"/>
      <w:numFmt w:val="bullet"/>
      <w:lvlText w:val=""/>
      <w:lvlJc w:val="left"/>
      <w:pPr>
        <w:ind w:left="5040" w:hanging="360"/>
      </w:pPr>
      <w:rPr>
        <w:rFonts w:ascii="Symbol" w:hAnsi="Symbol" w:hint="default"/>
      </w:rPr>
    </w:lvl>
    <w:lvl w:ilvl="7" w:tplc="2522E420">
      <w:start w:val="1"/>
      <w:numFmt w:val="bullet"/>
      <w:lvlText w:val="o"/>
      <w:lvlJc w:val="left"/>
      <w:pPr>
        <w:ind w:left="5760" w:hanging="360"/>
      </w:pPr>
      <w:rPr>
        <w:rFonts w:ascii="Courier New" w:hAnsi="Courier New" w:cs="Times New Roman" w:hint="default"/>
      </w:rPr>
    </w:lvl>
    <w:lvl w:ilvl="8" w:tplc="3B103222">
      <w:start w:val="1"/>
      <w:numFmt w:val="bullet"/>
      <w:lvlText w:val=""/>
      <w:lvlJc w:val="left"/>
      <w:pPr>
        <w:ind w:left="6480" w:hanging="360"/>
      </w:pPr>
      <w:rPr>
        <w:rFonts w:ascii="Wingdings" w:hAnsi="Wingdings" w:hint="default"/>
      </w:rPr>
    </w:lvl>
  </w:abstractNum>
  <w:abstractNum w:abstractNumId="17" w15:restartNumberingAfterBreak="0">
    <w:nsid w:val="40622563"/>
    <w:multiLevelType w:val="hybridMultilevel"/>
    <w:tmpl w:val="E49E363E"/>
    <w:lvl w:ilvl="0" w:tplc="550AC23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5144802"/>
    <w:multiLevelType w:val="hybridMultilevel"/>
    <w:tmpl w:val="4F8AE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9016F51"/>
    <w:multiLevelType w:val="hybridMultilevel"/>
    <w:tmpl w:val="84427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5325FD"/>
    <w:multiLevelType w:val="hybridMultilevel"/>
    <w:tmpl w:val="88B88AB2"/>
    <w:lvl w:ilvl="0" w:tplc="5DBC485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AA13DA3"/>
    <w:multiLevelType w:val="hybridMultilevel"/>
    <w:tmpl w:val="A4281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C2D247C"/>
    <w:multiLevelType w:val="hybridMultilevel"/>
    <w:tmpl w:val="099E370E"/>
    <w:lvl w:ilvl="0" w:tplc="93E4FBC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19455CD"/>
    <w:multiLevelType w:val="hybridMultilevel"/>
    <w:tmpl w:val="9370AC94"/>
    <w:lvl w:ilvl="0" w:tplc="2BD4F3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A1C1F5F"/>
    <w:multiLevelType w:val="hybridMultilevel"/>
    <w:tmpl w:val="7136866C"/>
    <w:lvl w:ilvl="0" w:tplc="567080B8">
      <w:start w:val="1"/>
      <w:numFmt w:val="bullet"/>
      <w:lvlText w:val=""/>
      <w:lvlJc w:val="left"/>
      <w:pPr>
        <w:ind w:left="720" w:hanging="360"/>
      </w:pPr>
      <w:rPr>
        <w:rFonts w:ascii="Symbol" w:hAnsi="Symbol" w:hint="default"/>
      </w:rPr>
    </w:lvl>
    <w:lvl w:ilvl="1" w:tplc="A016E514">
      <w:start w:val="1"/>
      <w:numFmt w:val="bullet"/>
      <w:lvlText w:val="o"/>
      <w:lvlJc w:val="left"/>
      <w:pPr>
        <w:ind w:left="1440" w:hanging="360"/>
      </w:pPr>
      <w:rPr>
        <w:rFonts w:ascii="Courier New" w:hAnsi="Courier New" w:cs="Times New Roman" w:hint="default"/>
      </w:rPr>
    </w:lvl>
    <w:lvl w:ilvl="2" w:tplc="EB049D66">
      <w:start w:val="1"/>
      <w:numFmt w:val="bullet"/>
      <w:lvlText w:val=""/>
      <w:lvlJc w:val="left"/>
      <w:pPr>
        <w:ind w:left="2160" w:hanging="360"/>
      </w:pPr>
      <w:rPr>
        <w:rFonts w:ascii="Wingdings" w:hAnsi="Wingdings" w:hint="default"/>
      </w:rPr>
    </w:lvl>
    <w:lvl w:ilvl="3" w:tplc="00A2A1E2">
      <w:start w:val="1"/>
      <w:numFmt w:val="bullet"/>
      <w:lvlText w:val=""/>
      <w:lvlJc w:val="left"/>
      <w:pPr>
        <w:ind w:left="2880" w:hanging="360"/>
      </w:pPr>
      <w:rPr>
        <w:rFonts w:ascii="Symbol" w:hAnsi="Symbol" w:hint="default"/>
      </w:rPr>
    </w:lvl>
    <w:lvl w:ilvl="4" w:tplc="C78867AA">
      <w:start w:val="1"/>
      <w:numFmt w:val="bullet"/>
      <w:lvlText w:val="o"/>
      <w:lvlJc w:val="left"/>
      <w:pPr>
        <w:ind w:left="3600" w:hanging="360"/>
      </w:pPr>
      <w:rPr>
        <w:rFonts w:ascii="Courier New" w:hAnsi="Courier New" w:cs="Times New Roman" w:hint="default"/>
      </w:rPr>
    </w:lvl>
    <w:lvl w:ilvl="5" w:tplc="82964D94">
      <w:start w:val="1"/>
      <w:numFmt w:val="bullet"/>
      <w:lvlText w:val=""/>
      <w:lvlJc w:val="left"/>
      <w:pPr>
        <w:ind w:left="4320" w:hanging="360"/>
      </w:pPr>
      <w:rPr>
        <w:rFonts w:ascii="Wingdings" w:hAnsi="Wingdings" w:hint="default"/>
      </w:rPr>
    </w:lvl>
    <w:lvl w:ilvl="6" w:tplc="776E4F3A">
      <w:start w:val="1"/>
      <w:numFmt w:val="bullet"/>
      <w:lvlText w:val=""/>
      <w:lvlJc w:val="left"/>
      <w:pPr>
        <w:ind w:left="5040" w:hanging="360"/>
      </w:pPr>
      <w:rPr>
        <w:rFonts w:ascii="Symbol" w:hAnsi="Symbol" w:hint="default"/>
      </w:rPr>
    </w:lvl>
    <w:lvl w:ilvl="7" w:tplc="D54689AE">
      <w:start w:val="1"/>
      <w:numFmt w:val="bullet"/>
      <w:lvlText w:val="o"/>
      <w:lvlJc w:val="left"/>
      <w:pPr>
        <w:ind w:left="5760" w:hanging="360"/>
      </w:pPr>
      <w:rPr>
        <w:rFonts w:ascii="Courier New" w:hAnsi="Courier New" w:cs="Times New Roman" w:hint="default"/>
      </w:rPr>
    </w:lvl>
    <w:lvl w:ilvl="8" w:tplc="73CCE7D2">
      <w:start w:val="1"/>
      <w:numFmt w:val="bullet"/>
      <w:lvlText w:val=""/>
      <w:lvlJc w:val="left"/>
      <w:pPr>
        <w:ind w:left="6480" w:hanging="360"/>
      </w:pPr>
      <w:rPr>
        <w:rFonts w:ascii="Wingdings" w:hAnsi="Wingdings" w:hint="default"/>
      </w:rPr>
    </w:lvl>
  </w:abstractNum>
  <w:abstractNum w:abstractNumId="25" w15:restartNumberingAfterBreak="0">
    <w:nsid w:val="5B0E662C"/>
    <w:multiLevelType w:val="hybridMultilevel"/>
    <w:tmpl w:val="F1B66044"/>
    <w:lvl w:ilvl="0" w:tplc="6408DCE8">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CD46E9C"/>
    <w:multiLevelType w:val="hybridMultilevel"/>
    <w:tmpl w:val="6C22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1444963"/>
    <w:multiLevelType w:val="hybridMultilevel"/>
    <w:tmpl w:val="317E3474"/>
    <w:lvl w:ilvl="0" w:tplc="A644E8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3B2614"/>
    <w:multiLevelType w:val="hybridMultilevel"/>
    <w:tmpl w:val="5E02F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E36F05"/>
    <w:multiLevelType w:val="hybridMultilevel"/>
    <w:tmpl w:val="DC1A7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7E93350"/>
    <w:multiLevelType w:val="hybridMultilevel"/>
    <w:tmpl w:val="5BC4F886"/>
    <w:lvl w:ilvl="0" w:tplc="E2D8FB78">
      <w:start w:val="1"/>
      <w:numFmt w:val="bullet"/>
      <w:lvlText w:val=""/>
      <w:lvlJc w:val="left"/>
      <w:pPr>
        <w:ind w:left="720" w:hanging="360"/>
      </w:pPr>
      <w:rPr>
        <w:rFonts w:ascii="Symbol" w:hAnsi="Symbol" w:hint="default"/>
        <w:color w:val="auto"/>
      </w:rPr>
    </w:lvl>
    <w:lvl w:ilvl="1" w:tplc="E272D69E">
      <w:start w:val="1"/>
      <w:numFmt w:val="bullet"/>
      <w:lvlText w:val="o"/>
      <w:lvlJc w:val="left"/>
      <w:pPr>
        <w:ind w:left="1440" w:hanging="360"/>
      </w:pPr>
      <w:rPr>
        <w:rFonts w:ascii="Courier New" w:hAnsi="Courier New" w:cs="Times New Roman" w:hint="default"/>
      </w:rPr>
    </w:lvl>
    <w:lvl w:ilvl="2" w:tplc="04A205FC">
      <w:start w:val="1"/>
      <w:numFmt w:val="bullet"/>
      <w:lvlText w:val=""/>
      <w:lvlJc w:val="left"/>
      <w:pPr>
        <w:ind w:left="2160" w:hanging="360"/>
      </w:pPr>
      <w:rPr>
        <w:rFonts w:ascii="Wingdings" w:hAnsi="Wingdings" w:hint="default"/>
      </w:rPr>
    </w:lvl>
    <w:lvl w:ilvl="3" w:tplc="163ECDDC">
      <w:start w:val="1"/>
      <w:numFmt w:val="bullet"/>
      <w:lvlText w:val=""/>
      <w:lvlJc w:val="left"/>
      <w:pPr>
        <w:ind w:left="2880" w:hanging="360"/>
      </w:pPr>
      <w:rPr>
        <w:rFonts w:ascii="Symbol" w:hAnsi="Symbol" w:hint="default"/>
      </w:rPr>
    </w:lvl>
    <w:lvl w:ilvl="4" w:tplc="0BDEC616">
      <w:start w:val="1"/>
      <w:numFmt w:val="bullet"/>
      <w:lvlText w:val="o"/>
      <w:lvlJc w:val="left"/>
      <w:pPr>
        <w:ind w:left="3600" w:hanging="360"/>
      </w:pPr>
      <w:rPr>
        <w:rFonts w:ascii="Courier New" w:hAnsi="Courier New" w:cs="Times New Roman" w:hint="default"/>
      </w:rPr>
    </w:lvl>
    <w:lvl w:ilvl="5" w:tplc="CD6E8FC8">
      <w:start w:val="1"/>
      <w:numFmt w:val="bullet"/>
      <w:lvlText w:val=""/>
      <w:lvlJc w:val="left"/>
      <w:pPr>
        <w:ind w:left="4320" w:hanging="360"/>
      </w:pPr>
      <w:rPr>
        <w:rFonts w:ascii="Wingdings" w:hAnsi="Wingdings" w:hint="default"/>
      </w:rPr>
    </w:lvl>
    <w:lvl w:ilvl="6" w:tplc="6EF050F0">
      <w:start w:val="1"/>
      <w:numFmt w:val="bullet"/>
      <w:lvlText w:val=""/>
      <w:lvlJc w:val="left"/>
      <w:pPr>
        <w:ind w:left="5040" w:hanging="360"/>
      </w:pPr>
      <w:rPr>
        <w:rFonts w:ascii="Symbol" w:hAnsi="Symbol" w:hint="default"/>
      </w:rPr>
    </w:lvl>
    <w:lvl w:ilvl="7" w:tplc="58622B64">
      <w:start w:val="1"/>
      <w:numFmt w:val="bullet"/>
      <w:lvlText w:val="o"/>
      <w:lvlJc w:val="left"/>
      <w:pPr>
        <w:ind w:left="5760" w:hanging="360"/>
      </w:pPr>
      <w:rPr>
        <w:rFonts w:ascii="Courier New" w:hAnsi="Courier New" w:cs="Times New Roman" w:hint="default"/>
      </w:rPr>
    </w:lvl>
    <w:lvl w:ilvl="8" w:tplc="0A14140E">
      <w:start w:val="1"/>
      <w:numFmt w:val="bullet"/>
      <w:lvlText w:val=""/>
      <w:lvlJc w:val="left"/>
      <w:pPr>
        <w:ind w:left="6480" w:hanging="360"/>
      </w:pPr>
      <w:rPr>
        <w:rFonts w:ascii="Wingdings" w:hAnsi="Wingdings" w:hint="default"/>
      </w:rPr>
    </w:lvl>
  </w:abstractNum>
  <w:abstractNum w:abstractNumId="31" w15:restartNumberingAfterBreak="0">
    <w:nsid w:val="68FB2E1E"/>
    <w:multiLevelType w:val="hybridMultilevel"/>
    <w:tmpl w:val="FCDC2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B876056"/>
    <w:multiLevelType w:val="hybridMultilevel"/>
    <w:tmpl w:val="BB320EAE"/>
    <w:lvl w:ilvl="0" w:tplc="747E8C8E">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BAE51DF"/>
    <w:multiLevelType w:val="multilevel"/>
    <w:tmpl w:val="01EAE17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A8443F"/>
    <w:multiLevelType w:val="hybridMultilevel"/>
    <w:tmpl w:val="52808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4D8639F"/>
    <w:multiLevelType w:val="hybridMultilevel"/>
    <w:tmpl w:val="08702FD6"/>
    <w:lvl w:ilvl="0" w:tplc="A76C6D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55769FE"/>
    <w:multiLevelType w:val="hybridMultilevel"/>
    <w:tmpl w:val="76B097D4"/>
    <w:lvl w:ilvl="0" w:tplc="16AAE4CA">
      <w:start w:val="1"/>
      <w:numFmt w:val="bullet"/>
      <w:lvlText w:val=""/>
      <w:lvlJc w:val="left"/>
      <w:pPr>
        <w:ind w:left="720" w:hanging="360"/>
      </w:pPr>
      <w:rPr>
        <w:rFonts w:ascii="Symbol" w:hAnsi="Symbol" w:hint="default"/>
        <w:color w:val="auto"/>
      </w:rPr>
    </w:lvl>
    <w:lvl w:ilvl="1" w:tplc="59CE99FE">
      <w:start w:val="1"/>
      <w:numFmt w:val="bullet"/>
      <w:lvlText w:val="o"/>
      <w:lvlJc w:val="left"/>
      <w:pPr>
        <w:ind w:left="1440" w:hanging="360"/>
      </w:pPr>
      <w:rPr>
        <w:rFonts w:ascii="Courier New" w:hAnsi="Courier New" w:cs="Times New Roman" w:hint="default"/>
      </w:rPr>
    </w:lvl>
    <w:lvl w:ilvl="2" w:tplc="176013E2">
      <w:start w:val="1"/>
      <w:numFmt w:val="bullet"/>
      <w:lvlText w:val=""/>
      <w:lvlJc w:val="left"/>
      <w:pPr>
        <w:ind w:left="2160" w:hanging="360"/>
      </w:pPr>
      <w:rPr>
        <w:rFonts w:ascii="Wingdings" w:hAnsi="Wingdings" w:hint="default"/>
      </w:rPr>
    </w:lvl>
    <w:lvl w:ilvl="3" w:tplc="2B3AD812">
      <w:start w:val="1"/>
      <w:numFmt w:val="bullet"/>
      <w:lvlText w:val=""/>
      <w:lvlJc w:val="left"/>
      <w:pPr>
        <w:ind w:left="2880" w:hanging="360"/>
      </w:pPr>
      <w:rPr>
        <w:rFonts w:ascii="Symbol" w:hAnsi="Symbol" w:hint="default"/>
      </w:rPr>
    </w:lvl>
    <w:lvl w:ilvl="4" w:tplc="BCDE2136">
      <w:start w:val="1"/>
      <w:numFmt w:val="bullet"/>
      <w:lvlText w:val="o"/>
      <w:lvlJc w:val="left"/>
      <w:pPr>
        <w:ind w:left="3600" w:hanging="360"/>
      </w:pPr>
      <w:rPr>
        <w:rFonts w:ascii="Courier New" w:hAnsi="Courier New" w:cs="Times New Roman" w:hint="default"/>
      </w:rPr>
    </w:lvl>
    <w:lvl w:ilvl="5" w:tplc="9D6CDDC4">
      <w:start w:val="1"/>
      <w:numFmt w:val="bullet"/>
      <w:lvlText w:val=""/>
      <w:lvlJc w:val="left"/>
      <w:pPr>
        <w:ind w:left="4320" w:hanging="360"/>
      </w:pPr>
      <w:rPr>
        <w:rFonts w:ascii="Wingdings" w:hAnsi="Wingdings" w:hint="default"/>
      </w:rPr>
    </w:lvl>
    <w:lvl w:ilvl="6" w:tplc="45764FCE">
      <w:start w:val="1"/>
      <w:numFmt w:val="bullet"/>
      <w:lvlText w:val=""/>
      <w:lvlJc w:val="left"/>
      <w:pPr>
        <w:ind w:left="5040" w:hanging="360"/>
      </w:pPr>
      <w:rPr>
        <w:rFonts w:ascii="Symbol" w:hAnsi="Symbol" w:hint="default"/>
      </w:rPr>
    </w:lvl>
    <w:lvl w:ilvl="7" w:tplc="0EE240F8">
      <w:start w:val="1"/>
      <w:numFmt w:val="bullet"/>
      <w:lvlText w:val="o"/>
      <w:lvlJc w:val="left"/>
      <w:pPr>
        <w:ind w:left="5760" w:hanging="360"/>
      </w:pPr>
      <w:rPr>
        <w:rFonts w:ascii="Courier New" w:hAnsi="Courier New" w:cs="Times New Roman" w:hint="default"/>
      </w:rPr>
    </w:lvl>
    <w:lvl w:ilvl="8" w:tplc="C3A6619E">
      <w:start w:val="1"/>
      <w:numFmt w:val="bullet"/>
      <w:lvlText w:val=""/>
      <w:lvlJc w:val="left"/>
      <w:pPr>
        <w:ind w:left="6480" w:hanging="360"/>
      </w:pPr>
      <w:rPr>
        <w:rFonts w:ascii="Wingdings" w:hAnsi="Wingdings" w:hint="default"/>
      </w:rPr>
    </w:lvl>
  </w:abstractNum>
  <w:abstractNum w:abstractNumId="37" w15:restartNumberingAfterBreak="0">
    <w:nsid w:val="77E01D20"/>
    <w:multiLevelType w:val="multilevel"/>
    <w:tmpl w:val="3D5EA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13B7C"/>
    <w:multiLevelType w:val="hybridMultilevel"/>
    <w:tmpl w:val="A054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A1793"/>
    <w:multiLevelType w:val="hybridMultilevel"/>
    <w:tmpl w:val="E8442704"/>
    <w:lvl w:ilvl="0" w:tplc="0BCC10E8">
      <w:start w:val="1"/>
      <w:numFmt w:val="bullet"/>
      <w:lvlText w:val=""/>
      <w:lvlJc w:val="left"/>
      <w:pPr>
        <w:ind w:left="720" w:hanging="360"/>
      </w:pPr>
      <w:rPr>
        <w:rFonts w:ascii="Symbol" w:hAnsi="Symbol" w:hint="default"/>
        <w:color w:val="auto"/>
      </w:rPr>
    </w:lvl>
    <w:lvl w:ilvl="1" w:tplc="F676B5E2">
      <w:start w:val="1"/>
      <w:numFmt w:val="bullet"/>
      <w:lvlText w:val="o"/>
      <w:lvlJc w:val="left"/>
      <w:pPr>
        <w:ind w:left="1440" w:hanging="360"/>
      </w:pPr>
      <w:rPr>
        <w:rFonts w:ascii="Courier New" w:hAnsi="Courier New" w:cs="Times New Roman" w:hint="default"/>
      </w:rPr>
    </w:lvl>
    <w:lvl w:ilvl="2" w:tplc="3140E744">
      <w:start w:val="1"/>
      <w:numFmt w:val="bullet"/>
      <w:lvlText w:val=""/>
      <w:lvlJc w:val="left"/>
      <w:pPr>
        <w:ind w:left="2160" w:hanging="360"/>
      </w:pPr>
      <w:rPr>
        <w:rFonts w:ascii="Wingdings" w:hAnsi="Wingdings" w:hint="default"/>
      </w:rPr>
    </w:lvl>
    <w:lvl w:ilvl="3" w:tplc="AE4E54AC">
      <w:start w:val="1"/>
      <w:numFmt w:val="bullet"/>
      <w:lvlText w:val=""/>
      <w:lvlJc w:val="left"/>
      <w:pPr>
        <w:ind w:left="2880" w:hanging="360"/>
      </w:pPr>
      <w:rPr>
        <w:rFonts w:ascii="Symbol" w:hAnsi="Symbol" w:hint="default"/>
      </w:rPr>
    </w:lvl>
    <w:lvl w:ilvl="4" w:tplc="E5582770">
      <w:start w:val="1"/>
      <w:numFmt w:val="bullet"/>
      <w:lvlText w:val="o"/>
      <w:lvlJc w:val="left"/>
      <w:pPr>
        <w:ind w:left="3600" w:hanging="360"/>
      </w:pPr>
      <w:rPr>
        <w:rFonts w:ascii="Courier New" w:hAnsi="Courier New" w:cs="Times New Roman" w:hint="default"/>
      </w:rPr>
    </w:lvl>
    <w:lvl w:ilvl="5" w:tplc="7C88F6B0">
      <w:start w:val="1"/>
      <w:numFmt w:val="bullet"/>
      <w:lvlText w:val=""/>
      <w:lvlJc w:val="left"/>
      <w:pPr>
        <w:ind w:left="4320" w:hanging="360"/>
      </w:pPr>
      <w:rPr>
        <w:rFonts w:ascii="Wingdings" w:hAnsi="Wingdings" w:hint="default"/>
      </w:rPr>
    </w:lvl>
    <w:lvl w:ilvl="6" w:tplc="52087BFC">
      <w:start w:val="1"/>
      <w:numFmt w:val="bullet"/>
      <w:lvlText w:val=""/>
      <w:lvlJc w:val="left"/>
      <w:pPr>
        <w:ind w:left="5040" w:hanging="360"/>
      </w:pPr>
      <w:rPr>
        <w:rFonts w:ascii="Symbol" w:hAnsi="Symbol" w:hint="default"/>
      </w:rPr>
    </w:lvl>
    <w:lvl w:ilvl="7" w:tplc="E3DACC08">
      <w:start w:val="1"/>
      <w:numFmt w:val="bullet"/>
      <w:lvlText w:val="o"/>
      <w:lvlJc w:val="left"/>
      <w:pPr>
        <w:ind w:left="5760" w:hanging="360"/>
      </w:pPr>
      <w:rPr>
        <w:rFonts w:ascii="Courier New" w:hAnsi="Courier New" w:cs="Times New Roman" w:hint="default"/>
      </w:rPr>
    </w:lvl>
    <w:lvl w:ilvl="8" w:tplc="0E785162">
      <w:start w:val="1"/>
      <w:numFmt w:val="bullet"/>
      <w:lvlText w:val=""/>
      <w:lvlJc w:val="left"/>
      <w:pPr>
        <w:ind w:left="6480" w:hanging="360"/>
      </w:pPr>
      <w:rPr>
        <w:rFonts w:ascii="Wingdings" w:hAnsi="Wingdings" w:hint="default"/>
      </w:rPr>
    </w:lvl>
  </w:abstractNum>
  <w:abstractNum w:abstractNumId="40" w15:restartNumberingAfterBreak="0">
    <w:nsid w:val="7B03028B"/>
    <w:multiLevelType w:val="hybridMultilevel"/>
    <w:tmpl w:val="31AAA13E"/>
    <w:lvl w:ilvl="0" w:tplc="6FCECE4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D9D3D31"/>
    <w:multiLevelType w:val="hybridMultilevel"/>
    <w:tmpl w:val="78FA9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F2B6921"/>
    <w:multiLevelType w:val="hybridMultilevel"/>
    <w:tmpl w:val="F9584674"/>
    <w:lvl w:ilvl="0" w:tplc="47A058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0"/>
  </w:num>
  <w:num w:numId="7">
    <w:abstractNumId w:val="3"/>
  </w:num>
  <w:num w:numId="8">
    <w:abstractNumId w:val="42"/>
  </w:num>
  <w:num w:numId="9">
    <w:abstractNumId w:val="31"/>
  </w:num>
  <w:num w:numId="10">
    <w:abstractNumId w:val="4"/>
  </w:num>
  <w:num w:numId="11">
    <w:abstractNumId w:val="5"/>
  </w:num>
  <w:num w:numId="12">
    <w:abstractNumId w:val="27"/>
  </w:num>
  <w:num w:numId="13">
    <w:abstractNumId w:val="7"/>
  </w:num>
  <w:num w:numId="14">
    <w:abstractNumId w:val="37"/>
  </w:num>
  <w:num w:numId="15">
    <w:abstractNumId w:val="12"/>
  </w:num>
  <w:num w:numId="16">
    <w:abstractNumId w:val="10"/>
  </w:num>
  <w:num w:numId="17">
    <w:abstractNumId w:val="0"/>
  </w:num>
  <w:num w:numId="18">
    <w:abstractNumId w:val="33"/>
  </w:num>
  <w:num w:numId="19">
    <w:abstractNumId w:val="15"/>
  </w:num>
  <w:num w:numId="20">
    <w:abstractNumId w:val="14"/>
  </w:num>
  <w:num w:numId="21">
    <w:abstractNumId w:val="23"/>
  </w:num>
  <w:num w:numId="22">
    <w:abstractNumId w:val="20"/>
  </w:num>
  <w:num w:numId="23">
    <w:abstractNumId w:val="2"/>
  </w:num>
  <w:num w:numId="24">
    <w:abstractNumId w:val="13"/>
  </w:num>
  <w:num w:numId="25">
    <w:abstractNumId w:val="35"/>
  </w:num>
  <w:num w:numId="26">
    <w:abstractNumId w:val="41"/>
  </w:num>
  <w:num w:numId="27">
    <w:abstractNumId w:val="29"/>
  </w:num>
  <w:num w:numId="28">
    <w:abstractNumId w:val="8"/>
  </w:num>
  <w:num w:numId="29">
    <w:abstractNumId w:val="28"/>
  </w:num>
  <w:num w:numId="30">
    <w:abstractNumId w:val="34"/>
  </w:num>
  <w:num w:numId="31">
    <w:abstractNumId w:val="26"/>
  </w:num>
  <w:num w:numId="32">
    <w:abstractNumId w:val="21"/>
  </w:num>
  <w:num w:numId="33">
    <w:abstractNumId w:val="36"/>
  </w:num>
  <w:num w:numId="34">
    <w:abstractNumId w:val="9"/>
  </w:num>
  <w:num w:numId="35">
    <w:abstractNumId w:val="24"/>
  </w:num>
  <w:num w:numId="36">
    <w:abstractNumId w:val="39"/>
  </w:num>
  <w:num w:numId="37">
    <w:abstractNumId w:val="30"/>
  </w:num>
  <w:num w:numId="38">
    <w:abstractNumId w:val="6"/>
  </w:num>
  <w:num w:numId="39">
    <w:abstractNumId w:val="25"/>
  </w:num>
  <w:num w:numId="40">
    <w:abstractNumId w:val="22"/>
  </w:num>
  <w:num w:numId="41">
    <w:abstractNumId w:val="32"/>
  </w:num>
  <w:num w:numId="42">
    <w:abstractNumId w:val="16"/>
  </w:num>
  <w:num w:numId="43">
    <w:abstractNumId w:val="6"/>
  </w:num>
  <w:num w:numId="44">
    <w:abstractNumId w:val="19"/>
  </w:num>
  <w:num w:numId="45">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43"/>
    <w:rsid w:val="00013161"/>
    <w:rsid w:val="00013825"/>
    <w:rsid w:val="000160AF"/>
    <w:rsid w:val="00020875"/>
    <w:rsid w:val="00020FC8"/>
    <w:rsid w:val="00023774"/>
    <w:rsid w:val="0002411C"/>
    <w:rsid w:val="00027ABA"/>
    <w:rsid w:val="00032A94"/>
    <w:rsid w:val="00033884"/>
    <w:rsid w:val="000346CA"/>
    <w:rsid w:val="00034812"/>
    <w:rsid w:val="00035481"/>
    <w:rsid w:val="00040F92"/>
    <w:rsid w:val="00041184"/>
    <w:rsid w:val="000415A7"/>
    <w:rsid w:val="00042458"/>
    <w:rsid w:val="00043FD4"/>
    <w:rsid w:val="00046048"/>
    <w:rsid w:val="00046EF0"/>
    <w:rsid w:val="00051F0B"/>
    <w:rsid w:val="00052EC3"/>
    <w:rsid w:val="0005399D"/>
    <w:rsid w:val="00054301"/>
    <w:rsid w:val="00054F87"/>
    <w:rsid w:val="000602BE"/>
    <w:rsid w:val="000612F0"/>
    <w:rsid w:val="000637C8"/>
    <w:rsid w:val="00064FCD"/>
    <w:rsid w:val="00073028"/>
    <w:rsid w:val="00073108"/>
    <w:rsid w:val="00076E05"/>
    <w:rsid w:val="000774C4"/>
    <w:rsid w:val="00077788"/>
    <w:rsid w:val="00077AD3"/>
    <w:rsid w:val="0008084A"/>
    <w:rsid w:val="00080EFF"/>
    <w:rsid w:val="00082BEF"/>
    <w:rsid w:val="000860BC"/>
    <w:rsid w:val="00093EF9"/>
    <w:rsid w:val="00096855"/>
    <w:rsid w:val="00097730"/>
    <w:rsid w:val="00097BA4"/>
    <w:rsid w:val="000A2CEB"/>
    <w:rsid w:val="000A5E09"/>
    <w:rsid w:val="000A7168"/>
    <w:rsid w:val="000B106E"/>
    <w:rsid w:val="000B1723"/>
    <w:rsid w:val="000B5E27"/>
    <w:rsid w:val="000C0699"/>
    <w:rsid w:val="000C201A"/>
    <w:rsid w:val="000C316E"/>
    <w:rsid w:val="000C3974"/>
    <w:rsid w:val="000D1ED9"/>
    <w:rsid w:val="000D5650"/>
    <w:rsid w:val="000E110C"/>
    <w:rsid w:val="000E32F2"/>
    <w:rsid w:val="000E5DC9"/>
    <w:rsid w:val="000E5F87"/>
    <w:rsid w:val="000E6A53"/>
    <w:rsid w:val="000F0893"/>
    <w:rsid w:val="000F1E45"/>
    <w:rsid w:val="000F2999"/>
    <w:rsid w:val="000F5EE0"/>
    <w:rsid w:val="000F7C83"/>
    <w:rsid w:val="00100ABE"/>
    <w:rsid w:val="0010107C"/>
    <w:rsid w:val="001053D7"/>
    <w:rsid w:val="001076B7"/>
    <w:rsid w:val="001101A1"/>
    <w:rsid w:val="00110BCC"/>
    <w:rsid w:val="00116082"/>
    <w:rsid w:val="001226AC"/>
    <w:rsid w:val="00127D7C"/>
    <w:rsid w:val="0013160C"/>
    <w:rsid w:val="00131F9C"/>
    <w:rsid w:val="00132B97"/>
    <w:rsid w:val="00132FF8"/>
    <w:rsid w:val="00133076"/>
    <w:rsid w:val="0013633D"/>
    <w:rsid w:val="001370C6"/>
    <w:rsid w:val="00140182"/>
    <w:rsid w:val="00145C2D"/>
    <w:rsid w:val="00147024"/>
    <w:rsid w:val="0014783A"/>
    <w:rsid w:val="00147880"/>
    <w:rsid w:val="00151109"/>
    <w:rsid w:val="0015153A"/>
    <w:rsid w:val="00156A39"/>
    <w:rsid w:val="001575DC"/>
    <w:rsid w:val="0016125A"/>
    <w:rsid w:val="00161908"/>
    <w:rsid w:val="00162630"/>
    <w:rsid w:val="00163529"/>
    <w:rsid w:val="001725D0"/>
    <w:rsid w:val="00173304"/>
    <w:rsid w:val="00182A27"/>
    <w:rsid w:val="00184819"/>
    <w:rsid w:val="00184D58"/>
    <w:rsid w:val="001901C5"/>
    <w:rsid w:val="00192EEF"/>
    <w:rsid w:val="00193A33"/>
    <w:rsid w:val="001944FB"/>
    <w:rsid w:val="00195EF9"/>
    <w:rsid w:val="00196D00"/>
    <w:rsid w:val="001A007D"/>
    <w:rsid w:val="001B03DB"/>
    <w:rsid w:val="001B127F"/>
    <w:rsid w:val="001B3157"/>
    <w:rsid w:val="001B3B73"/>
    <w:rsid w:val="001B471C"/>
    <w:rsid w:val="001B60D5"/>
    <w:rsid w:val="001D380A"/>
    <w:rsid w:val="001E03B5"/>
    <w:rsid w:val="001E325A"/>
    <w:rsid w:val="001F013C"/>
    <w:rsid w:val="001F10C1"/>
    <w:rsid w:val="001F11C2"/>
    <w:rsid w:val="001F1D77"/>
    <w:rsid w:val="001F2022"/>
    <w:rsid w:val="001F59EA"/>
    <w:rsid w:val="001F5C71"/>
    <w:rsid w:val="001F5FDE"/>
    <w:rsid w:val="001F7A60"/>
    <w:rsid w:val="002031D3"/>
    <w:rsid w:val="00210692"/>
    <w:rsid w:val="0021161A"/>
    <w:rsid w:val="00214F18"/>
    <w:rsid w:val="00222CDA"/>
    <w:rsid w:val="00224E4D"/>
    <w:rsid w:val="00225411"/>
    <w:rsid w:val="00225859"/>
    <w:rsid w:val="00230952"/>
    <w:rsid w:val="00232DA7"/>
    <w:rsid w:val="00246A6E"/>
    <w:rsid w:val="00253356"/>
    <w:rsid w:val="00256C24"/>
    <w:rsid w:val="0026294A"/>
    <w:rsid w:val="00263A61"/>
    <w:rsid w:val="00284733"/>
    <w:rsid w:val="002944F6"/>
    <w:rsid w:val="002A0D08"/>
    <w:rsid w:val="002A5B0D"/>
    <w:rsid w:val="002B07C1"/>
    <w:rsid w:val="002B0949"/>
    <w:rsid w:val="002B0D3E"/>
    <w:rsid w:val="002B7A16"/>
    <w:rsid w:val="002C1507"/>
    <w:rsid w:val="002C215D"/>
    <w:rsid w:val="002C688E"/>
    <w:rsid w:val="002D2280"/>
    <w:rsid w:val="002D2A25"/>
    <w:rsid w:val="002D3DE6"/>
    <w:rsid w:val="002D6C2F"/>
    <w:rsid w:val="002E2B3F"/>
    <w:rsid w:val="002F1FC6"/>
    <w:rsid w:val="00304C36"/>
    <w:rsid w:val="00306B46"/>
    <w:rsid w:val="003104FE"/>
    <w:rsid w:val="003115F2"/>
    <w:rsid w:val="00315594"/>
    <w:rsid w:val="0031719C"/>
    <w:rsid w:val="003173B5"/>
    <w:rsid w:val="00317BC7"/>
    <w:rsid w:val="00320A74"/>
    <w:rsid w:val="00322731"/>
    <w:rsid w:val="00334DD2"/>
    <w:rsid w:val="003365FE"/>
    <w:rsid w:val="00345598"/>
    <w:rsid w:val="00347DEE"/>
    <w:rsid w:val="00353A75"/>
    <w:rsid w:val="003545EF"/>
    <w:rsid w:val="00355432"/>
    <w:rsid w:val="00360E54"/>
    <w:rsid w:val="00363AA2"/>
    <w:rsid w:val="00375B80"/>
    <w:rsid w:val="003760B9"/>
    <w:rsid w:val="003A1145"/>
    <w:rsid w:val="003A2B72"/>
    <w:rsid w:val="003A4682"/>
    <w:rsid w:val="003A5D40"/>
    <w:rsid w:val="003B0119"/>
    <w:rsid w:val="003B0DE0"/>
    <w:rsid w:val="003B1FD8"/>
    <w:rsid w:val="003C3D5C"/>
    <w:rsid w:val="003D33CD"/>
    <w:rsid w:val="003D49FE"/>
    <w:rsid w:val="003D6A04"/>
    <w:rsid w:val="003D6D8B"/>
    <w:rsid w:val="003D6FD1"/>
    <w:rsid w:val="003E0FA0"/>
    <w:rsid w:val="003E20E2"/>
    <w:rsid w:val="003E31FE"/>
    <w:rsid w:val="003E43BF"/>
    <w:rsid w:val="003E5F0C"/>
    <w:rsid w:val="003F058B"/>
    <w:rsid w:val="003F1CDB"/>
    <w:rsid w:val="004073F5"/>
    <w:rsid w:val="00411DD8"/>
    <w:rsid w:val="004156B0"/>
    <w:rsid w:val="00420333"/>
    <w:rsid w:val="0042362A"/>
    <w:rsid w:val="00424731"/>
    <w:rsid w:val="00426B84"/>
    <w:rsid w:val="0043004B"/>
    <w:rsid w:val="00430A43"/>
    <w:rsid w:val="00435F0F"/>
    <w:rsid w:val="0043623A"/>
    <w:rsid w:val="00437B55"/>
    <w:rsid w:val="004409BE"/>
    <w:rsid w:val="004423CF"/>
    <w:rsid w:val="00442DAD"/>
    <w:rsid w:val="00444A98"/>
    <w:rsid w:val="004453DB"/>
    <w:rsid w:val="00453261"/>
    <w:rsid w:val="0045327E"/>
    <w:rsid w:val="0045464F"/>
    <w:rsid w:val="004617B5"/>
    <w:rsid w:val="00464F4D"/>
    <w:rsid w:val="004651F8"/>
    <w:rsid w:val="0047425D"/>
    <w:rsid w:val="0047438F"/>
    <w:rsid w:val="00484576"/>
    <w:rsid w:val="00490305"/>
    <w:rsid w:val="004903B5"/>
    <w:rsid w:val="00495806"/>
    <w:rsid w:val="0049614C"/>
    <w:rsid w:val="004A2BA6"/>
    <w:rsid w:val="004A398B"/>
    <w:rsid w:val="004A45C7"/>
    <w:rsid w:val="004A693B"/>
    <w:rsid w:val="004B169B"/>
    <w:rsid w:val="004B3583"/>
    <w:rsid w:val="004B4515"/>
    <w:rsid w:val="004B6A0D"/>
    <w:rsid w:val="004B7360"/>
    <w:rsid w:val="004C1A0E"/>
    <w:rsid w:val="004C20BA"/>
    <w:rsid w:val="004C6745"/>
    <w:rsid w:val="004C6B82"/>
    <w:rsid w:val="004D1DAE"/>
    <w:rsid w:val="004E1DA7"/>
    <w:rsid w:val="004E7AED"/>
    <w:rsid w:val="004F1144"/>
    <w:rsid w:val="004F66F0"/>
    <w:rsid w:val="00504B3D"/>
    <w:rsid w:val="00510938"/>
    <w:rsid w:val="00511B49"/>
    <w:rsid w:val="00514F68"/>
    <w:rsid w:val="005171C1"/>
    <w:rsid w:val="005176FB"/>
    <w:rsid w:val="00517F35"/>
    <w:rsid w:val="00520BB7"/>
    <w:rsid w:val="00527974"/>
    <w:rsid w:val="005302DE"/>
    <w:rsid w:val="00530C48"/>
    <w:rsid w:val="00531FD6"/>
    <w:rsid w:val="005362ED"/>
    <w:rsid w:val="00540E0D"/>
    <w:rsid w:val="00542D7C"/>
    <w:rsid w:val="0054655F"/>
    <w:rsid w:val="005555DE"/>
    <w:rsid w:val="005560C4"/>
    <w:rsid w:val="0056072C"/>
    <w:rsid w:val="005633AF"/>
    <w:rsid w:val="005633DC"/>
    <w:rsid w:val="00563E3F"/>
    <w:rsid w:val="005641A5"/>
    <w:rsid w:val="00565F40"/>
    <w:rsid w:val="00567BE0"/>
    <w:rsid w:val="00572F58"/>
    <w:rsid w:val="005759BF"/>
    <w:rsid w:val="00576FAD"/>
    <w:rsid w:val="005814B6"/>
    <w:rsid w:val="00585B52"/>
    <w:rsid w:val="00585CEF"/>
    <w:rsid w:val="00591833"/>
    <w:rsid w:val="00592582"/>
    <w:rsid w:val="00595251"/>
    <w:rsid w:val="005A42A8"/>
    <w:rsid w:val="005A7B8B"/>
    <w:rsid w:val="005A7F16"/>
    <w:rsid w:val="005B47A4"/>
    <w:rsid w:val="005B7B8F"/>
    <w:rsid w:val="005C3F50"/>
    <w:rsid w:val="005C4DB9"/>
    <w:rsid w:val="005C6643"/>
    <w:rsid w:val="005C73AF"/>
    <w:rsid w:val="005C77AF"/>
    <w:rsid w:val="005D1214"/>
    <w:rsid w:val="005D4659"/>
    <w:rsid w:val="005D5DD2"/>
    <w:rsid w:val="005D71FD"/>
    <w:rsid w:val="005E1C8D"/>
    <w:rsid w:val="005E7494"/>
    <w:rsid w:val="005E7DA5"/>
    <w:rsid w:val="005F0058"/>
    <w:rsid w:val="005F0E9D"/>
    <w:rsid w:val="005F183E"/>
    <w:rsid w:val="005F30FE"/>
    <w:rsid w:val="005F3B16"/>
    <w:rsid w:val="005F5F63"/>
    <w:rsid w:val="00602A95"/>
    <w:rsid w:val="00606E5A"/>
    <w:rsid w:val="00611B1F"/>
    <w:rsid w:val="006149CA"/>
    <w:rsid w:val="00616A1F"/>
    <w:rsid w:val="00624255"/>
    <w:rsid w:val="00631701"/>
    <w:rsid w:val="00631E27"/>
    <w:rsid w:val="00634486"/>
    <w:rsid w:val="006419A3"/>
    <w:rsid w:val="0064253A"/>
    <w:rsid w:val="0064341C"/>
    <w:rsid w:val="00645D99"/>
    <w:rsid w:val="00652D21"/>
    <w:rsid w:val="00653075"/>
    <w:rsid w:val="00664CC2"/>
    <w:rsid w:val="00665014"/>
    <w:rsid w:val="00666C83"/>
    <w:rsid w:val="00675883"/>
    <w:rsid w:val="00684047"/>
    <w:rsid w:val="006843C3"/>
    <w:rsid w:val="006849C0"/>
    <w:rsid w:val="00686E63"/>
    <w:rsid w:val="006911AB"/>
    <w:rsid w:val="006978A9"/>
    <w:rsid w:val="00697C52"/>
    <w:rsid w:val="006A0CDE"/>
    <w:rsid w:val="006A1AAD"/>
    <w:rsid w:val="006A49E2"/>
    <w:rsid w:val="006A6278"/>
    <w:rsid w:val="006A67D6"/>
    <w:rsid w:val="006B18E7"/>
    <w:rsid w:val="006B7401"/>
    <w:rsid w:val="006C4816"/>
    <w:rsid w:val="006C4A00"/>
    <w:rsid w:val="006C5A93"/>
    <w:rsid w:val="006D3480"/>
    <w:rsid w:val="006D374C"/>
    <w:rsid w:val="006D6D0D"/>
    <w:rsid w:val="006D790D"/>
    <w:rsid w:val="006E0293"/>
    <w:rsid w:val="006E19BC"/>
    <w:rsid w:val="006E53FB"/>
    <w:rsid w:val="006E5B5B"/>
    <w:rsid w:val="006E5E8C"/>
    <w:rsid w:val="006E5EC1"/>
    <w:rsid w:val="006F1FB2"/>
    <w:rsid w:val="006F3F2B"/>
    <w:rsid w:val="006F4D4B"/>
    <w:rsid w:val="007011E9"/>
    <w:rsid w:val="0070409B"/>
    <w:rsid w:val="00706190"/>
    <w:rsid w:val="00706377"/>
    <w:rsid w:val="00712880"/>
    <w:rsid w:val="00712EEE"/>
    <w:rsid w:val="007131B9"/>
    <w:rsid w:val="007171DB"/>
    <w:rsid w:val="0072635C"/>
    <w:rsid w:val="00737432"/>
    <w:rsid w:val="007375A0"/>
    <w:rsid w:val="0074301C"/>
    <w:rsid w:val="0075012B"/>
    <w:rsid w:val="0075109F"/>
    <w:rsid w:val="007516AE"/>
    <w:rsid w:val="007525EB"/>
    <w:rsid w:val="007528C1"/>
    <w:rsid w:val="00757603"/>
    <w:rsid w:val="00762342"/>
    <w:rsid w:val="00762457"/>
    <w:rsid w:val="007652F5"/>
    <w:rsid w:val="00767AAC"/>
    <w:rsid w:val="0077018E"/>
    <w:rsid w:val="00771675"/>
    <w:rsid w:val="00782028"/>
    <w:rsid w:val="0078332E"/>
    <w:rsid w:val="00783CA2"/>
    <w:rsid w:val="00784D68"/>
    <w:rsid w:val="00784F9D"/>
    <w:rsid w:val="00794150"/>
    <w:rsid w:val="007A1A9F"/>
    <w:rsid w:val="007A4A9E"/>
    <w:rsid w:val="007A7943"/>
    <w:rsid w:val="007B6102"/>
    <w:rsid w:val="007B6E5E"/>
    <w:rsid w:val="007C63AE"/>
    <w:rsid w:val="007D1414"/>
    <w:rsid w:val="007D7E67"/>
    <w:rsid w:val="007E48A9"/>
    <w:rsid w:val="007F47A2"/>
    <w:rsid w:val="007F7EF4"/>
    <w:rsid w:val="00801911"/>
    <w:rsid w:val="008137F8"/>
    <w:rsid w:val="00813BDE"/>
    <w:rsid w:val="00827ED4"/>
    <w:rsid w:val="008309E7"/>
    <w:rsid w:val="008317E9"/>
    <w:rsid w:val="0083340F"/>
    <w:rsid w:val="00837A33"/>
    <w:rsid w:val="008430EB"/>
    <w:rsid w:val="00847306"/>
    <w:rsid w:val="00850CDE"/>
    <w:rsid w:val="0085109B"/>
    <w:rsid w:val="00851A0F"/>
    <w:rsid w:val="00853223"/>
    <w:rsid w:val="008568C7"/>
    <w:rsid w:val="008630D8"/>
    <w:rsid w:val="00867546"/>
    <w:rsid w:val="00872BF4"/>
    <w:rsid w:val="00874406"/>
    <w:rsid w:val="008815AB"/>
    <w:rsid w:val="00881D81"/>
    <w:rsid w:val="008842C5"/>
    <w:rsid w:val="008847FE"/>
    <w:rsid w:val="0088480D"/>
    <w:rsid w:val="00885328"/>
    <w:rsid w:val="0088534C"/>
    <w:rsid w:val="00887019"/>
    <w:rsid w:val="00893050"/>
    <w:rsid w:val="008A3B3C"/>
    <w:rsid w:val="008A4836"/>
    <w:rsid w:val="008A5BC1"/>
    <w:rsid w:val="008A5D41"/>
    <w:rsid w:val="008A61BD"/>
    <w:rsid w:val="008A6910"/>
    <w:rsid w:val="008A7C9E"/>
    <w:rsid w:val="008B2BB9"/>
    <w:rsid w:val="008D27CF"/>
    <w:rsid w:val="008D3788"/>
    <w:rsid w:val="008D67E0"/>
    <w:rsid w:val="008E1492"/>
    <w:rsid w:val="008F3F22"/>
    <w:rsid w:val="00907874"/>
    <w:rsid w:val="009142A4"/>
    <w:rsid w:val="00917EA8"/>
    <w:rsid w:val="00922361"/>
    <w:rsid w:val="00924756"/>
    <w:rsid w:val="009338CD"/>
    <w:rsid w:val="00935082"/>
    <w:rsid w:val="00937355"/>
    <w:rsid w:val="009423AF"/>
    <w:rsid w:val="00942A55"/>
    <w:rsid w:val="0095611C"/>
    <w:rsid w:val="00957E94"/>
    <w:rsid w:val="00960280"/>
    <w:rsid w:val="00960782"/>
    <w:rsid w:val="00962CB1"/>
    <w:rsid w:val="00971749"/>
    <w:rsid w:val="00973DBE"/>
    <w:rsid w:val="00976DA3"/>
    <w:rsid w:val="00982DFD"/>
    <w:rsid w:val="009917A5"/>
    <w:rsid w:val="00993B97"/>
    <w:rsid w:val="00995A03"/>
    <w:rsid w:val="00996A68"/>
    <w:rsid w:val="009B352B"/>
    <w:rsid w:val="009B39F4"/>
    <w:rsid w:val="009B4E5F"/>
    <w:rsid w:val="009B522A"/>
    <w:rsid w:val="009B6E31"/>
    <w:rsid w:val="009C07A7"/>
    <w:rsid w:val="009C26B2"/>
    <w:rsid w:val="009C3781"/>
    <w:rsid w:val="009C45DE"/>
    <w:rsid w:val="009D1E04"/>
    <w:rsid w:val="009D23A3"/>
    <w:rsid w:val="009D3CDD"/>
    <w:rsid w:val="009D69EC"/>
    <w:rsid w:val="009E5519"/>
    <w:rsid w:val="009F07E0"/>
    <w:rsid w:val="009F2B54"/>
    <w:rsid w:val="009F60A9"/>
    <w:rsid w:val="00A02767"/>
    <w:rsid w:val="00A03191"/>
    <w:rsid w:val="00A06D88"/>
    <w:rsid w:val="00A07F2F"/>
    <w:rsid w:val="00A102EE"/>
    <w:rsid w:val="00A11744"/>
    <w:rsid w:val="00A14C81"/>
    <w:rsid w:val="00A14E08"/>
    <w:rsid w:val="00A213FB"/>
    <w:rsid w:val="00A214D2"/>
    <w:rsid w:val="00A23907"/>
    <w:rsid w:val="00A30EE6"/>
    <w:rsid w:val="00A3630A"/>
    <w:rsid w:val="00A36F0E"/>
    <w:rsid w:val="00A41CC8"/>
    <w:rsid w:val="00A435E1"/>
    <w:rsid w:val="00A43984"/>
    <w:rsid w:val="00A44BC0"/>
    <w:rsid w:val="00A4590C"/>
    <w:rsid w:val="00A4724A"/>
    <w:rsid w:val="00A51FA3"/>
    <w:rsid w:val="00A54E8E"/>
    <w:rsid w:val="00A625F9"/>
    <w:rsid w:val="00A65CF3"/>
    <w:rsid w:val="00A67C4F"/>
    <w:rsid w:val="00A70541"/>
    <w:rsid w:val="00A74067"/>
    <w:rsid w:val="00A763A1"/>
    <w:rsid w:val="00A76B37"/>
    <w:rsid w:val="00A776C4"/>
    <w:rsid w:val="00A82283"/>
    <w:rsid w:val="00A8295E"/>
    <w:rsid w:val="00A83891"/>
    <w:rsid w:val="00A857A1"/>
    <w:rsid w:val="00A857EA"/>
    <w:rsid w:val="00A918B1"/>
    <w:rsid w:val="00A93A35"/>
    <w:rsid w:val="00A951B1"/>
    <w:rsid w:val="00A95F2E"/>
    <w:rsid w:val="00A97DF5"/>
    <w:rsid w:val="00AA1D6F"/>
    <w:rsid w:val="00AA51E3"/>
    <w:rsid w:val="00AA72CD"/>
    <w:rsid w:val="00AA7873"/>
    <w:rsid w:val="00AA79F3"/>
    <w:rsid w:val="00AB1EDB"/>
    <w:rsid w:val="00AB35B0"/>
    <w:rsid w:val="00AB7EED"/>
    <w:rsid w:val="00AC2167"/>
    <w:rsid w:val="00AC2322"/>
    <w:rsid w:val="00AC415E"/>
    <w:rsid w:val="00AC5104"/>
    <w:rsid w:val="00AC713C"/>
    <w:rsid w:val="00AD3A9D"/>
    <w:rsid w:val="00AD3F73"/>
    <w:rsid w:val="00AD55E6"/>
    <w:rsid w:val="00AE1D89"/>
    <w:rsid w:val="00AE233F"/>
    <w:rsid w:val="00AE2363"/>
    <w:rsid w:val="00AE5A21"/>
    <w:rsid w:val="00AE5B98"/>
    <w:rsid w:val="00AF1A7B"/>
    <w:rsid w:val="00AF40D5"/>
    <w:rsid w:val="00AF5142"/>
    <w:rsid w:val="00B00113"/>
    <w:rsid w:val="00B027A1"/>
    <w:rsid w:val="00B0403E"/>
    <w:rsid w:val="00B06907"/>
    <w:rsid w:val="00B128BE"/>
    <w:rsid w:val="00B20FB0"/>
    <w:rsid w:val="00B21906"/>
    <w:rsid w:val="00B21E6A"/>
    <w:rsid w:val="00B30801"/>
    <w:rsid w:val="00B32769"/>
    <w:rsid w:val="00B33A57"/>
    <w:rsid w:val="00B37A12"/>
    <w:rsid w:val="00B40123"/>
    <w:rsid w:val="00B53723"/>
    <w:rsid w:val="00B60F39"/>
    <w:rsid w:val="00B64304"/>
    <w:rsid w:val="00B73DC4"/>
    <w:rsid w:val="00B740B6"/>
    <w:rsid w:val="00B743B6"/>
    <w:rsid w:val="00B778B9"/>
    <w:rsid w:val="00B81A6C"/>
    <w:rsid w:val="00B82617"/>
    <w:rsid w:val="00B826E3"/>
    <w:rsid w:val="00B83CA0"/>
    <w:rsid w:val="00B87EEA"/>
    <w:rsid w:val="00BA0A14"/>
    <w:rsid w:val="00BA3878"/>
    <w:rsid w:val="00BB09E2"/>
    <w:rsid w:val="00BC1E4F"/>
    <w:rsid w:val="00BC25D9"/>
    <w:rsid w:val="00BC2BF9"/>
    <w:rsid w:val="00BC38A5"/>
    <w:rsid w:val="00BC45E3"/>
    <w:rsid w:val="00BC613B"/>
    <w:rsid w:val="00BC763C"/>
    <w:rsid w:val="00BD2874"/>
    <w:rsid w:val="00BE38EE"/>
    <w:rsid w:val="00BE3FE3"/>
    <w:rsid w:val="00BE46A6"/>
    <w:rsid w:val="00BF444C"/>
    <w:rsid w:val="00C01B4C"/>
    <w:rsid w:val="00C03DEC"/>
    <w:rsid w:val="00C04AFE"/>
    <w:rsid w:val="00C14B86"/>
    <w:rsid w:val="00C167DB"/>
    <w:rsid w:val="00C20607"/>
    <w:rsid w:val="00C2066E"/>
    <w:rsid w:val="00C22643"/>
    <w:rsid w:val="00C25781"/>
    <w:rsid w:val="00C27775"/>
    <w:rsid w:val="00C32D75"/>
    <w:rsid w:val="00C32EC4"/>
    <w:rsid w:val="00C44414"/>
    <w:rsid w:val="00C60F1B"/>
    <w:rsid w:val="00C610DA"/>
    <w:rsid w:val="00C638CC"/>
    <w:rsid w:val="00C677DB"/>
    <w:rsid w:val="00C71B80"/>
    <w:rsid w:val="00C73334"/>
    <w:rsid w:val="00C76932"/>
    <w:rsid w:val="00C77332"/>
    <w:rsid w:val="00C77849"/>
    <w:rsid w:val="00C809C8"/>
    <w:rsid w:val="00C80DB2"/>
    <w:rsid w:val="00C829A0"/>
    <w:rsid w:val="00C82A4A"/>
    <w:rsid w:val="00C845E3"/>
    <w:rsid w:val="00C93417"/>
    <w:rsid w:val="00C965B8"/>
    <w:rsid w:val="00C979C5"/>
    <w:rsid w:val="00C97B3D"/>
    <w:rsid w:val="00CA109C"/>
    <w:rsid w:val="00CA12B9"/>
    <w:rsid w:val="00CA1A31"/>
    <w:rsid w:val="00CA47D1"/>
    <w:rsid w:val="00CA77EB"/>
    <w:rsid w:val="00CB532D"/>
    <w:rsid w:val="00CB5422"/>
    <w:rsid w:val="00CC1C8A"/>
    <w:rsid w:val="00CC3220"/>
    <w:rsid w:val="00CC6C42"/>
    <w:rsid w:val="00CD756C"/>
    <w:rsid w:val="00CE6201"/>
    <w:rsid w:val="00CE69DA"/>
    <w:rsid w:val="00CF0607"/>
    <w:rsid w:val="00CF0CC0"/>
    <w:rsid w:val="00CF29CB"/>
    <w:rsid w:val="00CF2A32"/>
    <w:rsid w:val="00CF3974"/>
    <w:rsid w:val="00CF4179"/>
    <w:rsid w:val="00D058F9"/>
    <w:rsid w:val="00D067E8"/>
    <w:rsid w:val="00D12AC4"/>
    <w:rsid w:val="00D13833"/>
    <w:rsid w:val="00D13AB0"/>
    <w:rsid w:val="00D143E7"/>
    <w:rsid w:val="00D253B0"/>
    <w:rsid w:val="00D262FD"/>
    <w:rsid w:val="00D30A42"/>
    <w:rsid w:val="00D30E9C"/>
    <w:rsid w:val="00D31939"/>
    <w:rsid w:val="00D42C34"/>
    <w:rsid w:val="00D43D04"/>
    <w:rsid w:val="00D44D6C"/>
    <w:rsid w:val="00D457FF"/>
    <w:rsid w:val="00D51913"/>
    <w:rsid w:val="00D55493"/>
    <w:rsid w:val="00D56A58"/>
    <w:rsid w:val="00D60C6A"/>
    <w:rsid w:val="00D612A1"/>
    <w:rsid w:val="00D6334F"/>
    <w:rsid w:val="00D64AB0"/>
    <w:rsid w:val="00D67309"/>
    <w:rsid w:val="00D74F34"/>
    <w:rsid w:val="00D75A1F"/>
    <w:rsid w:val="00D778CA"/>
    <w:rsid w:val="00D77E3A"/>
    <w:rsid w:val="00D77F49"/>
    <w:rsid w:val="00D8298C"/>
    <w:rsid w:val="00D85CD0"/>
    <w:rsid w:val="00D8746F"/>
    <w:rsid w:val="00D9697D"/>
    <w:rsid w:val="00DA1BB7"/>
    <w:rsid w:val="00DA21DB"/>
    <w:rsid w:val="00DB4234"/>
    <w:rsid w:val="00DB4B0C"/>
    <w:rsid w:val="00DB5AE9"/>
    <w:rsid w:val="00DC38C1"/>
    <w:rsid w:val="00DC6EF7"/>
    <w:rsid w:val="00DC71F9"/>
    <w:rsid w:val="00DD4247"/>
    <w:rsid w:val="00DD4EB6"/>
    <w:rsid w:val="00DD5D08"/>
    <w:rsid w:val="00DE0CCE"/>
    <w:rsid w:val="00DE33EB"/>
    <w:rsid w:val="00DF018F"/>
    <w:rsid w:val="00E0005D"/>
    <w:rsid w:val="00E01EA0"/>
    <w:rsid w:val="00E04EAF"/>
    <w:rsid w:val="00E05424"/>
    <w:rsid w:val="00E11F96"/>
    <w:rsid w:val="00E13044"/>
    <w:rsid w:val="00E214BC"/>
    <w:rsid w:val="00E23B5D"/>
    <w:rsid w:val="00E2611E"/>
    <w:rsid w:val="00E2673B"/>
    <w:rsid w:val="00E269F6"/>
    <w:rsid w:val="00E35A6E"/>
    <w:rsid w:val="00E3690D"/>
    <w:rsid w:val="00E446CB"/>
    <w:rsid w:val="00E50E0E"/>
    <w:rsid w:val="00E56BED"/>
    <w:rsid w:val="00E57B02"/>
    <w:rsid w:val="00E60AA5"/>
    <w:rsid w:val="00E7292E"/>
    <w:rsid w:val="00E748F4"/>
    <w:rsid w:val="00E74908"/>
    <w:rsid w:val="00E8031D"/>
    <w:rsid w:val="00E83E41"/>
    <w:rsid w:val="00E8619D"/>
    <w:rsid w:val="00E87BE9"/>
    <w:rsid w:val="00E90D7C"/>
    <w:rsid w:val="00E914C2"/>
    <w:rsid w:val="00E92C52"/>
    <w:rsid w:val="00E95117"/>
    <w:rsid w:val="00E96BC3"/>
    <w:rsid w:val="00E97B3A"/>
    <w:rsid w:val="00EA0BE0"/>
    <w:rsid w:val="00EA256C"/>
    <w:rsid w:val="00EA5908"/>
    <w:rsid w:val="00EA5C36"/>
    <w:rsid w:val="00EB2FB0"/>
    <w:rsid w:val="00EB58F5"/>
    <w:rsid w:val="00EB6234"/>
    <w:rsid w:val="00EC1890"/>
    <w:rsid w:val="00EC3DDD"/>
    <w:rsid w:val="00EC4942"/>
    <w:rsid w:val="00EC6CAC"/>
    <w:rsid w:val="00EC75C7"/>
    <w:rsid w:val="00EC7FB9"/>
    <w:rsid w:val="00ED1E12"/>
    <w:rsid w:val="00ED6593"/>
    <w:rsid w:val="00ED75DD"/>
    <w:rsid w:val="00ED7EEE"/>
    <w:rsid w:val="00EE1C63"/>
    <w:rsid w:val="00EE2806"/>
    <w:rsid w:val="00EE698F"/>
    <w:rsid w:val="00EF4535"/>
    <w:rsid w:val="00F01180"/>
    <w:rsid w:val="00F0708E"/>
    <w:rsid w:val="00F07586"/>
    <w:rsid w:val="00F109B6"/>
    <w:rsid w:val="00F149C4"/>
    <w:rsid w:val="00F17C9C"/>
    <w:rsid w:val="00F21511"/>
    <w:rsid w:val="00F379D9"/>
    <w:rsid w:val="00F41063"/>
    <w:rsid w:val="00F42AD6"/>
    <w:rsid w:val="00F500D3"/>
    <w:rsid w:val="00F5171B"/>
    <w:rsid w:val="00F5326D"/>
    <w:rsid w:val="00F53417"/>
    <w:rsid w:val="00F56AE1"/>
    <w:rsid w:val="00F578FE"/>
    <w:rsid w:val="00F66BCF"/>
    <w:rsid w:val="00F709B4"/>
    <w:rsid w:val="00F71609"/>
    <w:rsid w:val="00F7699D"/>
    <w:rsid w:val="00F77847"/>
    <w:rsid w:val="00F829D3"/>
    <w:rsid w:val="00F82E5C"/>
    <w:rsid w:val="00F83150"/>
    <w:rsid w:val="00F854B2"/>
    <w:rsid w:val="00F876AA"/>
    <w:rsid w:val="00F87B1E"/>
    <w:rsid w:val="00F90C16"/>
    <w:rsid w:val="00F9566A"/>
    <w:rsid w:val="00F9756B"/>
    <w:rsid w:val="00FA0AB1"/>
    <w:rsid w:val="00FA1D31"/>
    <w:rsid w:val="00FA4182"/>
    <w:rsid w:val="00FA75B6"/>
    <w:rsid w:val="00FB2A6F"/>
    <w:rsid w:val="00FB2FC0"/>
    <w:rsid w:val="00FB3BC8"/>
    <w:rsid w:val="00FC337A"/>
    <w:rsid w:val="00FC3A61"/>
    <w:rsid w:val="00FC3AF3"/>
    <w:rsid w:val="00FC3B90"/>
    <w:rsid w:val="00FC50FE"/>
    <w:rsid w:val="00FC5D89"/>
    <w:rsid w:val="00FD4653"/>
    <w:rsid w:val="00FD528C"/>
    <w:rsid w:val="00FE0B19"/>
    <w:rsid w:val="00FF0A6F"/>
    <w:rsid w:val="00FF30BE"/>
    <w:rsid w:val="00FF39D3"/>
    <w:rsid w:val="00FF619D"/>
    <w:rsid w:val="00FF7872"/>
    <w:rsid w:val="15CAEC26"/>
    <w:rsid w:val="2494F028"/>
    <w:rsid w:val="2968614B"/>
    <w:rsid w:val="2D2AEC0A"/>
    <w:rsid w:val="2F76B75F"/>
    <w:rsid w:val="353DEB75"/>
    <w:rsid w:val="359ED6E5"/>
    <w:rsid w:val="3EE4CDBB"/>
    <w:rsid w:val="41625BEF"/>
    <w:rsid w:val="42034620"/>
    <w:rsid w:val="4BAA2866"/>
    <w:rsid w:val="4CFED6C9"/>
    <w:rsid w:val="54A8FD3E"/>
    <w:rsid w:val="5C9AE6C6"/>
    <w:rsid w:val="5E36B727"/>
    <w:rsid w:val="601597A5"/>
    <w:rsid w:val="633E7BDA"/>
    <w:rsid w:val="78DD6890"/>
    <w:rsid w:val="7E6AEC41"/>
    <w:rsid w:val="7E958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50A01"/>
  <w15:chartTrackingRefBased/>
  <w15:docId w15:val="{827B1B6C-1692-41FC-91A0-19428D6F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A9F"/>
    <w:pPr>
      <w:spacing w:before="40" w:after="40" w:line="240" w:lineRule="auto"/>
    </w:pPr>
    <w:rPr>
      <w:rFonts w:ascii="Calibri" w:eastAsia="Dotum" w:hAnsi="Calibri" w:cs="Calibri"/>
    </w:rPr>
  </w:style>
  <w:style w:type="paragraph" w:styleId="Heading1">
    <w:name w:val="heading 1"/>
    <w:basedOn w:val="Normal"/>
    <w:next w:val="Normal"/>
    <w:link w:val="Heading1Char"/>
    <w:autoRedefine/>
    <w:uiPriority w:val="9"/>
    <w:qFormat/>
    <w:rsid w:val="00430A43"/>
    <w:pPr>
      <w:keepNext/>
      <w:keepLines/>
      <w:numPr>
        <w:numId w:val="1"/>
      </w:numPr>
      <w:spacing w:before="240" w:after="120"/>
      <w:ind w:left="431" w:hanging="431"/>
      <w:outlineLvl w:val="0"/>
    </w:pPr>
    <w:rPr>
      <w:rFonts w:eastAsiaTheme="majorEastAsia" w:cstheme="majorBidi"/>
      <w:b/>
      <w:sz w:val="36"/>
      <w:szCs w:val="32"/>
    </w:rPr>
  </w:style>
  <w:style w:type="paragraph" w:styleId="Heading2">
    <w:name w:val="heading 2"/>
    <w:next w:val="Normal"/>
    <w:link w:val="Heading2Char"/>
    <w:autoRedefine/>
    <w:uiPriority w:val="9"/>
    <w:unhideWhenUsed/>
    <w:qFormat/>
    <w:rsid w:val="004903B5"/>
    <w:pPr>
      <w:numPr>
        <w:ilvl w:val="1"/>
        <w:numId w:val="4"/>
      </w:numPr>
      <w:spacing w:before="120" w:after="120" w:line="240" w:lineRule="auto"/>
      <w:outlineLvl w:val="1"/>
    </w:pPr>
    <w:rPr>
      <w:rFonts w:ascii="Calibri" w:eastAsia="Times New Roman" w:hAnsi="Calibri" w:cs="Arial"/>
      <w:b/>
      <w:sz w:val="28"/>
      <w:szCs w:val="36"/>
      <w:lang w:val="en-US"/>
    </w:rPr>
  </w:style>
  <w:style w:type="paragraph" w:styleId="Heading3">
    <w:name w:val="heading 3"/>
    <w:basedOn w:val="Normal"/>
    <w:next w:val="Normal"/>
    <w:link w:val="Heading3Char"/>
    <w:uiPriority w:val="9"/>
    <w:unhideWhenUsed/>
    <w:qFormat/>
    <w:rsid w:val="00430A43"/>
    <w:pPr>
      <w:numPr>
        <w:ilvl w:val="2"/>
        <w:numId w:val="1"/>
      </w:numPr>
      <w:spacing w:before="120" w:after="120"/>
      <w:outlineLvl w:val="2"/>
    </w:pPr>
    <w:rPr>
      <w:rFonts w:cs="Arial"/>
      <w:b/>
      <w:sz w:val="24"/>
      <w:szCs w:val="28"/>
    </w:rPr>
  </w:style>
  <w:style w:type="paragraph" w:styleId="Heading4">
    <w:name w:val="heading 4"/>
    <w:basedOn w:val="Normal"/>
    <w:next w:val="Normal"/>
    <w:link w:val="Heading4Char"/>
    <w:uiPriority w:val="9"/>
    <w:semiHidden/>
    <w:unhideWhenUsed/>
    <w:qFormat/>
    <w:rsid w:val="00430A43"/>
    <w:pPr>
      <w:numPr>
        <w:ilvl w:val="3"/>
        <w:numId w:val="1"/>
      </w:numPr>
      <w:spacing w:after="0"/>
      <w:outlineLvl w:val="3"/>
    </w:pPr>
    <w:rPr>
      <w:rFonts w:ascii="Arial" w:hAnsi="Arial" w:cs="Arial"/>
      <w:b/>
    </w:rPr>
  </w:style>
  <w:style w:type="paragraph" w:styleId="Heading5">
    <w:name w:val="heading 5"/>
    <w:aliases w:val="Appendix"/>
    <w:basedOn w:val="Normal"/>
    <w:next w:val="Normal"/>
    <w:link w:val="Heading5Char"/>
    <w:autoRedefine/>
    <w:uiPriority w:val="9"/>
    <w:semiHidden/>
    <w:unhideWhenUsed/>
    <w:qFormat/>
    <w:rsid w:val="00430A43"/>
    <w:pPr>
      <w:keepNext/>
      <w:keepLines/>
      <w:spacing w:before="200" w:after="0"/>
      <w:ind w:left="1008" w:hanging="1008"/>
      <w:outlineLvl w:val="4"/>
    </w:pPr>
    <w:rPr>
      <w:rFonts w:eastAsiaTheme="majorEastAsia" w:cstheme="majorBidi"/>
      <w:color w:val="000000" w:themeColor="text1"/>
      <w:sz w:val="36"/>
    </w:rPr>
  </w:style>
  <w:style w:type="paragraph" w:styleId="Heading6">
    <w:name w:val="heading 6"/>
    <w:basedOn w:val="Normal"/>
    <w:next w:val="Normal"/>
    <w:link w:val="Heading6Char"/>
    <w:uiPriority w:val="9"/>
    <w:semiHidden/>
    <w:unhideWhenUsed/>
    <w:qFormat/>
    <w:rsid w:val="00430A43"/>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30A4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0A4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0A4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43"/>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4903B5"/>
    <w:rPr>
      <w:rFonts w:ascii="Calibri" w:eastAsia="Times New Roman" w:hAnsi="Calibri" w:cs="Arial"/>
      <w:b/>
      <w:sz w:val="28"/>
      <w:szCs w:val="36"/>
      <w:lang w:val="en-US"/>
    </w:rPr>
  </w:style>
  <w:style w:type="character" w:customStyle="1" w:styleId="Heading3Char">
    <w:name w:val="Heading 3 Char"/>
    <w:basedOn w:val="DefaultParagraphFont"/>
    <w:link w:val="Heading3"/>
    <w:uiPriority w:val="9"/>
    <w:rsid w:val="00430A43"/>
    <w:rPr>
      <w:rFonts w:ascii="Calibri" w:eastAsia="Dotum" w:hAnsi="Calibri" w:cs="Arial"/>
      <w:b/>
      <w:sz w:val="24"/>
      <w:szCs w:val="28"/>
    </w:rPr>
  </w:style>
  <w:style w:type="character" w:customStyle="1" w:styleId="Heading4Char">
    <w:name w:val="Heading 4 Char"/>
    <w:basedOn w:val="DefaultParagraphFont"/>
    <w:link w:val="Heading4"/>
    <w:uiPriority w:val="9"/>
    <w:semiHidden/>
    <w:rsid w:val="00430A43"/>
    <w:rPr>
      <w:rFonts w:ascii="Arial" w:eastAsia="Dotum" w:hAnsi="Arial" w:cs="Arial"/>
      <w:b/>
    </w:rPr>
  </w:style>
  <w:style w:type="character" w:customStyle="1" w:styleId="Heading5Char">
    <w:name w:val="Heading 5 Char"/>
    <w:aliases w:val="Appendix Char"/>
    <w:basedOn w:val="DefaultParagraphFont"/>
    <w:link w:val="Heading5"/>
    <w:uiPriority w:val="9"/>
    <w:semiHidden/>
    <w:rsid w:val="00430A43"/>
    <w:rPr>
      <w:rFonts w:ascii="Calibri" w:eastAsiaTheme="majorEastAsia" w:hAnsi="Calibri" w:cstheme="majorBidi"/>
      <w:color w:val="000000" w:themeColor="text1"/>
      <w:sz w:val="36"/>
    </w:rPr>
  </w:style>
  <w:style w:type="character" w:customStyle="1" w:styleId="Heading6Char">
    <w:name w:val="Heading 6 Char"/>
    <w:basedOn w:val="DefaultParagraphFont"/>
    <w:link w:val="Heading6"/>
    <w:uiPriority w:val="9"/>
    <w:semiHidden/>
    <w:rsid w:val="00430A4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30A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0A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0A4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430A43"/>
    <w:rPr>
      <w:color w:val="0563C1" w:themeColor="hyperlink"/>
      <w:u w:val="single"/>
    </w:rPr>
  </w:style>
  <w:style w:type="character" w:styleId="FollowedHyperlink">
    <w:name w:val="FollowedHyperlink"/>
    <w:basedOn w:val="DefaultParagraphFont"/>
    <w:uiPriority w:val="99"/>
    <w:semiHidden/>
    <w:unhideWhenUsed/>
    <w:rsid w:val="00430A43"/>
    <w:rPr>
      <w:color w:val="954F72" w:themeColor="followedHyperlink"/>
      <w:u w:val="single"/>
    </w:rPr>
  </w:style>
  <w:style w:type="character" w:customStyle="1" w:styleId="Heading5Char1">
    <w:name w:val="Heading 5 Char1"/>
    <w:aliases w:val="Appendix Char1"/>
    <w:basedOn w:val="DefaultParagraphFont"/>
    <w:uiPriority w:val="9"/>
    <w:semiHidden/>
    <w:rsid w:val="00430A43"/>
    <w:rPr>
      <w:rFonts w:asciiTheme="majorHAnsi" w:eastAsiaTheme="majorEastAsia" w:hAnsiTheme="majorHAnsi" w:cstheme="majorBidi"/>
      <w:color w:val="2F5496" w:themeColor="accent1" w:themeShade="BF"/>
      <w:sz w:val="22"/>
      <w:szCs w:val="22"/>
    </w:rPr>
  </w:style>
  <w:style w:type="paragraph" w:customStyle="1" w:styleId="msonormal0">
    <w:name w:val="msonormal"/>
    <w:basedOn w:val="Normal"/>
    <w:rsid w:val="00430A43"/>
    <w:pPr>
      <w:spacing w:before="100" w:beforeAutospacing="1" w:after="100" w:afterAutospacing="1"/>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430A43"/>
    <w:pPr>
      <w:spacing w:after="100"/>
    </w:pPr>
  </w:style>
  <w:style w:type="paragraph" w:styleId="TOC2">
    <w:name w:val="toc 2"/>
    <w:basedOn w:val="Normal"/>
    <w:next w:val="Normal"/>
    <w:autoRedefine/>
    <w:uiPriority w:val="39"/>
    <w:unhideWhenUsed/>
    <w:rsid w:val="00430A43"/>
    <w:pPr>
      <w:spacing w:after="100"/>
      <w:ind w:left="220"/>
    </w:pPr>
  </w:style>
  <w:style w:type="paragraph" w:styleId="TOC3">
    <w:name w:val="toc 3"/>
    <w:basedOn w:val="Normal"/>
    <w:next w:val="Normal"/>
    <w:autoRedefine/>
    <w:uiPriority w:val="39"/>
    <w:unhideWhenUsed/>
    <w:rsid w:val="00430A43"/>
    <w:pPr>
      <w:spacing w:after="100"/>
      <w:ind w:left="440"/>
    </w:pPr>
  </w:style>
  <w:style w:type="paragraph" w:styleId="CommentText">
    <w:name w:val="annotation text"/>
    <w:basedOn w:val="Normal"/>
    <w:link w:val="CommentTextChar"/>
    <w:uiPriority w:val="99"/>
    <w:semiHidden/>
    <w:unhideWhenUsed/>
    <w:rsid w:val="00430A43"/>
    <w:pPr>
      <w:spacing w:before="0"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30A43"/>
    <w:rPr>
      <w:sz w:val="20"/>
      <w:szCs w:val="20"/>
    </w:rPr>
  </w:style>
  <w:style w:type="paragraph" w:styleId="Header">
    <w:name w:val="header"/>
    <w:basedOn w:val="Normal"/>
    <w:link w:val="HeaderChar"/>
    <w:uiPriority w:val="99"/>
    <w:unhideWhenUsed/>
    <w:rsid w:val="00430A43"/>
    <w:pPr>
      <w:tabs>
        <w:tab w:val="center" w:pos="4513"/>
        <w:tab w:val="right" w:pos="9026"/>
      </w:tabs>
      <w:spacing w:after="0"/>
    </w:pPr>
  </w:style>
  <w:style w:type="character" w:customStyle="1" w:styleId="HeaderChar">
    <w:name w:val="Header Char"/>
    <w:basedOn w:val="DefaultParagraphFont"/>
    <w:link w:val="Header"/>
    <w:uiPriority w:val="99"/>
    <w:rsid w:val="00430A43"/>
    <w:rPr>
      <w:rFonts w:ascii="Calibri" w:eastAsia="Dotum" w:hAnsi="Calibri" w:cs="Calibri"/>
    </w:rPr>
  </w:style>
  <w:style w:type="paragraph" w:styleId="Footer">
    <w:name w:val="footer"/>
    <w:basedOn w:val="Normal"/>
    <w:link w:val="FooterChar"/>
    <w:uiPriority w:val="99"/>
    <w:unhideWhenUsed/>
    <w:rsid w:val="00430A43"/>
    <w:pPr>
      <w:tabs>
        <w:tab w:val="center" w:pos="4513"/>
        <w:tab w:val="right" w:pos="9026"/>
      </w:tabs>
      <w:spacing w:after="0"/>
    </w:pPr>
    <w:rPr>
      <w:sz w:val="16"/>
    </w:rPr>
  </w:style>
  <w:style w:type="character" w:customStyle="1" w:styleId="FooterChar">
    <w:name w:val="Footer Char"/>
    <w:basedOn w:val="DefaultParagraphFont"/>
    <w:link w:val="Footer"/>
    <w:uiPriority w:val="99"/>
    <w:rsid w:val="00430A43"/>
    <w:rPr>
      <w:rFonts w:ascii="Calibri" w:eastAsia="Dotum" w:hAnsi="Calibri" w:cs="Calibri"/>
      <w:sz w:val="16"/>
    </w:rPr>
  </w:style>
  <w:style w:type="paragraph" w:styleId="Title">
    <w:name w:val="Title"/>
    <w:basedOn w:val="Normal"/>
    <w:next w:val="Normal"/>
    <w:link w:val="TitleChar"/>
    <w:uiPriority w:val="10"/>
    <w:qFormat/>
    <w:rsid w:val="00430A43"/>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430A43"/>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30A43"/>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30A43"/>
    <w:rPr>
      <w:rFonts w:asciiTheme="majorHAnsi" w:eastAsiaTheme="majorEastAsia" w:hAnsiTheme="majorHAnsi" w:cstheme="majorBidi"/>
      <w:i/>
      <w:iCs/>
      <w:color w:val="C60C30"/>
      <w:spacing w:val="15"/>
      <w:sz w:val="24"/>
      <w:szCs w:val="24"/>
    </w:rPr>
  </w:style>
  <w:style w:type="paragraph" w:styleId="CommentSubject">
    <w:name w:val="annotation subject"/>
    <w:basedOn w:val="CommentText"/>
    <w:next w:val="CommentText"/>
    <w:link w:val="CommentSubjectChar"/>
    <w:uiPriority w:val="99"/>
    <w:semiHidden/>
    <w:unhideWhenUsed/>
    <w:rsid w:val="00430A43"/>
    <w:rPr>
      <w:b/>
      <w:bCs/>
    </w:rPr>
  </w:style>
  <w:style w:type="character" w:customStyle="1" w:styleId="CommentSubjectChar">
    <w:name w:val="Comment Subject Char"/>
    <w:basedOn w:val="CommentTextChar"/>
    <w:link w:val="CommentSubject"/>
    <w:uiPriority w:val="99"/>
    <w:semiHidden/>
    <w:rsid w:val="00430A43"/>
    <w:rPr>
      <w:b/>
      <w:bCs/>
      <w:sz w:val="20"/>
      <w:szCs w:val="20"/>
    </w:rPr>
  </w:style>
  <w:style w:type="paragraph" w:styleId="BalloonText">
    <w:name w:val="Balloon Text"/>
    <w:basedOn w:val="Normal"/>
    <w:link w:val="BalloonTextChar"/>
    <w:uiPriority w:val="99"/>
    <w:semiHidden/>
    <w:unhideWhenUsed/>
    <w:rsid w:val="00430A4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A43"/>
    <w:rPr>
      <w:rFonts w:ascii="Segoe UI" w:eastAsia="Dotum" w:hAnsi="Segoe UI" w:cs="Segoe UI"/>
      <w:sz w:val="18"/>
      <w:szCs w:val="18"/>
    </w:rPr>
  </w:style>
  <w:style w:type="paragraph" w:styleId="Revision">
    <w:name w:val="Revision"/>
    <w:uiPriority w:val="99"/>
    <w:semiHidden/>
    <w:rsid w:val="00430A43"/>
    <w:pPr>
      <w:spacing w:after="0" w:line="240" w:lineRule="auto"/>
    </w:pPr>
    <w:rPr>
      <w:rFonts w:ascii="Calibri" w:eastAsia="Dotum" w:hAnsi="Calibri" w:cs="Calibri"/>
    </w:rPr>
  </w:style>
  <w:style w:type="character" w:customStyle="1" w:styleId="ListParagraphChar">
    <w:name w:val="List Paragraph Char"/>
    <w:basedOn w:val="DefaultParagraphFont"/>
    <w:link w:val="ListParagraph"/>
    <w:uiPriority w:val="34"/>
    <w:locked/>
    <w:rsid w:val="00430A43"/>
    <w:rPr>
      <w:rFonts w:ascii="Calibri" w:eastAsia="Dotum" w:hAnsi="Calibri" w:cs="Calibri"/>
    </w:rPr>
  </w:style>
  <w:style w:type="paragraph" w:styleId="ListParagraph">
    <w:name w:val="List Paragraph"/>
    <w:basedOn w:val="Normal"/>
    <w:link w:val="ListParagraphChar"/>
    <w:uiPriority w:val="34"/>
    <w:qFormat/>
    <w:rsid w:val="00430A43"/>
    <w:pPr>
      <w:ind w:left="720"/>
      <w:contextualSpacing/>
    </w:pPr>
  </w:style>
  <w:style w:type="paragraph" w:styleId="TOCHeading">
    <w:name w:val="TOC Heading"/>
    <w:basedOn w:val="Heading1"/>
    <w:next w:val="Normal"/>
    <w:autoRedefine/>
    <w:uiPriority w:val="39"/>
    <w:semiHidden/>
    <w:unhideWhenUsed/>
    <w:qFormat/>
    <w:rsid w:val="00430A43"/>
    <w:pPr>
      <w:numPr>
        <w:numId w:val="0"/>
      </w:numPr>
      <w:spacing w:after="0" w:line="256" w:lineRule="auto"/>
      <w:outlineLvl w:val="9"/>
    </w:pPr>
    <w:rPr>
      <w:sz w:val="32"/>
      <w:lang w:val="en-US"/>
    </w:rPr>
  </w:style>
  <w:style w:type="character" w:styleId="CommentReference">
    <w:name w:val="annotation reference"/>
    <w:basedOn w:val="DefaultParagraphFont"/>
    <w:uiPriority w:val="99"/>
    <w:semiHidden/>
    <w:unhideWhenUsed/>
    <w:rsid w:val="00430A43"/>
    <w:rPr>
      <w:sz w:val="16"/>
      <w:szCs w:val="16"/>
    </w:rPr>
  </w:style>
  <w:style w:type="table" w:styleId="TableGrid">
    <w:name w:val="Table Grid"/>
    <w:basedOn w:val="TableNormal"/>
    <w:uiPriority w:val="39"/>
    <w:rsid w:val="00430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30A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566A"/>
    <w:rPr>
      <w:color w:val="605E5C"/>
      <w:shd w:val="clear" w:color="auto" w:fill="E1DFDD"/>
    </w:rPr>
  </w:style>
  <w:style w:type="character" w:customStyle="1" w:styleId="eop">
    <w:name w:val="eop"/>
    <w:basedOn w:val="DefaultParagraphFont"/>
    <w:rsid w:val="00E96BC3"/>
  </w:style>
  <w:style w:type="character" w:customStyle="1" w:styleId="normaltextrun">
    <w:name w:val="normaltextrun"/>
    <w:basedOn w:val="DefaultParagraphFont"/>
    <w:rsid w:val="00046048"/>
  </w:style>
  <w:style w:type="paragraph" w:styleId="NormalWeb">
    <w:name w:val="Normal (Web)"/>
    <w:basedOn w:val="Normal"/>
    <w:uiPriority w:val="99"/>
    <w:semiHidden/>
    <w:unhideWhenUsed/>
    <w:rsid w:val="00F149C4"/>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1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550">
      <w:bodyDiv w:val="1"/>
      <w:marLeft w:val="0"/>
      <w:marRight w:val="0"/>
      <w:marTop w:val="0"/>
      <w:marBottom w:val="0"/>
      <w:divBdr>
        <w:top w:val="none" w:sz="0" w:space="0" w:color="auto"/>
        <w:left w:val="none" w:sz="0" w:space="0" w:color="auto"/>
        <w:bottom w:val="none" w:sz="0" w:space="0" w:color="auto"/>
        <w:right w:val="none" w:sz="0" w:space="0" w:color="auto"/>
      </w:divBdr>
    </w:div>
    <w:div w:id="17046919">
      <w:bodyDiv w:val="1"/>
      <w:marLeft w:val="0"/>
      <w:marRight w:val="0"/>
      <w:marTop w:val="0"/>
      <w:marBottom w:val="0"/>
      <w:divBdr>
        <w:top w:val="none" w:sz="0" w:space="0" w:color="auto"/>
        <w:left w:val="none" w:sz="0" w:space="0" w:color="auto"/>
        <w:bottom w:val="none" w:sz="0" w:space="0" w:color="auto"/>
        <w:right w:val="none" w:sz="0" w:space="0" w:color="auto"/>
      </w:divBdr>
    </w:div>
    <w:div w:id="21247071">
      <w:bodyDiv w:val="1"/>
      <w:marLeft w:val="0"/>
      <w:marRight w:val="0"/>
      <w:marTop w:val="0"/>
      <w:marBottom w:val="0"/>
      <w:divBdr>
        <w:top w:val="none" w:sz="0" w:space="0" w:color="auto"/>
        <w:left w:val="none" w:sz="0" w:space="0" w:color="auto"/>
        <w:bottom w:val="none" w:sz="0" w:space="0" w:color="auto"/>
        <w:right w:val="none" w:sz="0" w:space="0" w:color="auto"/>
      </w:divBdr>
    </w:div>
    <w:div w:id="33702340">
      <w:bodyDiv w:val="1"/>
      <w:marLeft w:val="0"/>
      <w:marRight w:val="0"/>
      <w:marTop w:val="0"/>
      <w:marBottom w:val="0"/>
      <w:divBdr>
        <w:top w:val="none" w:sz="0" w:space="0" w:color="auto"/>
        <w:left w:val="none" w:sz="0" w:space="0" w:color="auto"/>
        <w:bottom w:val="none" w:sz="0" w:space="0" w:color="auto"/>
        <w:right w:val="none" w:sz="0" w:space="0" w:color="auto"/>
      </w:divBdr>
    </w:div>
    <w:div w:id="35396196">
      <w:bodyDiv w:val="1"/>
      <w:marLeft w:val="0"/>
      <w:marRight w:val="0"/>
      <w:marTop w:val="0"/>
      <w:marBottom w:val="0"/>
      <w:divBdr>
        <w:top w:val="none" w:sz="0" w:space="0" w:color="auto"/>
        <w:left w:val="none" w:sz="0" w:space="0" w:color="auto"/>
        <w:bottom w:val="none" w:sz="0" w:space="0" w:color="auto"/>
        <w:right w:val="none" w:sz="0" w:space="0" w:color="auto"/>
      </w:divBdr>
    </w:div>
    <w:div w:id="37168451">
      <w:bodyDiv w:val="1"/>
      <w:marLeft w:val="0"/>
      <w:marRight w:val="0"/>
      <w:marTop w:val="0"/>
      <w:marBottom w:val="0"/>
      <w:divBdr>
        <w:top w:val="none" w:sz="0" w:space="0" w:color="auto"/>
        <w:left w:val="none" w:sz="0" w:space="0" w:color="auto"/>
        <w:bottom w:val="none" w:sz="0" w:space="0" w:color="auto"/>
        <w:right w:val="none" w:sz="0" w:space="0" w:color="auto"/>
      </w:divBdr>
    </w:div>
    <w:div w:id="37630259">
      <w:bodyDiv w:val="1"/>
      <w:marLeft w:val="0"/>
      <w:marRight w:val="0"/>
      <w:marTop w:val="0"/>
      <w:marBottom w:val="0"/>
      <w:divBdr>
        <w:top w:val="none" w:sz="0" w:space="0" w:color="auto"/>
        <w:left w:val="none" w:sz="0" w:space="0" w:color="auto"/>
        <w:bottom w:val="none" w:sz="0" w:space="0" w:color="auto"/>
        <w:right w:val="none" w:sz="0" w:space="0" w:color="auto"/>
      </w:divBdr>
    </w:div>
    <w:div w:id="70196461">
      <w:bodyDiv w:val="1"/>
      <w:marLeft w:val="0"/>
      <w:marRight w:val="0"/>
      <w:marTop w:val="0"/>
      <w:marBottom w:val="0"/>
      <w:divBdr>
        <w:top w:val="none" w:sz="0" w:space="0" w:color="auto"/>
        <w:left w:val="none" w:sz="0" w:space="0" w:color="auto"/>
        <w:bottom w:val="none" w:sz="0" w:space="0" w:color="auto"/>
        <w:right w:val="none" w:sz="0" w:space="0" w:color="auto"/>
      </w:divBdr>
    </w:div>
    <w:div w:id="71121713">
      <w:bodyDiv w:val="1"/>
      <w:marLeft w:val="0"/>
      <w:marRight w:val="0"/>
      <w:marTop w:val="0"/>
      <w:marBottom w:val="0"/>
      <w:divBdr>
        <w:top w:val="none" w:sz="0" w:space="0" w:color="auto"/>
        <w:left w:val="none" w:sz="0" w:space="0" w:color="auto"/>
        <w:bottom w:val="none" w:sz="0" w:space="0" w:color="auto"/>
        <w:right w:val="none" w:sz="0" w:space="0" w:color="auto"/>
      </w:divBdr>
    </w:div>
    <w:div w:id="73553089">
      <w:bodyDiv w:val="1"/>
      <w:marLeft w:val="0"/>
      <w:marRight w:val="0"/>
      <w:marTop w:val="0"/>
      <w:marBottom w:val="0"/>
      <w:divBdr>
        <w:top w:val="none" w:sz="0" w:space="0" w:color="auto"/>
        <w:left w:val="none" w:sz="0" w:space="0" w:color="auto"/>
        <w:bottom w:val="none" w:sz="0" w:space="0" w:color="auto"/>
        <w:right w:val="none" w:sz="0" w:space="0" w:color="auto"/>
      </w:divBdr>
    </w:div>
    <w:div w:id="86200549">
      <w:bodyDiv w:val="1"/>
      <w:marLeft w:val="0"/>
      <w:marRight w:val="0"/>
      <w:marTop w:val="0"/>
      <w:marBottom w:val="0"/>
      <w:divBdr>
        <w:top w:val="none" w:sz="0" w:space="0" w:color="auto"/>
        <w:left w:val="none" w:sz="0" w:space="0" w:color="auto"/>
        <w:bottom w:val="none" w:sz="0" w:space="0" w:color="auto"/>
        <w:right w:val="none" w:sz="0" w:space="0" w:color="auto"/>
      </w:divBdr>
    </w:div>
    <w:div w:id="96560911">
      <w:bodyDiv w:val="1"/>
      <w:marLeft w:val="0"/>
      <w:marRight w:val="0"/>
      <w:marTop w:val="0"/>
      <w:marBottom w:val="0"/>
      <w:divBdr>
        <w:top w:val="none" w:sz="0" w:space="0" w:color="auto"/>
        <w:left w:val="none" w:sz="0" w:space="0" w:color="auto"/>
        <w:bottom w:val="none" w:sz="0" w:space="0" w:color="auto"/>
        <w:right w:val="none" w:sz="0" w:space="0" w:color="auto"/>
      </w:divBdr>
    </w:div>
    <w:div w:id="103575069">
      <w:bodyDiv w:val="1"/>
      <w:marLeft w:val="0"/>
      <w:marRight w:val="0"/>
      <w:marTop w:val="0"/>
      <w:marBottom w:val="0"/>
      <w:divBdr>
        <w:top w:val="none" w:sz="0" w:space="0" w:color="auto"/>
        <w:left w:val="none" w:sz="0" w:space="0" w:color="auto"/>
        <w:bottom w:val="none" w:sz="0" w:space="0" w:color="auto"/>
        <w:right w:val="none" w:sz="0" w:space="0" w:color="auto"/>
      </w:divBdr>
    </w:div>
    <w:div w:id="103690236">
      <w:bodyDiv w:val="1"/>
      <w:marLeft w:val="0"/>
      <w:marRight w:val="0"/>
      <w:marTop w:val="0"/>
      <w:marBottom w:val="0"/>
      <w:divBdr>
        <w:top w:val="none" w:sz="0" w:space="0" w:color="auto"/>
        <w:left w:val="none" w:sz="0" w:space="0" w:color="auto"/>
        <w:bottom w:val="none" w:sz="0" w:space="0" w:color="auto"/>
        <w:right w:val="none" w:sz="0" w:space="0" w:color="auto"/>
      </w:divBdr>
    </w:div>
    <w:div w:id="107630318">
      <w:bodyDiv w:val="1"/>
      <w:marLeft w:val="0"/>
      <w:marRight w:val="0"/>
      <w:marTop w:val="0"/>
      <w:marBottom w:val="0"/>
      <w:divBdr>
        <w:top w:val="none" w:sz="0" w:space="0" w:color="auto"/>
        <w:left w:val="none" w:sz="0" w:space="0" w:color="auto"/>
        <w:bottom w:val="none" w:sz="0" w:space="0" w:color="auto"/>
        <w:right w:val="none" w:sz="0" w:space="0" w:color="auto"/>
      </w:divBdr>
    </w:div>
    <w:div w:id="117721985">
      <w:bodyDiv w:val="1"/>
      <w:marLeft w:val="0"/>
      <w:marRight w:val="0"/>
      <w:marTop w:val="0"/>
      <w:marBottom w:val="0"/>
      <w:divBdr>
        <w:top w:val="none" w:sz="0" w:space="0" w:color="auto"/>
        <w:left w:val="none" w:sz="0" w:space="0" w:color="auto"/>
        <w:bottom w:val="none" w:sz="0" w:space="0" w:color="auto"/>
        <w:right w:val="none" w:sz="0" w:space="0" w:color="auto"/>
      </w:divBdr>
    </w:div>
    <w:div w:id="121310757">
      <w:bodyDiv w:val="1"/>
      <w:marLeft w:val="0"/>
      <w:marRight w:val="0"/>
      <w:marTop w:val="0"/>
      <w:marBottom w:val="0"/>
      <w:divBdr>
        <w:top w:val="none" w:sz="0" w:space="0" w:color="auto"/>
        <w:left w:val="none" w:sz="0" w:space="0" w:color="auto"/>
        <w:bottom w:val="none" w:sz="0" w:space="0" w:color="auto"/>
        <w:right w:val="none" w:sz="0" w:space="0" w:color="auto"/>
      </w:divBdr>
    </w:div>
    <w:div w:id="138763553">
      <w:bodyDiv w:val="1"/>
      <w:marLeft w:val="0"/>
      <w:marRight w:val="0"/>
      <w:marTop w:val="0"/>
      <w:marBottom w:val="0"/>
      <w:divBdr>
        <w:top w:val="none" w:sz="0" w:space="0" w:color="auto"/>
        <w:left w:val="none" w:sz="0" w:space="0" w:color="auto"/>
        <w:bottom w:val="none" w:sz="0" w:space="0" w:color="auto"/>
        <w:right w:val="none" w:sz="0" w:space="0" w:color="auto"/>
      </w:divBdr>
    </w:div>
    <w:div w:id="146241842">
      <w:bodyDiv w:val="1"/>
      <w:marLeft w:val="0"/>
      <w:marRight w:val="0"/>
      <w:marTop w:val="0"/>
      <w:marBottom w:val="0"/>
      <w:divBdr>
        <w:top w:val="none" w:sz="0" w:space="0" w:color="auto"/>
        <w:left w:val="none" w:sz="0" w:space="0" w:color="auto"/>
        <w:bottom w:val="none" w:sz="0" w:space="0" w:color="auto"/>
        <w:right w:val="none" w:sz="0" w:space="0" w:color="auto"/>
      </w:divBdr>
    </w:div>
    <w:div w:id="158498695">
      <w:bodyDiv w:val="1"/>
      <w:marLeft w:val="0"/>
      <w:marRight w:val="0"/>
      <w:marTop w:val="0"/>
      <w:marBottom w:val="0"/>
      <w:divBdr>
        <w:top w:val="none" w:sz="0" w:space="0" w:color="auto"/>
        <w:left w:val="none" w:sz="0" w:space="0" w:color="auto"/>
        <w:bottom w:val="none" w:sz="0" w:space="0" w:color="auto"/>
        <w:right w:val="none" w:sz="0" w:space="0" w:color="auto"/>
      </w:divBdr>
    </w:div>
    <w:div w:id="158620234">
      <w:bodyDiv w:val="1"/>
      <w:marLeft w:val="0"/>
      <w:marRight w:val="0"/>
      <w:marTop w:val="0"/>
      <w:marBottom w:val="0"/>
      <w:divBdr>
        <w:top w:val="none" w:sz="0" w:space="0" w:color="auto"/>
        <w:left w:val="none" w:sz="0" w:space="0" w:color="auto"/>
        <w:bottom w:val="none" w:sz="0" w:space="0" w:color="auto"/>
        <w:right w:val="none" w:sz="0" w:space="0" w:color="auto"/>
      </w:divBdr>
    </w:div>
    <w:div w:id="169418242">
      <w:bodyDiv w:val="1"/>
      <w:marLeft w:val="0"/>
      <w:marRight w:val="0"/>
      <w:marTop w:val="0"/>
      <w:marBottom w:val="0"/>
      <w:divBdr>
        <w:top w:val="none" w:sz="0" w:space="0" w:color="auto"/>
        <w:left w:val="none" w:sz="0" w:space="0" w:color="auto"/>
        <w:bottom w:val="none" w:sz="0" w:space="0" w:color="auto"/>
        <w:right w:val="none" w:sz="0" w:space="0" w:color="auto"/>
      </w:divBdr>
    </w:div>
    <w:div w:id="176896773">
      <w:bodyDiv w:val="1"/>
      <w:marLeft w:val="0"/>
      <w:marRight w:val="0"/>
      <w:marTop w:val="0"/>
      <w:marBottom w:val="0"/>
      <w:divBdr>
        <w:top w:val="none" w:sz="0" w:space="0" w:color="auto"/>
        <w:left w:val="none" w:sz="0" w:space="0" w:color="auto"/>
        <w:bottom w:val="none" w:sz="0" w:space="0" w:color="auto"/>
        <w:right w:val="none" w:sz="0" w:space="0" w:color="auto"/>
      </w:divBdr>
    </w:div>
    <w:div w:id="188227578">
      <w:bodyDiv w:val="1"/>
      <w:marLeft w:val="0"/>
      <w:marRight w:val="0"/>
      <w:marTop w:val="0"/>
      <w:marBottom w:val="0"/>
      <w:divBdr>
        <w:top w:val="none" w:sz="0" w:space="0" w:color="auto"/>
        <w:left w:val="none" w:sz="0" w:space="0" w:color="auto"/>
        <w:bottom w:val="none" w:sz="0" w:space="0" w:color="auto"/>
        <w:right w:val="none" w:sz="0" w:space="0" w:color="auto"/>
      </w:divBdr>
    </w:div>
    <w:div w:id="191499520">
      <w:bodyDiv w:val="1"/>
      <w:marLeft w:val="0"/>
      <w:marRight w:val="0"/>
      <w:marTop w:val="0"/>
      <w:marBottom w:val="0"/>
      <w:divBdr>
        <w:top w:val="none" w:sz="0" w:space="0" w:color="auto"/>
        <w:left w:val="none" w:sz="0" w:space="0" w:color="auto"/>
        <w:bottom w:val="none" w:sz="0" w:space="0" w:color="auto"/>
        <w:right w:val="none" w:sz="0" w:space="0" w:color="auto"/>
      </w:divBdr>
    </w:div>
    <w:div w:id="193420678">
      <w:bodyDiv w:val="1"/>
      <w:marLeft w:val="0"/>
      <w:marRight w:val="0"/>
      <w:marTop w:val="0"/>
      <w:marBottom w:val="0"/>
      <w:divBdr>
        <w:top w:val="none" w:sz="0" w:space="0" w:color="auto"/>
        <w:left w:val="none" w:sz="0" w:space="0" w:color="auto"/>
        <w:bottom w:val="none" w:sz="0" w:space="0" w:color="auto"/>
        <w:right w:val="none" w:sz="0" w:space="0" w:color="auto"/>
      </w:divBdr>
    </w:div>
    <w:div w:id="195508379">
      <w:bodyDiv w:val="1"/>
      <w:marLeft w:val="0"/>
      <w:marRight w:val="0"/>
      <w:marTop w:val="0"/>
      <w:marBottom w:val="0"/>
      <w:divBdr>
        <w:top w:val="none" w:sz="0" w:space="0" w:color="auto"/>
        <w:left w:val="none" w:sz="0" w:space="0" w:color="auto"/>
        <w:bottom w:val="none" w:sz="0" w:space="0" w:color="auto"/>
        <w:right w:val="none" w:sz="0" w:space="0" w:color="auto"/>
      </w:divBdr>
    </w:div>
    <w:div w:id="198586487">
      <w:bodyDiv w:val="1"/>
      <w:marLeft w:val="0"/>
      <w:marRight w:val="0"/>
      <w:marTop w:val="0"/>
      <w:marBottom w:val="0"/>
      <w:divBdr>
        <w:top w:val="none" w:sz="0" w:space="0" w:color="auto"/>
        <w:left w:val="none" w:sz="0" w:space="0" w:color="auto"/>
        <w:bottom w:val="none" w:sz="0" w:space="0" w:color="auto"/>
        <w:right w:val="none" w:sz="0" w:space="0" w:color="auto"/>
      </w:divBdr>
    </w:div>
    <w:div w:id="198855305">
      <w:bodyDiv w:val="1"/>
      <w:marLeft w:val="0"/>
      <w:marRight w:val="0"/>
      <w:marTop w:val="0"/>
      <w:marBottom w:val="0"/>
      <w:divBdr>
        <w:top w:val="none" w:sz="0" w:space="0" w:color="auto"/>
        <w:left w:val="none" w:sz="0" w:space="0" w:color="auto"/>
        <w:bottom w:val="none" w:sz="0" w:space="0" w:color="auto"/>
        <w:right w:val="none" w:sz="0" w:space="0" w:color="auto"/>
      </w:divBdr>
    </w:div>
    <w:div w:id="198856360">
      <w:bodyDiv w:val="1"/>
      <w:marLeft w:val="0"/>
      <w:marRight w:val="0"/>
      <w:marTop w:val="0"/>
      <w:marBottom w:val="0"/>
      <w:divBdr>
        <w:top w:val="none" w:sz="0" w:space="0" w:color="auto"/>
        <w:left w:val="none" w:sz="0" w:space="0" w:color="auto"/>
        <w:bottom w:val="none" w:sz="0" w:space="0" w:color="auto"/>
        <w:right w:val="none" w:sz="0" w:space="0" w:color="auto"/>
      </w:divBdr>
    </w:div>
    <w:div w:id="200440160">
      <w:bodyDiv w:val="1"/>
      <w:marLeft w:val="0"/>
      <w:marRight w:val="0"/>
      <w:marTop w:val="0"/>
      <w:marBottom w:val="0"/>
      <w:divBdr>
        <w:top w:val="none" w:sz="0" w:space="0" w:color="auto"/>
        <w:left w:val="none" w:sz="0" w:space="0" w:color="auto"/>
        <w:bottom w:val="none" w:sz="0" w:space="0" w:color="auto"/>
        <w:right w:val="none" w:sz="0" w:space="0" w:color="auto"/>
      </w:divBdr>
    </w:div>
    <w:div w:id="209348658">
      <w:bodyDiv w:val="1"/>
      <w:marLeft w:val="0"/>
      <w:marRight w:val="0"/>
      <w:marTop w:val="0"/>
      <w:marBottom w:val="0"/>
      <w:divBdr>
        <w:top w:val="none" w:sz="0" w:space="0" w:color="auto"/>
        <w:left w:val="none" w:sz="0" w:space="0" w:color="auto"/>
        <w:bottom w:val="none" w:sz="0" w:space="0" w:color="auto"/>
        <w:right w:val="none" w:sz="0" w:space="0" w:color="auto"/>
      </w:divBdr>
    </w:div>
    <w:div w:id="210464687">
      <w:bodyDiv w:val="1"/>
      <w:marLeft w:val="0"/>
      <w:marRight w:val="0"/>
      <w:marTop w:val="0"/>
      <w:marBottom w:val="0"/>
      <w:divBdr>
        <w:top w:val="none" w:sz="0" w:space="0" w:color="auto"/>
        <w:left w:val="none" w:sz="0" w:space="0" w:color="auto"/>
        <w:bottom w:val="none" w:sz="0" w:space="0" w:color="auto"/>
        <w:right w:val="none" w:sz="0" w:space="0" w:color="auto"/>
      </w:divBdr>
    </w:div>
    <w:div w:id="211040009">
      <w:bodyDiv w:val="1"/>
      <w:marLeft w:val="0"/>
      <w:marRight w:val="0"/>
      <w:marTop w:val="0"/>
      <w:marBottom w:val="0"/>
      <w:divBdr>
        <w:top w:val="none" w:sz="0" w:space="0" w:color="auto"/>
        <w:left w:val="none" w:sz="0" w:space="0" w:color="auto"/>
        <w:bottom w:val="none" w:sz="0" w:space="0" w:color="auto"/>
        <w:right w:val="none" w:sz="0" w:space="0" w:color="auto"/>
      </w:divBdr>
    </w:div>
    <w:div w:id="224488572">
      <w:bodyDiv w:val="1"/>
      <w:marLeft w:val="0"/>
      <w:marRight w:val="0"/>
      <w:marTop w:val="0"/>
      <w:marBottom w:val="0"/>
      <w:divBdr>
        <w:top w:val="none" w:sz="0" w:space="0" w:color="auto"/>
        <w:left w:val="none" w:sz="0" w:space="0" w:color="auto"/>
        <w:bottom w:val="none" w:sz="0" w:space="0" w:color="auto"/>
        <w:right w:val="none" w:sz="0" w:space="0" w:color="auto"/>
      </w:divBdr>
    </w:div>
    <w:div w:id="231739874">
      <w:bodyDiv w:val="1"/>
      <w:marLeft w:val="0"/>
      <w:marRight w:val="0"/>
      <w:marTop w:val="0"/>
      <w:marBottom w:val="0"/>
      <w:divBdr>
        <w:top w:val="none" w:sz="0" w:space="0" w:color="auto"/>
        <w:left w:val="none" w:sz="0" w:space="0" w:color="auto"/>
        <w:bottom w:val="none" w:sz="0" w:space="0" w:color="auto"/>
        <w:right w:val="none" w:sz="0" w:space="0" w:color="auto"/>
      </w:divBdr>
    </w:div>
    <w:div w:id="246236795">
      <w:bodyDiv w:val="1"/>
      <w:marLeft w:val="0"/>
      <w:marRight w:val="0"/>
      <w:marTop w:val="0"/>
      <w:marBottom w:val="0"/>
      <w:divBdr>
        <w:top w:val="none" w:sz="0" w:space="0" w:color="auto"/>
        <w:left w:val="none" w:sz="0" w:space="0" w:color="auto"/>
        <w:bottom w:val="none" w:sz="0" w:space="0" w:color="auto"/>
        <w:right w:val="none" w:sz="0" w:space="0" w:color="auto"/>
      </w:divBdr>
    </w:div>
    <w:div w:id="247351677">
      <w:bodyDiv w:val="1"/>
      <w:marLeft w:val="0"/>
      <w:marRight w:val="0"/>
      <w:marTop w:val="0"/>
      <w:marBottom w:val="0"/>
      <w:divBdr>
        <w:top w:val="none" w:sz="0" w:space="0" w:color="auto"/>
        <w:left w:val="none" w:sz="0" w:space="0" w:color="auto"/>
        <w:bottom w:val="none" w:sz="0" w:space="0" w:color="auto"/>
        <w:right w:val="none" w:sz="0" w:space="0" w:color="auto"/>
      </w:divBdr>
    </w:div>
    <w:div w:id="254477546">
      <w:bodyDiv w:val="1"/>
      <w:marLeft w:val="0"/>
      <w:marRight w:val="0"/>
      <w:marTop w:val="0"/>
      <w:marBottom w:val="0"/>
      <w:divBdr>
        <w:top w:val="none" w:sz="0" w:space="0" w:color="auto"/>
        <w:left w:val="none" w:sz="0" w:space="0" w:color="auto"/>
        <w:bottom w:val="none" w:sz="0" w:space="0" w:color="auto"/>
        <w:right w:val="none" w:sz="0" w:space="0" w:color="auto"/>
      </w:divBdr>
    </w:div>
    <w:div w:id="255480083">
      <w:bodyDiv w:val="1"/>
      <w:marLeft w:val="0"/>
      <w:marRight w:val="0"/>
      <w:marTop w:val="0"/>
      <w:marBottom w:val="0"/>
      <w:divBdr>
        <w:top w:val="none" w:sz="0" w:space="0" w:color="auto"/>
        <w:left w:val="none" w:sz="0" w:space="0" w:color="auto"/>
        <w:bottom w:val="none" w:sz="0" w:space="0" w:color="auto"/>
        <w:right w:val="none" w:sz="0" w:space="0" w:color="auto"/>
      </w:divBdr>
    </w:div>
    <w:div w:id="265891776">
      <w:bodyDiv w:val="1"/>
      <w:marLeft w:val="0"/>
      <w:marRight w:val="0"/>
      <w:marTop w:val="0"/>
      <w:marBottom w:val="0"/>
      <w:divBdr>
        <w:top w:val="none" w:sz="0" w:space="0" w:color="auto"/>
        <w:left w:val="none" w:sz="0" w:space="0" w:color="auto"/>
        <w:bottom w:val="none" w:sz="0" w:space="0" w:color="auto"/>
        <w:right w:val="none" w:sz="0" w:space="0" w:color="auto"/>
      </w:divBdr>
    </w:div>
    <w:div w:id="267588886">
      <w:bodyDiv w:val="1"/>
      <w:marLeft w:val="0"/>
      <w:marRight w:val="0"/>
      <w:marTop w:val="0"/>
      <w:marBottom w:val="0"/>
      <w:divBdr>
        <w:top w:val="none" w:sz="0" w:space="0" w:color="auto"/>
        <w:left w:val="none" w:sz="0" w:space="0" w:color="auto"/>
        <w:bottom w:val="none" w:sz="0" w:space="0" w:color="auto"/>
        <w:right w:val="none" w:sz="0" w:space="0" w:color="auto"/>
      </w:divBdr>
    </w:div>
    <w:div w:id="268199927">
      <w:bodyDiv w:val="1"/>
      <w:marLeft w:val="0"/>
      <w:marRight w:val="0"/>
      <w:marTop w:val="0"/>
      <w:marBottom w:val="0"/>
      <w:divBdr>
        <w:top w:val="none" w:sz="0" w:space="0" w:color="auto"/>
        <w:left w:val="none" w:sz="0" w:space="0" w:color="auto"/>
        <w:bottom w:val="none" w:sz="0" w:space="0" w:color="auto"/>
        <w:right w:val="none" w:sz="0" w:space="0" w:color="auto"/>
      </w:divBdr>
    </w:div>
    <w:div w:id="274947359">
      <w:bodyDiv w:val="1"/>
      <w:marLeft w:val="0"/>
      <w:marRight w:val="0"/>
      <w:marTop w:val="0"/>
      <w:marBottom w:val="0"/>
      <w:divBdr>
        <w:top w:val="none" w:sz="0" w:space="0" w:color="auto"/>
        <w:left w:val="none" w:sz="0" w:space="0" w:color="auto"/>
        <w:bottom w:val="none" w:sz="0" w:space="0" w:color="auto"/>
        <w:right w:val="none" w:sz="0" w:space="0" w:color="auto"/>
      </w:divBdr>
    </w:div>
    <w:div w:id="279456899">
      <w:bodyDiv w:val="1"/>
      <w:marLeft w:val="0"/>
      <w:marRight w:val="0"/>
      <w:marTop w:val="0"/>
      <w:marBottom w:val="0"/>
      <w:divBdr>
        <w:top w:val="none" w:sz="0" w:space="0" w:color="auto"/>
        <w:left w:val="none" w:sz="0" w:space="0" w:color="auto"/>
        <w:bottom w:val="none" w:sz="0" w:space="0" w:color="auto"/>
        <w:right w:val="none" w:sz="0" w:space="0" w:color="auto"/>
      </w:divBdr>
    </w:div>
    <w:div w:id="287899697">
      <w:bodyDiv w:val="1"/>
      <w:marLeft w:val="0"/>
      <w:marRight w:val="0"/>
      <w:marTop w:val="0"/>
      <w:marBottom w:val="0"/>
      <w:divBdr>
        <w:top w:val="none" w:sz="0" w:space="0" w:color="auto"/>
        <w:left w:val="none" w:sz="0" w:space="0" w:color="auto"/>
        <w:bottom w:val="none" w:sz="0" w:space="0" w:color="auto"/>
        <w:right w:val="none" w:sz="0" w:space="0" w:color="auto"/>
      </w:divBdr>
    </w:div>
    <w:div w:id="290281532">
      <w:bodyDiv w:val="1"/>
      <w:marLeft w:val="0"/>
      <w:marRight w:val="0"/>
      <w:marTop w:val="0"/>
      <w:marBottom w:val="0"/>
      <w:divBdr>
        <w:top w:val="none" w:sz="0" w:space="0" w:color="auto"/>
        <w:left w:val="none" w:sz="0" w:space="0" w:color="auto"/>
        <w:bottom w:val="none" w:sz="0" w:space="0" w:color="auto"/>
        <w:right w:val="none" w:sz="0" w:space="0" w:color="auto"/>
      </w:divBdr>
    </w:div>
    <w:div w:id="311444653">
      <w:bodyDiv w:val="1"/>
      <w:marLeft w:val="0"/>
      <w:marRight w:val="0"/>
      <w:marTop w:val="0"/>
      <w:marBottom w:val="0"/>
      <w:divBdr>
        <w:top w:val="none" w:sz="0" w:space="0" w:color="auto"/>
        <w:left w:val="none" w:sz="0" w:space="0" w:color="auto"/>
        <w:bottom w:val="none" w:sz="0" w:space="0" w:color="auto"/>
        <w:right w:val="none" w:sz="0" w:space="0" w:color="auto"/>
      </w:divBdr>
    </w:div>
    <w:div w:id="325285632">
      <w:bodyDiv w:val="1"/>
      <w:marLeft w:val="0"/>
      <w:marRight w:val="0"/>
      <w:marTop w:val="0"/>
      <w:marBottom w:val="0"/>
      <w:divBdr>
        <w:top w:val="none" w:sz="0" w:space="0" w:color="auto"/>
        <w:left w:val="none" w:sz="0" w:space="0" w:color="auto"/>
        <w:bottom w:val="none" w:sz="0" w:space="0" w:color="auto"/>
        <w:right w:val="none" w:sz="0" w:space="0" w:color="auto"/>
      </w:divBdr>
    </w:div>
    <w:div w:id="348533989">
      <w:bodyDiv w:val="1"/>
      <w:marLeft w:val="0"/>
      <w:marRight w:val="0"/>
      <w:marTop w:val="0"/>
      <w:marBottom w:val="0"/>
      <w:divBdr>
        <w:top w:val="none" w:sz="0" w:space="0" w:color="auto"/>
        <w:left w:val="none" w:sz="0" w:space="0" w:color="auto"/>
        <w:bottom w:val="none" w:sz="0" w:space="0" w:color="auto"/>
        <w:right w:val="none" w:sz="0" w:space="0" w:color="auto"/>
      </w:divBdr>
    </w:div>
    <w:div w:id="357436531">
      <w:bodyDiv w:val="1"/>
      <w:marLeft w:val="0"/>
      <w:marRight w:val="0"/>
      <w:marTop w:val="0"/>
      <w:marBottom w:val="0"/>
      <w:divBdr>
        <w:top w:val="none" w:sz="0" w:space="0" w:color="auto"/>
        <w:left w:val="none" w:sz="0" w:space="0" w:color="auto"/>
        <w:bottom w:val="none" w:sz="0" w:space="0" w:color="auto"/>
        <w:right w:val="none" w:sz="0" w:space="0" w:color="auto"/>
      </w:divBdr>
    </w:div>
    <w:div w:id="370687974">
      <w:bodyDiv w:val="1"/>
      <w:marLeft w:val="0"/>
      <w:marRight w:val="0"/>
      <w:marTop w:val="0"/>
      <w:marBottom w:val="0"/>
      <w:divBdr>
        <w:top w:val="none" w:sz="0" w:space="0" w:color="auto"/>
        <w:left w:val="none" w:sz="0" w:space="0" w:color="auto"/>
        <w:bottom w:val="none" w:sz="0" w:space="0" w:color="auto"/>
        <w:right w:val="none" w:sz="0" w:space="0" w:color="auto"/>
      </w:divBdr>
    </w:div>
    <w:div w:id="374698455">
      <w:bodyDiv w:val="1"/>
      <w:marLeft w:val="0"/>
      <w:marRight w:val="0"/>
      <w:marTop w:val="0"/>
      <w:marBottom w:val="0"/>
      <w:divBdr>
        <w:top w:val="none" w:sz="0" w:space="0" w:color="auto"/>
        <w:left w:val="none" w:sz="0" w:space="0" w:color="auto"/>
        <w:bottom w:val="none" w:sz="0" w:space="0" w:color="auto"/>
        <w:right w:val="none" w:sz="0" w:space="0" w:color="auto"/>
      </w:divBdr>
    </w:div>
    <w:div w:id="381908647">
      <w:bodyDiv w:val="1"/>
      <w:marLeft w:val="0"/>
      <w:marRight w:val="0"/>
      <w:marTop w:val="0"/>
      <w:marBottom w:val="0"/>
      <w:divBdr>
        <w:top w:val="none" w:sz="0" w:space="0" w:color="auto"/>
        <w:left w:val="none" w:sz="0" w:space="0" w:color="auto"/>
        <w:bottom w:val="none" w:sz="0" w:space="0" w:color="auto"/>
        <w:right w:val="none" w:sz="0" w:space="0" w:color="auto"/>
      </w:divBdr>
    </w:div>
    <w:div w:id="410398143">
      <w:bodyDiv w:val="1"/>
      <w:marLeft w:val="0"/>
      <w:marRight w:val="0"/>
      <w:marTop w:val="0"/>
      <w:marBottom w:val="0"/>
      <w:divBdr>
        <w:top w:val="none" w:sz="0" w:space="0" w:color="auto"/>
        <w:left w:val="none" w:sz="0" w:space="0" w:color="auto"/>
        <w:bottom w:val="none" w:sz="0" w:space="0" w:color="auto"/>
        <w:right w:val="none" w:sz="0" w:space="0" w:color="auto"/>
      </w:divBdr>
    </w:div>
    <w:div w:id="413742002">
      <w:bodyDiv w:val="1"/>
      <w:marLeft w:val="0"/>
      <w:marRight w:val="0"/>
      <w:marTop w:val="0"/>
      <w:marBottom w:val="0"/>
      <w:divBdr>
        <w:top w:val="none" w:sz="0" w:space="0" w:color="auto"/>
        <w:left w:val="none" w:sz="0" w:space="0" w:color="auto"/>
        <w:bottom w:val="none" w:sz="0" w:space="0" w:color="auto"/>
        <w:right w:val="none" w:sz="0" w:space="0" w:color="auto"/>
      </w:divBdr>
    </w:div>
    <w:div w:id="413936120">
      <w:bodyDiv w:val="1"/>
      <w:marLeft w:val="0"/>
      <w:marRight w:val="0"/>
      <w:marTop w:val="0"/>
      <w:marBottom w:val="0"/>
      <w:divBdr>
        <w:top w:val="none" w:sz="0" w:space="0" w:color="auto"/>
        <w:left w:val="none" w:sz="0" w:space="0" w:color="auto"/>
        <w:bottom w:val="none" w:sz="0" w:space="0" w:color="auto"/>
        <w:right w:val="none" w:sz="0" w:space="0" w:color="auto"/>
      </w:divBdr>
    </w:div>
    <w:div w:id="415515550">
      <w:bodyDiv w:val="1"/>
      <w:marLeft w:val="0"/>
      <w:marRight w:val="0"/>
      <w:marTop w:val="0"/>
      <w:marBottom w:val="0"/>
      <w:divBdr>
        <w:top w:val="none" w:sz="0" w:space="0" w:color="auto"/>
        <w:left w:val="none" w:sz="0" w:space="0" w:color="auto"/>
        <w:bottom w:val="none" w:sz="0" w:space="0" w:color="auto"/>
        <w:right w:val="none" w:sz="0" w:space="0" w:color="auto"/>
      </w:divBdr>
    </w:div>
    <w:div w:id="422605466">
      <w:bodyDiv w:val="1"/>
      <w:marLeft w:val="0"/>
      <w:marRight w:val="0"/>
      <w:marTop w:val="0"/>
      <w:marBottom w:val="0"/>
      <w:divBdr>
        <w:top w:val="none" w:sz="0" w:space="0" w:color="auto"/>
        <w:left w:val="none" w:sz="0" w:space="0" w:color="auto"/>
        <w:bottom w:val="none" w:sz="0" w:space="0" w:color="auto"/>
        <w:right w:val="none" w:sz="0" w:space="0" w:color="auto"/>
      </w:divBdr>
    </w:div>
    <w:div w:id="425464257">
      <w:bodyDiv w:val="1"/>
      <w:marLeft w:val="0"/>
      <w:marRight w:val="0"/>
      <w:marTop w:val="0"/>
      <w:marBottom w:val="0"/>
      <w:divBdr>
        <w:top w:val="none" w:sz="0" w:space="0" w:color="auto"/>
        <w:left w:val="none" w:sz="0" w:space="0" w:color="auto"/>
        <w:bottom w:val="none" w:sz="0" w:space="0" w:color="auto"/>
        <w:right w:val="none" w:sz="0" w:space="0" w:color="auto"/>
      </w:divBdr>
    </w:div>
    <w:div w:id="425662629">
      <w:bodyDiv w:val="1"/>
      <w:marLeft w:val="0"/>
      <w:marRight w:val="0"/>
      <w:marTop w:val="0"/>
      <w:marBottom w:val="0"/>
      <w:divBdr>
        <w:top w:val="none" w:sz="0" w:space="0" w:color="auto"/>
        <w:left w:val="none" w:sz="0" w:space="0" w:color="auto"/>
        <w:bottom w:val="none" w:sz="0" w:space="0" w:color="auto"/>
        <w:right w:val="none" w:sz="0" w:space="0" w:color="auto"/>
      </w:divBdr>
    </w:div>
    <w:div w:id="427584199">
      <w:bodyDiv w:val="1"/>
      <w:marLeft w:val="0"/>
      <w:marRight w:val="0"/>
      <w:marTop w:val="0"/>
      <w:marBottom w:val="0"/>
      <w:divBdr>
        <w:top w:val="none" w:sz="0" w:space="0" w:color="auto"/>
        <w:left w:val="none" w:sz="0" w:space="0" w:color="auto"/>
        <w:bottom w:val="none" w:sz="0" w:space="0" w:color="auto"/>
        <w:right w:val="none" w:sz="0" w:space="0" w:color="auto"/>
      </w:divBdr>
    </w:div>
    <w:div w:id="431824035">
      <w:bodyDiv w:val="1"/>
      <w:marLeft w:val="0"/>
      <w:marRight w:val="0"/>
      <w:marTop w:val="0"/>
      <w:marBottom w:val="0"/>
      <w:divBdr>
        <w:top w:val="none" w:sz="0" w:space="0" w:color="auto"/>
        <w:left w:val="none" w:sz="0" w:space="0" w:color="auto"/>
        <w:bottom w:val="none" w:sz="0" w:space="0" w:color="auto"/>
        <w:right w:val="none" w:sz="0" w:space="0" w:color="auto"/>
      </w:divBdr>
    </w:div>
    <w:div w:id="433598099">
      <w:bodyDiv w:val="1"/>
      <w:marLeft w:val="0"/>
      <w:marRight w:val="0"/>
      <w:marTop w:val="0"/>
      <w:marBottom w:val="0"/>
      <w:divBdr>
        <w:top w:val="none" w:sz="0" w:space="0" w:color="auto"/>
        <w:left w:val="none" w:sz="0" w:space="0" w:color="auto"/>
        <w:bottom w:val="none" w:sz="0" w:space="0" w:color="auto"/>
        <w:right w:val="none" w:sz="0" w:space="0" w:color="auto"/>
      </w:divBdr>
    </w:div>
    <w:div w:id="445857588">
      <w:bodyDiv w:val="1"/>
      <w:marLeft w:val="0"/>
      <w:marRight w:val="0"/>
      <w:marTop w:val="0"/>
      <w:marBottom w:val="0"/>
      <w:divBdr>
        <w:top w:val="none" w:sz="0" w:space="0" w:color="auto"/>
        <w:left w:val="none" w:sz="0" w:space="0" w:color="auto"/>
        <w:bottom w:val="none" w:sz="0" w:space="0" w:color="auto"/>
        <w:right w:val="none" w:sz="0" w:space="0" w:color="auto"/>
      </w:divBdr>
    </w:div>
    <w:div w:id="448664896">
      <w:bodyDiv w:val="1"/>
      <w:marLeft w:val="0"/>
      <w:marRight w:val="0"/>
      <w:marTop w:val="0"/>
      <w:marBottom w:val="0"/>
      <w:divBdr>
        <w:top w:val="none" w:sz="0" w:space="0" w:color="auto"/>
        <w:left w:val="none" w:sz="0" w:space="0" w:color="auto"/>
        <w:bottom w:val="none" w:sz="0" w:space="0" w:color="auto"/>
        <w:right w:val="none" w:sz="0" w:space="0" w:color="auto"/>
      </w:divBdr>
    </w:div>
    <w:div w:id="456485811">
      <w:bodyDiv w:val="1"/>
      <w:marLeft w:val="0"/>
      <w:marRight w:val="0"/>
      <w:marTop w:val="0"/>
      <w:marBottom w:val="0"/>
      <w:divBdr>
        <w:top w:val="none" w:sz="0" w:space="0" w:color="auto"/>
        <w:left w:val="none" w:sz="0" w:space="0" w:color="auto"/>
        <w:bottom w:val="none" w:sz="0" w:space="0" w:color="auto"/>
        <w:right w:val="none" w:sz="0" w:space="0" w:color="auto"/>
      </w:divBdr>
    </w:div>
    <w:div w:id="468012879">
      <w:bodyDiv w:val="1"/>
      <w:marLeft w:val="0"/>
      <w:marRight w:val="0"/>
      <w:marTop w:val="0"/>
      <w:marBottom w:val="0"/>
      <w:divBdr>
        <w:top w:val="none" w:sz="0" w:space="0" w:color="auto"/>
        <w:left w:val="none" w:sz="0" w:space="0" w:color="auto"/>
        <w:bottom w:val="none" w:sz="0" w:space="0" w:color="auto"/>
        <w:right w:val="none" w:sz="0" w:space="0" w:color="auto"/>
      </w:divBdr>
    </w:div>
    <w:div w:id="476000735">
      <w:bodyDiv w:val="1"/>
      <w:marLeft w:val="0"/>
      <w:marRight w:val="0"/>
      <w:marTop w:val="0"/>
      <w:marBottom w:val="0"/>
      <w:divBdr>
        <w:top w:val="none" w:sz="0" w:space="0" w:color="auto"/>
        <w:left w:val="none" w:sz="0" w:space="0" w:color="auto"/>
        <w:bottom w:val="none" w:sz="0" w:space="0" w:color="auto"/>
        <w:right w:val="none" w:sz="0" w:space="0" w:color="auto"/>
      </w:divBdr>
    </w:div>
    <w:div w:id="480006430">
      <w:bodyDiv w:val="1"/>
      <w:marLeft w:val="0"/>
      <w:marRight w:val="0"/>
      <w:marTop w:val="0"/>
      <w:marBottom w:val="0"/>
      <w:divBdr>
        <w:top w:val="none" w:sz="0" w:space="0" w:color="auto"/>
        <w:left w:val="none" w:sz="0" w:space="0" w:color="auto"/>
        <w:bottom w:val="none" w:sz="0" w:space="0" w:color="auto"/>
        <w:right w:val="none" w:sz="0" w:space="0" w:color="auto"/>
      </w:divBdr>
    </w:div>
    <w:div w:id="482544412">
      <w:bodyDiv w:val="1"/>
      <w:marLeft w:val="0"/>
      <w:marRight w:val="0"/>
      <w:marTop w:val="0"/>
      <w:marBottom w:val="0"/>
      <w:divBdr>
        <w:top w:val="none" w:sz="0" w:space="0" w:color="auto"/>
        <w:left w:val="none" w:sz="0" w:space="0" w:color="auto"/>
        <w:bottom w:val="none" w:sz="0" w:space="0" w:color="auto"/>
        <w:right w:val="none" w:sz="0" w:space="0" w:color="auto"/>
      </w:divBdr>
    </w:div>
    <w:div w:id="485317437">
      <w:bodyDiv w:val="1"/>
      <w:marLeft w:val="0"/>
      <w:marRight w:val="0"/>
      <w:marTop w:val="0"/>
      <w:marBottom w:val="0"/>
      <w:divBdr>
        <w:top w:val="none" w:sz="0" w:space="0" w:color="auto"/>
        <w:left w:val="none" w:sz="0" w:space="0" w:color="auto"/>
        <w:bottom w:val="none" w:sz="0" w:space="0" w:color="auto"/>
        <w:right w:val="none" w:sz="0" w:space="0" w:color="auto"/>
      </w:divBdr>
    </w:div>
    <w:div w:id="487676023">
      <w:bodyDiv w:val="1"/>
      <w:marLeft w:val="0"/>
      <w:marRight w:val="0"/>
      <w:marTop w:val="0"/>
      <w:marBottom w:val="0"/>
      <w:divBdr>
        <w:top w:val="none" w:sz="0" w:space="0" w:color="auto"/>
        <w:left w:val="none" w:sz="0" w:space="0" w:color="auto"/>
        <w:bottom w:val="none" w:sz="0" w:space="0" w:color="auto"/>
        <w:right w:val="none" w:sz="0" w:space="0" w:color="auto"/>
      </w:divBdr>
    </w:div>
    <w:div w:id="487746614">
      <w:bodyDiv w:val="1"/>
      <w:marLeft w:val="0"/>
      <w:marRight w:val="0"/>
      <w:marTop w:val="0"/>
      <w:marBottom w:val="0"/>
      <w:divBdr>
        <w:top w:val="none" w:sz="0" w:space="0" w:color="auto"/>
        <w:left w:val="none" w:sz="0" w:space="0" w:color="auto"/>
        <w:bottom w:val="none" w:sz="0" w:space="0" w:color="auto"/>
        <w:right w:val="none" w:sz="0" w:space="0" w:color="auto"/>
      </w:divBdr>
    </w:div>
    <w:div w:id="492186042">
      <w:bodyDiv w:val="1"/>
      <w:marLeft w:val="0"/>
      <w:marRight w:val="0"/>
      <w:marTop w:val="0"/>
      <w:marBottom w:val="0"/>
      <w:divBdr>
        <w:top w:val="none" w:sz="0" w:space="0" w:color="auto"/>
        <w:left w:val="none" w:sz="0" w:space="0" w:color="auto"/>
        <w:bottom w:val="none" w:sz="0" w:space="0" w:color="auto"/>
        <w:right w:val="none" w:sz="0" w:space="0" w:color="auto"/>
      </w:divBdr>
    </w:div>
    <w:div w:id="506599352">
      <w:bodyDiv w:val="1"/>
      <w:marLeft w:val="0"/>
      <w:marRight w:val="0"/>
      <w:marTop w:val="0"/>
      <w:marBottom w:val="0"/>
      <w:divBdr>
        <w:top w:val="none" w:sz="0" w:space="0" w:color="auto"/>
        <w:left w:val="none" w:sz="0" w:space="0" w:color="auto"/>
        <w:bottom w:val="none" w:sz="0" w:space="0" w:color="auto"/>
        <w:right w:val="none" w:sz="0" w:space="0" w:color="auto"/>
      </w:divBdr>
    </w:div>
    <w:div w:id="521937712">
      <w:bodyDiv w:val="1"/>
      <w:marLeft w:val="0"/>
      <w:marRight w:val="0"/>
      <w:marTop w:val="0"/>
      <w:marBottom w:val="0"/>
      <w:divBdr>
        <w:top w:val="none" w:sz="0" w:space="0" w:color="auto"/>
        <w:left w:val="none" w:sz="0" w:space="0" w:color="auto"/>
        <w:bottom w:val="none" w:sz="0" w:space="0" w:color="auto"/>
        <w:right w:val="none" w:sz="0" w:space="0" w:color="auto"/>
      </w:divBdr>
    </w:div>
    <w:div w:id="529613657">
      <w:bodyDiv w:val="1"/>
      <w:marLeft w:val="0"/>
      <w:marRight w:val="0"/>
      <w:marTop w:val="0"/>
      <w:marBottom w:val="0"/>
      <w:divBdr>
        <w:top w:val="none" w:sz="0" w:space="0" w:color="auto"/>
        <w:left w:val="none" w:sz="0" w:space="0" w:color="auto"/>
        <w:bottom w:val="none" w:sz="0" w:space="0" w:color="auto"/>
        <w:right w:val="none" w:sz="0" w:space="0" w:color="auto"/>
      </w:divBdr>
    </w:div>
    <w:div w:id="542712886">
      <w:bodyDiv w:val="1"/>
      <w:marLeft w:val="0"/>
      <w:marRight w:val="0"/>
      <w:marTop w:val="0"/>
      <w:marBottom w:val="0"/>
      <w:divBdr>
        <w:top w:val="none" w:sz="0" w:space="0" w:color="auto"/>
        <w:left w:val="none" w:sz="0" w:space="0" w:color="auto"/>
        <w:bottom w:val="none" w:sz="0" w:space="0" w:color="auto"/>
        <w:right w:val="none" w:sz="0" w:space="0" w:color="auto"/>
      </w:divBdr>
    </w:div>
    <w:div w:id="543910708">
      <w:bodyDiv w:val="1"/>
      <w:marLeft w:val="0"/>
      <w:marRight w:val="0"/>
      <w:marTop w:val="0"/>
      <w:marBottom w:val="0"/>
      <w:divBdr>
        <w:top w:val="none" w:sz="0" w:space="0" w:color="auto"/>
        <w:left w:val="none" w:sz="0" w:space="0" w:color="auto"/>
        <w:bottom w:val="none" w:sz="0" w:space="0" w:color="auto"/>
        <w:right w:val="none" w:sz="0" w:space="0" w:color="auto"/>
      </w:divBdr>
    </w:div>
    <w:div w:id="545994309">
      <w:bodyDiv w:val="1"/>
      <w:marLeft w:val="0"/>
      <w:marRight w:val="0"/>
      <w:marTop w:val="0"/>
      <w:marBottom w:val="0"/>
      <w:divBdr>
        <w:top w:val="none" w:sz="0" w:space="0" w:color="auto"/>
        <w:left w:val="none" w:sz="0" w:space="0" w:color="auto"/>
        <w:bottom w:val="none" w:sz="0" w:space="0" w:color="auto"/>
        <w:right w:val="none" w:sz="0" w:space="0" w:color="auto"/>
      </w:divBdr>
    </w:div>
    <w:div w:id="577863174">
      <w:bodyDiv w:val="1"/>
      <w:marLeft w:val="0"/>
      <w:marRight w:val="0"/>
      <w:marTop w:val="0"/>
      <w:marBottom w:val="0"/>
      <w:divBdr>
        <w:top w:val="none" w:sz="0" w:space="0" w:color="auto"/>
        <w:left w:val="none" w:sz="0" w:space="0" w:color="auto"/>
        <w:bottom w:val="none" w:sz="0" w:space="0" w:color="auto"/>
        <w:right w:val="none" w:sz="0" w:space="0" w:color="auto"/>
      </w:divBdr>
    </w:div>
    <w:div w:id="636374563">
      <w:bodyDiv w:val="1"/>
      <w:marLeft w:val="0"/>
      <w:marRight w:val="0"/>
      <w:marTop w:val="0"/>
      <w:marBottom w:val="0"/>
      <w:divBdr>
        <w:top w:val="none" w:sz="0" w:space="0" w:color="auto"/>
        <w:left w:val="none" w:sz="0" w:space="0" w:color="auto"/>
        <w:bottom w:val="none" w:sz="0" w:space="0" w:color="auto"/>
        <w:right w:val="none" w:sz="0" w:space="0" w:color="auto"/>
      </w:divBdr>
    </w:div>
    <w:div w:id="658072571">
      <w:bodyDiv w:val="1"/>
      <w:marLeft w:val="0"/>
      <w:marRight w:val="0"/>
      <w:marTop w:val="0"/>
      <w:marBottom w:val="0"/>
      <w:divBdr>
        <w:top w:val="none" w:sz="0" w:space="0" w:color="auto"/>
        <w:left w:val="none" w:sz="0" w:space="0" w:color="auto"/>
        <w:bottom w:val="none" w:sz="0" w:space="0" w:color="auto"/>
        <w:right w:val="none" w:sz="0" w:space="0" w:color="auto"/>
      </w:divBdr>
    </w:div>
    <w:div w:id="661395728">
      <w:bodyDiv w:val="1"/>
      <w:marLeft w:val="0"/>
      <w:marRight w:val="0"/>
      <w:marTop w:val="0"/>
      <w:marBottom w:val="0"/>
      <w:divBdr>
        <w:top w:val="none" w:sz="0" w:space="0" w:color="auto"/>
        <w:left w:val="none" w:sz="0" w:space="0" w:color="auto"/>
        <w:bottom w:val="none" w:sz="0" w:space="0" w:color="auto"/>
        <w:right w:val="none" w:sz="0" w:space="0" w:color="auto"/>
      </w:divBdr>
    </w:div>
    <w:div w:id="663751131">
      <w:bodyDiv w:val="1"/>
      <w:marLeft w:val="0"/>
      <w:marRight w:val="0"/>
      <w:marTop w:val="0"/>
      <w:marBottom w:val="0"/>
      <w:divBdr>
        <w:top w:val="none" w:sz="0" w:space="0" w:color="auto"/>
        <w:left w:val="none" w:sz="0" w:space="0" w:color="auto"/>
        <w:bottom w:val="none" w:sz="0" w:space="0" w:color="auto"/>
        <w:right w:val="none" w:sz="0" w:space="0" w:color="auto"/>
      </w:divBdr>
    </w:div>
    <w:div w:id="667441806">
      <w:bodyDiv w:val="1"/>
      <w:marLeft w:val="0"/>
      <w:marRight w:val="0"/>
      <w:marTop w:val="0"/>
      <w:marBottom w:val="0"/>
      <w:divBdr>
        <w:top w:val="none" w:sz="0" w:space="0" w:color="auto"/>
        <w:left w:val="none" w:sz="0" w:space="0" w:color="auto"/>
        <w:bottom w:val="none" w:sz="0" w:space="0" w:color="auto"/>
        <w:right w:val="none" w:sz="0" w:space="0" w:color="auto"/>
      </w:divBdr>
    </w:div>
    <w:div w:id="674697341">
      <w:bodyDiv w:val="1"/>
      <w:marLeft w:val="0"/>
      <w:marRight w:val="0"/>
      <w:marTop w:val="0"/>
      <w:marBottom w:val="0"/>
      <w:divBdr>
        <w:top w:val="none" w:sz="0" w:space="0" w:color="auto"/>
        <w:left w:val="none" w:sz="0" w:space="0" w:color="auto"/>
        <w:bottom w:val="none" w:sz="0" w:space="0" w:color="auto"/>
        <w:right w:val="none" w:sz="0" w:space="0" w:color="auto"/>
      </w:divBdr>
    </w:div>
    <w:div w:id="683749431">
      <w:bodyDiv w:val="1"/>
      <w:marLeft w:val="0"/>
      <w:marRight w:val="0"/>
      <w:marTop w:val="0"/>
      <w:marBottom w:val="0"/>
      <w:divBdr>
        <w:top w:val="none" w:sz="0" w:space="0" w:color="auto"/>
        <w:left w:val="none" w:sz="0" w:space="0" w:color="auto"/>
        <w:bottom w:val="none" w:sz="0" w:space="0" w:color="auto"/>
        <w:right w:val="none" w:sz="0" w:space="0" w:color="auto"/>
      </w:divBdr>
    </w:div>
    <w:div w:id="693308038">
      <w:bodyDiv w:val="1"/>
      <w:marLeft w:val="0"/>
      <w:marRight w:val="0"/>
      <w:marTop w:val="0"/>
      <w:marBottom w:val="0"/>
      <w:divBdr>
        <w:top w:val="none" w:sz="0" w:space="0" w:color="auto"/>
        <w:left w:val="none" w:sz="0" w:space="0" w:color="auto"/>
        <w:bottom w:val="none" w:sz="0" w:space="0" w:color="auto"/>
        <w:right w:val="none" w:sz="0" w:space="0" w:color="auto"/>
      </w:divBdr>
    </w:div>
    <w:div w:id="694692886">
      <w:bodyDiv w:val="1"/>
      <w:marLeft w:val="0"/>
      <w:marRight w:val="0"/>
      <w:marTop w:val="0"/>
      <w:marBottom w:val="0"/>
      <w:divBdr>
        <w:top w:val="none" w:sz="0" w:space="0" w:color="auto"/>
        <w:left w:val="none" w:sz="0" w:space="0" w:color="auto"/>
        <w:bottom w:val="none" w:sz="0" w:space="0" w:color="auto"/>
        <w:right w:val="none" w:sz="0" w:space="0" w:color="auto"/>
      </w:divBdr>
    </w:div>
    <w:div w:id="697312430">
      <w:bodyDiv w:val="1"/>
      <w:marLeft w:val="0"/>
      <w:marRight w:val="0"/>
      <w:marTop w:val="0"/>
      <w:marBottom w:val="0"/>
      <w:divBdr>
        <w:top w:val="none" w:sz="0" w:space="0" w:color="auto"/>
        <w:left w:val="none" w:sz="0" w:space="0" w:color="auto"/>
        <w:bottom w:val="none" w:sz="0" w:space="0" w:color="auto"/>
        <w:right w:val="none" w:sz="0" w:space="0" w:color="auto"/>
      </w:divBdr>
    </w:div>
    <w:div w:id="706300831">
      <w:bodyDiv w:val="1"/>
      <w:marLeft w:val="0"/>
      <w:marRight w:val="0"/>
      <w:marTop w:val="0"/>
      <w:marBottom w:val="0"/>
      <w:divBdr>
        <w:top w:val="none" w:sz="0" w:space="0" w:color="auto"/>
        <w:left w:val="none" w:sz="0" w:space="0" w:color="auto"/>
        <w:bottom w:val="none" w:sz="0" w:space="0" w:color="auto"/>
        <w:right w:val="none" w:sz="0" w:space="0" w:color="auto"/>
      </w:divBdr>
    </w:div>
    <w:div w:id="707415576">
      <w:bodyDiv w:val="1"/>
      <w:marLeft w:val="0"/>
      <w:marRight w:val="0"/>
      <w:marTop w:val="0"/>
      <w:marBottom w:val="0"/>
      <w:divBdr>
        <w:top w:val="none" w:sz="0" w:space="0" w:color="auto"/>
        <w:left w:val="none" w:sz="0" w:space="0" w:color="auto"/>
        <w:bottom w:val="none" w:sz="0" w:space="0" w:color="auto"/>
        <w:right w:val="none" w:sz="0" w:space="0" w:color="auto"/>
      </w:divBdr>
    </w:div>
    <w:div w:id="710039650">
      <w:bodyDiv w:val="1"/>
      <w:marLeft w:val="0"/>
      <w:marRight w:val="0"/>
      <w:marTop w:val="0"/>
      <w:marBottom w:val="0"/>
      <w:divBdr>
        <w:top w:val="none" w:sz="0" w:space="0" w:color="auto"/>
        <w:left w:val="none" w:sz="0" w:space="0" w:color="auto"/>
        <w:bottom w:val="none" w:sz="0" w:space="0" w:color="auto"/>
        <w:right w:val="none" w:sz="0" w:space="0" w:color="auto"/>
      </w:divBdr>
    </w:div>
    <w:div w:id="723453252">
      <w:bodyDiv w:val="1"/>
      <w:marLeft w:val="0"/>
      <w:marRight w:val="0"/>
      <w:marTop w:val="0"/>
      <w:marBottom w:val="0"/>
      <w:divBdr>
        <w:top w:val="none" w:sz="0" w:space="0" w:color="auto"/>
        <w:left w:val="none" w:sz="0" w:space="0" w:color="auto"/>
        <w:bottom w:val="none" w:sz="0" w:space="0" w:color="auto"/>
        <w:right w:val="none" w:sz="0" w:space="0" w:color="auto"/>
      </w:divBdr>
    </w:div>
    <w:div w:id="749430361">
      <w:bodyDiv w:val="1"/>
      <w:marLeft w:val="0"/>
      <w:marRight w:val="0"/>
      <w:marTop w:val="0"/>
      <w:marBottom w:val="0"/>
      <w:divBdr>
        <w:top w:val="none" w:sz="0" w:space="0" w:color="auto"/>
        <w:left w:val="none" w:sz="0" w:space="0" w:color="auto"/>
        <w:bottom w:val="none" w:sz="0" w:space="0" w:color="auto"/>
        <w:right w:val="none" w:sz="0" w:space="0" w:color="auto"/>
      </w:divBdr>
    </w:div>
    <w:div w:id="750004959">
      <w:bodyDiv w:val="1"/>
      <w:marLeft w:val="0"/>
      <w:marRight w:val="0"/>
      <w:marTop w:val="0"/>
      <w:marBottom w:val="0"/>
      <w:divBdr>
        <w:top w:val="none" w:sz="0" w:space="0" w:color="auto"/>
        <w:left w:val="none" w:sz="0" w:space="0" w:color="auto"/>
        <w:bottom w:val="none" w:sz="0" w:space="0" w:color="auto"/>
        <w:right w:val="none" w:sz="0" w:space="0" w:color="auto"/>
      </w:divBdr>
    </w:div>
    <w:div w:id="751314382">
      <w:bodyDiv w:val="1"/>
      <w:marLeft w:val="0"/>
      <w:marRight w:val="0"/>
      <w:marTop w:val="0"/>
      <w:marBottom w:val="0"/>
      <w:divBdr>
        <w:top w:val="none" w:sz="0" w:space="0" w:color="auto"/>
        <w:left w:val="none" w:sz="0" w:space="0" w:color="auto"/>
        <w:bottom w:val="none" w:sz="0" w:space="0" w:color="auto"/>
        <w:right w:val="none" w:sz="0" w:space="0" w:color="auto"/>
      </w:divBdr>
    </w:div>
    <w:div w:id="756098619">
      <w:bodyDiv w:val="1"/>
      <w:marLeft w:val="0"/>
      <w:marRight w:val="0"/>
      <w:marTop w:val="0"/>
      <w:marBottom w:val="0"/>
      <w:divBdr>
        <w:top w:val="none" w:sz="0" w:space="0" w:color="auto"/>
        <w:left w:val="none" w:sz="0" w:space="0" w:color="auto"/>
        <w:bottom w:val="none" w:sz="0" w:space="0" w:color="auto"/>
        <w:right w:val="none" w:sz="0" w:space="0" w:color="auto"/>
      </w:divBdr>
    </w:div>
    <w:div w:id="756710895">
      <w:bodyDiv w:val="1"/>
      <w:marLeft w:val="0"/>
      <w:marRight w:val="0"/>
      <w:marTop w:val="0"/>
      <w:marBottom w:val="0"/>
      <w:divBdr>
        <w:top w:val="none" w:sz="0" w:space="0" w:color="auto"/>
        <w:left w:val="none" w:sz="0" w:space="0" w:color="auto"/>
        <w:bottom w:val="none" w:sz="0" w:space="0" w:color="auto"/>
        <w:right w:val="none" w:sz="0" w:space="0" w:color="auto"/>
      </w:divBdr>
    </w:div>
    <w:div w:id="758866244">
      <w:bodyDiv w:val="1"/>
      <w:marLeft w:val="0"/>
      <w:marRight w:val="0"/>
      <w:marTop w:val="0"/>
      <w:marBottom w:val="0"/>
      <w:divBdr>
        <w:top w:val="none" w:sz="0" w:space="0" w:color="auto"/>
        <w:left w:val="none" w:sz="0" w:space="0" w:color="auto"/>
        <w:bottom w:val="none" w:sz="0" w:space="0" w:color="auto"/>
        <w:right w:val="none" w:sz="0" w:space="0" w:color="auto"/>
      </w:divBdr>
    </w:div>
    <w:div w:id="784034179">
      <w:bodyDiv w:val="1"/>
      <w:marLeft w:val="0"/>
      <w:marRight w:val="0"/>
      <w:marTop w:val="0"/>
      <w:marBottom w:val="0"/>
      <w:divBdr>
        <w:top w:val="none" w:sz="0" w:space="0" w:color="auto"/>
        <w:left w:val="none" w:sz="0" w:space="0" w:color="auto"/>
        <w:bottom w:val="none" w:sz="0" w:space="0" w:color="auto"/>
        <w:right w:val="none" w:sz="0" w:space="0" w:color="auto"/>
      </w:divBdr>
    </w:div>
    <w:div w:id="786386646">
      <w:bodyDiv w:val="1"/>
      <w:marLeft w:val="0"/>
      <w:marRight w:val="0"/>
      <w:marTop w:val="0"/>
      <w:marBottom w:val="0"/>
      <w:divBdr>
        <w:top w:val="none" w:sz="0" w:space="0" w:color="auto"/>
        <w:left w:val="none" w:sz="0" w:space="0" w:color="auto"/>
        <w:bottom w:val="none" w:sz="0" w:space="0" w:color="auto"/>
        <w:right w:val="none" w:sz="0" w:space="0" w:color="auto"/>
      </w:divBdr>
    </w:div>
    <w:div w:id="794638255">
      <w:bodyDiv w:val="1"/>
      <w:marLeft w:val="0"/>
      <w:marRight w:val="0"/>
      <w:marTop w:val="0"/>
      <w:marBottom w:val="0"/>
      <w:divBdr>
        <w:top w:val="none" w:sz="0" w:space="0" w:color="auto"/>
        <w:left w:val="none" w:sz="0" w:space="0" w:color="auto"/>
        <w:bottom w:val="none" w:sz="0" w:space="0" w:color="auto"/>
        <w:right w:val="none" w:sz="0" w:space="0" w:color="auto"/>
      </w:divBdr>
    </w:div>
    <w:div w:id="805321692">
      <w:bodyDiv w:val="1"/>
      <w:marLeft w:val="0"/>
      <w:marRight w:val="0"/>
      <w:marTop w:val="0"/>
      <w:marBottom w:val="0"/>
      <w:divBdr>
        <w:top w:val="none" w:sz="0" w:space="0" w:color="auto"/>
        <w:left w:val="none" w:sz="0" w:space="0" w:color="auto"/>
        <w:bottom w:val="none" w:sz="0" w:space="0" w:color="auto"/>
        <w:right w:val="none" w:sz="0" w:space="0" w:color="auto"/>
      </w:divBdr>
    </w:div>
    <w:div w:id="807085489">
      <w:bodyDiv w:val="1"/>
      <w:marLeft w:val="0"/>
      <w:marRight w:val="0"/>
      <w:marTop w:val="0"/>
      <w:marBottom w:val="0"/>
      <w:divBdr>
        <w:top w:val="none" w:sz="0" w:space="0" w:color="auto"/>
        <w:left w:val="none" w:sz="0" w:space="0" w:color="auto"/>
        <w:bottom w:val="none" w:sz="0" w:space="0" w:color="auto"/>
        <w:right w:val="none" w:sz="0" w:space="0" w:color="auto"/>
      </w:divBdr>
    </w:div>
    <w:div w:id="810752920">
      <w:bodyDiv w:val="1"/>
      <w:marLeft w:val="0"/>
      <w:marRight w:val="0"/>
      <w:marTop w:val="0"/>
      <w:marBottom w:val="0"/>
      <w:divBdr>
        <w:top w:val="none" w:sz="0" w:space="0" w:color="auto"/>
        <w:left w:val="none" w:sz="0" w:space="0" w:color="auto"/>
        <w:bottom w:val="none" w:sz="0" w:space="0" w:color="auto"/>
        <w:right w:val="none" w:sz="0" w:space="0" w:color="auto"/>
      </w:divBdr>
    </w:div>
    <w:div w:id="813912411">
      <w:bodyDiv w:val="1"/>
      <w:marLeft w:val="0"/>
      <w:marRight w:val="0"/>
      <w:marTop w:val="0"/>
      <w:marBottom w:val="0"/>
      <w:divBdr>
        <w:top w:val="none" w:sz="0" w:space="0" w:color="auto"/>
        <w:left w:val="none" w:sz="0" w:space="0" w:color="auto"/>
        <w:bottom w:val="none" w:sz="0" w:space="0" w:color="auto"/>
        <w:right w:val="none" w:sz="0" w:space="0" w:color="auto"/>
      </w:divBdr>
    </w:div>
    <w:div w:id="815488625">
      <w:bodyDiv w:val="1"/>
      <w:marLeft w:val="0"/>
      <w:marRight w:val="0"/>
      <w:marTop w:val="0"/>
      <w:marBottom w:val="0"/>
      <w:divBdr>
        <w:top w:val="none" w:sz="0" w:space="0" w:color="auto"/>
        <w:left w:val="none" w:sz="0" w:space="0" w:color="auto"/>
        <w:bottom w:val="none" w:sz="0" w:space="0" w:color="auto"/>
        <w:right w:val="none" w:sz="0" w:space="0" w:color="auto"/>
      </w:divBdr>
    </w:div>
    <w:div w:id="815881765">
      <w:bodyDiv w:val="1"/>
      <w:marLeft w:val="0"/>
      <w:marRight w:val="0"/>
      <w:marTop w:val="0"/>
      <w:marBottom w:val="0"/>
      <w:divBdr>
        <w:top w:val="none" w:sz="0" w:space="0" w:color="auto"/>
        <w:left w:val="none" w:sz="0" w:space="0" w:color="auto"/>
        <w:bottom w:val="none" w:sz="0" w:space="0" w:color="auto"/>
        <w:right w:val="none" w:sz="0" w:space="0" w:color="auto"/>
      </w:divBdr>
    </w:div>
    <w:div w:id="819418361">
      <w:bodyDiv w:val="1"/>
      <w:marLeft w:val="0"/>
      <w:marRight w:val="0"/>
      <w:marTop w:val="0"/>
      <w:marBottom w:val="0"/>
      <w:divBdr>
        <w:top w:val="none" w:sz="0" w:space="0" w:color="auto"/>
        <w:left w:val="none" w:sz="0" w:space="0" w:color="auto"/>
        <w:bottom w:val="none" w:sz="0" w:space="0" w:color="auto"/>
        <w:right w:val="none" w:sz="0" w:space="0" w:color="auto"/>
      </w:divBdr>
    </w:div>
    <w:div w:id="825435622">
      <w:bodyDiv w:val="1"/>
      <w:marLeft w:val="0"/>
      <w:marRight w:val="0"/>
      <w:marTop w:val="0"/>
      <w:marBottom w:val="0"/>
      <w:divBdr>
        <w:top w:val="none" w:sz="0" w:space="0" w:color="auto"/>
        <w:left w:val="none" w:sz="0" w:space="0" w:color="auto"/>
        <w:bottom w:val="none" w:sz="0" w:space="0" w:color="auto"/>
        <w:right w:val="none" w:sz="0" w:space="0" w:color="auto"/>
      </w:divBdr>
    </w:div>
    <w:div w:id="828668349">
      <w:bodyDiv w:val="1"/>
      <w:marLeft w:val="0"/>
      <w:marRight w:val="0"/>
      <w:marTop w:val="0"/>
      <w:marBottom w:val="0"/>
      <w:divBdr>
        <w:top w:val="none" w:sz="0" w:space="0" w:color="auto"/>
        <w:left w:val="none" w:sz="0" w:space="0" w:color="auto"/>
        <w:bottom w:val="none" w:sz="0" w:space="0" w:color="auto"/>
        <w:right w:val="none" w:sz="0" w:space="0" w:color="auto"/>
      </w:divBdr>
    </w:div>
    <w:div w:id="830950982">
      <w:bodyDiv w:val="1"/>
      <w:marLeft w:val="0"/>
      <w:marRight w:val="0"/>
      <w:marTop w:val="0"/>
      <w:marBottom w:val="0"/>
      <w:divBdr>
        <w:top w:val="none" w:sz="0" w:space="0" w:color="auto"/>
        <w:left w:val="none" w:sz="0" w:space="0" w:color="auto"/>
        <w:bottom w:val="none" w:sz="0" w:space="0" w:color="auto"/>
        <w:right w:val="none" w:sz="0" w:space="0" w:color="auto"/>
      </w:divBdr>
    </w:div>
    <w:div w:id="840973055">
      <w:bodyDiv w:val="1"/>
      <w:marLeft w:val="0"/>
      <w:marRight w:val="0"/>
      <w:marTop w:val="0"/>
      <w:marBottom w:val="0"/>
      <w:divBdr>
        <w:top w:val="none" w:sz="0" w:space="0" w:color="auto"/>
        <w:left w:val="none" w:sz="0" w:space="0" w:color="auto"/>
        <w:bottom w:val="none" w:sz="0" w:space="0" w:color="auto"/>
        <w:right w:val="none" w:sz="0" w:space="0" w:color="auto"/>
      </w:divBdr>
    </w:div>
    <w:div w:id="842863696">
      <w:bodyDiv w:val="1"/>
      <w:marLeft w:val="0"/>
      <w:marRight w:val="0"/>
      <w:marTop w:val="0"/>
      <w:marBottom w:val="0"/>
      <w:divBdr>
        <w:top w:val="none" w:sz="0" w:space="0" w:color="auto"/>
        <w:left w:val="none" w:sz="0" w:space="0" w:color="auto"/>
        <w:bottom w:val="none" w:sz="0" w:space="0" w:color="auto"/>
        <w:right w:val="none" w:sz="0" w:space="0" w:color="auto"/>
      </w:divBdr>
    </w:div>
    <w:div w:id="857041988">
      <w:bodyDiv w:val="1"/>
      <w:marLeft w:val="0"/>
      <w:marRight w:val="0"/>
      <w:marTop w:val="0"/>
      <w:marBottom w:val="0"/>
      <w:divBdr>
        <w:top w:val="none" w:sz="0" w:space="0" w:color="auto"/>
        <w:left w:val="none" w:sz="0" w:space="0" w:color="auto"/>
        <w:bottom w:val="none" w:sz="0" w:space="0" w:color="auto"/>
        <w:right w:val="none" w:sz="0" w:space="0" w:color="auto"/>
      </w:divBdr>
    </w:div>
    <w:div w:id="857161085">
      <w:bodyDiv w:val="1"/>
      <w:marLeft w:val="0"/>
      <w:marRight w:val="0"/>
      <w:marTop w:val="0"/>
      <w:marBottom w:val="0"/>
      <w:divBdr>
        <w:top w:val="none" w:sz="0" w:space="0" w:color="auto"/>
        <w:left w:val="none" w:sz="0" w:space="0" w:color="auto"/>
        <w:bottom w:val="none" w:sz="0" w:space="0" w:color="auto"/>
        <w:right w:val="none" w:sz="0" w:space="0" w:color="auto"/>
      </w:divBdr>
    </w:div>
    <w:div w:id="857281115">
      <w:bodyDiv w:val="1"/>
      <w:marLeft w:val="0"/>
      <w:marRight w:val="0"/>
      <w:marTop w:val="0"/>
      <w:marBottom w:val="0"/>
      <w:divBdr>
        <w:top w:val="none" w:sz="0" w:space="0" w:color="auto"/>
        <w:left w:val="none" w:sz="0" w:space="0" w:color="auto"/>
        <w:bottom w:val="none" w:sz="0" w:space="0" w:color="auto"/>
        <w:right w:val="none" w:sz="0" w:space="0" w:color="auto"/>
      </w:divBdr>
    </w:div>
    <w:div w:id="862593128">
      <w:bodyDiv w:val="1"/>
      <w:marLeft w:val="0"/>
      <w:marRight w:val="0"/>
      <w:marTop w:val="0"/>
      <w:marBottom w:val="0"/>
      <w:divBdr>
        <w:top w:val="none" w:sz="0" w:space="0" w:color="auto"/>
        <w:left w:val="none" w:sz="0" w:space="0" w:color="auto"/>
        <w:bottom w:val="none" w:sz="0" w:space="0" w:color="auto"/>
        <w:right w:val="none" w:sz="0" w:space="0" w:color="auto"/>
      </w:divBdr>
    </w:div>
    <w:div w:id="870730210">
      <w:bodyDiv w:val="1"/>
      <w:marLeft w:val="0"/>
      <w:marRight w:val="0"/>
      <w:marTop w:val="0"/>
      <w:marBottom w:val="0"/>
      <w:divBdr>
        <w:top w:val="none" w:sz="0" w:space="0" w:color="auto"/>
        <w:left w:val="none" w:sz="0" w:space="0" w:color="auto"/>
        <w:bottom w:val="none" w:sz="0" w:space="0" w:color="auto"/>
        <w:right w:val="none" w:sz="0" w:space="0" w:color="auto"/>
      </w:divBdr>
    </w:div>
    <w:div w:id="872303534">
      <w:bodyDiv w:val="1"/>
      <w:marLeft w:val="0"/>
      <w:marRight w:val="0"/>
      <w:marTop w:val="0"/>
      <w:marBottom w:val="0"/>
      <w:divBdr>
        <w:top w:val="none" w:sz="0" w:space="0" w:color="auto"/>
        <w:left w:val="none" w:sz="0" w:space="0" w:color="auto"/>
        <w:bottom w:val="none" w:sz="0" w:space="0" w:color="auto"/>
        <w:right w:val="none" w:sz="0" w:space="0" w:color="auto"/>
      </w:divBdr>
    </w:div>
    <w:div w:id="880558945">
      <w:bodyDiv w:val="1"/>
      <w:marLeft w:val="0"/>
      <w:marRight w:val="0"/>
      <w:marTop w:val="0"/>
      <w:marBottom w:val="0"/>
      <w:divBdr>
        <w:top w:val="none" w:sz="0" w:space="0" w:color="auto"/>
        <w:left w:val="none" w:sz="0" w:space="0" w:color="auto"/>
        <w:bottom w:val="none" w:sz="0" w:space="0" w:color="auto"/>
        <w:right w:val="none" w:sz="0" w:space="0" w:color="auto"/>
      </w:divBdr>
    </w:div>
    <w:div w:id="881286172">
      <w:bodyDiv w:val="1"/>
      <w:marLeft w:val="0"/>
      <w:marRight w:val="0"/>
      <w:marTop w:val="0"/>
      <w:marBottom w:val="0"/>
      <w:divBdr>
        <w:top w:val="none" w:sz="0" w:space="0" w:color="auto"/>
        <w:left w:val="none" w:sz="0" w:space="0" w:color="auto"/>
        <w:bottom w:val="none" w:sz="0" w:space="0" w:color="auto"/>
        <w:right w:val="none" w:sz="0" w:space="0" w:color="auto"/>
      </w:divBdr>
    </w:div>
    <w:div w:id="882443327">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913248615">
      <w:bodyDiv w:val="1"/>
      <w:marLeft w:val="0"/>
      <w:marRight w:val="0"/>
      <w:marTop w:val="0"/>
      <w:marBottom w:val="0"/>
      <w:divBdr>
        <w:top w:val="none" w:sz="0" w:space="0" w:color="auto"/>
        <w:left w:val="none" w:sz="0" w:space="0" w:color="auto"/>
        <w:bottom w:val="none" w:sz="0" w:space="0" w:color="auto"/>
        <w:right w:val="none" w:sz="0" w:space="0" w:color="auto"/>
      </w:divBdr>
    </w:div>
    <w:div w:id="926690914">
      <w:bodyDiv w:val="1"/>
      <w:marLeft w:val="0"/>
      <w:marRight w:val="0"/>
      <w:marTop w:val="0"/>
      <w:marBottom w:val="0"/>
      <w:divBdr>
        <w:top w:val="none" w:sz="0" w:space="0" w:color="auto"/>
        <w:left w:val="none" w:sz="0" w:space="0" w:color="auto"/>
        <w:bottom w:val="none" w:sz="0" w:space="0" w:color="auto"/>
        <w:right w:val="none" w:sz="0" w:space="0" w:color="auto"/>
      </w:divBdr>
    </w:div>
    <w:div w:id="931472193">
      <w:bodyDiv w:val="1"/>
      <w:marLeft w:val="0"/>
      <w:marRight w:val="0"/>
      <w:marTop w:val="0"/>
      <w:marBottom w:val="0"/>
      <w:divBdr>
        <w:top w:val="none" w:sz="0" w:space="0" w:color="auto"/>
        <w:left w:val="none" w:sz="0" w:space="0" w:color="auto"/>
        <w:bottom w:val="none" w:sz="0" w:space="0" w:color="auto"/>
        <w:right w:val="none" w:sz="0" w:space="0" w:color="auto"/>
      </w:divBdr>
    </w:div>
    <w:div w:id="944265926">
      <w:bodyDiv w:val="1"/>
      <w:marLeft w:val="0"/>
      <w:marRight w:val="0"/>
      <w:marTop w:val="0"/>
      <w:marBottom w:val="0"/>
      <w:divBdr>
        <w:top w:val="none" w:sz="0" w:space="0" w:color="auto"/>
        <w:left w:val="none" w:sz="0" w:space="0" w:color="auto"/>
        <w:bottom w:val="none" w:sz="0" w:space="0" w:color="auto"/>
        <w:right w:val="none" w:sz="0" w:space="0" w:color="auto"/>
      </w:divBdr>
    </w:div>
    <w:div w:id="949705922">
      <w:bodyDiv w:val="1"/>
      <w:marLeft w:val="0"/>
      <w:marRight w:val="0"/>
      <w:marTop w:val="0"/>
      <w:marBottom w:val="0"/>
      <w:divBdr>
        <w:top w:val="none" w:sz="0" w:space="0" w:color="auto"/>
        <w:left w:val="none" w:sz="0" w:space="0" w:color="auto"/>
        <w:bottom w:val="none" w:sz="0" w:space="0" w:color="auto"/>
        <w:right w:val="none" w:sz="0" w:space="0" w:color="auto"/>
      </w:divBdr>
    </w:div>
    <w:div w:id="963194900">
      <w:bodyDiv w:val="1"/>
      <w:marLeft w:val="0"/>
      <w:marRight w:val="0"/>
      <w:marTop w:val="0"/>
      <w:marBottom w:val="0"/>
      <w:divBdr>
        <w:top w:val="none" w:sz="0" w:space="0" w:color="auto"/>
        <w:left w:val="none" w:sz="0" w:space="0" w:color="auto"/>
        <w:bottom w:val="none" w:sz="0" w:space="0" w:color="auto"/>
        <w:right w:val="none" w:sz="0" w:space="0" w:color="auto"/>
      </w:divBdr>
    </w:div>
    <w:div w:id="997726908">
      <w:bodyDiv w:val="1"/>
      <w:marLeft w:val="0"/>
      <w:marRight w:val="0"/>
      <w:marTop w:val="0"/>
      <w:marBottom w:val="0"/>
      <w:divBdr>
        <w:top w:val="none" w:sz="0" w:space="0" w:color="auto"/>
        <w:left w:val="none" w:sz="0" w:space="0" w:color="auto"/>
        <w:bottom w:val="none" w:sz="0" w:space="0" w:color="auto"/>
        <w:right w:val="none" w:sz="0" w:space="0" w:color="auto"/>
      </w:divBdr>
    </w:div>
    <w:div w:id="999239122">
      <w:bodyDiv w:val="1"/>
      <w:marLeft w:val="0"/>
      <w:marRight w:val="0"/>
      <w:marTop w:val="0"/>
      <w:marBottom w:val="0"/>
      <w:divBdr>
        <w:top w:val="none" w:sz="0" w:space="0" w:color="auto"/>
        <w:left w:val="none" w:sz="0" w:space="0" w:color="auto"/>
        <w:bottom w:val="none" w:sz="0" w:space="0" w:color="auto"/>
        <w:right w:val="none" w:sz="0" w:space="0" w:color="auto"/>
      </w:divBdr>
    </w:div>
    <w:div w:id="1002196786">
      <w:bodyDiv w:val="1"/>
      <w:marLeft w:val="0"/>
      <w:marRight w:val="0"/>
      <w:marTop w:val="0"/>
      <w:marBottom w:val="0"/>
      <w:divBdr>
        <w:top w:val="none" w:sz="0" w:space="0" w:color="auto"/>
        <w:left w:val="none" w:sz="0" w:space="0" w:color="auto"/>
        <w:bottom w:val="none" w:sz="0" w:space="0" w:color="auto"/>
        <w:right w:val="none" w:sz="0" w:space="0" w:color="auto"/>
      </w:divBdr>
    </w:div>
    <w:div w:id="1005128537">
      <w:bodyDiv w:val="1"/>
      <w:marLeft w:val="0"/>
      <w:marRight w:val="0"/>
      <w:marTop w:val="0"/>
      <w:marBottom w:val="0"/>
      <w:divBdr>
        <w:top w:val="none" w:sz="0" w:space="0" w:color="auto"/>
        <w:left w:val="none" w:sz="0" w:space="0" w:color="auto"/>
        <w:bottom w:val="none" w:sz="0" w:space="0" w:color="auto"/>
        <w:right w:val="none" w:sz="0" w:space="0" w:color="auto"/>
      </w:divBdr>
    </w:div>
    <w:div w:id="1005354641">
      <w:bodyDiv w:val="1"/>
      <w:marLeft w:val="0"/>
      <w:marRight w:val="0"/>
      <w:marTop w:val="0"/>
      <w:marBottom w:val="0"/>
      <w:divBdr>
        <w:top w:val="none" w:sz="0" w:space="0" w:color="auto"/>
        <w:left w:val="none" w:sz="0" w:space="0" w:color="auto"/>
        <w:bottom w:val="none" w:sz="0" w:space="0" w:color="auto"/>
        <w:right w:val="none" w:sz="0" w:space="0" w:color="auto"/>
      </w:divBdr>
    </w:div>
    <w:div w:id="1014117059">
      <w:bodyDiv w:val="1"/>
      <w:marLeft w:val="0"/>
      <w:marRight w:val="0"/>
      <w:marTop w:val="0"/>
      <w:marBottom w:val="0"/>
      <w:divBdr>
        <w:top w:val="none" w:sz="0" w:space="0" w:color="auto"/>
        <w:left w:val="none" w:sz="0" w:space="0" w:color="auto"/>
        <w:bottom w:val="none" w:sz="0" w:space="0" w:color="auto"/>
        <w:right w:val="none" w:sz="0" w:space="0" w:color="auto"/>
      </w:divBdr>
    </w:div>
    <w:div w:id="1014572832">
      <w:bodyDiv w:val="1"/>
      <w:marLeft w:val="0"/>
      <w:marRight w:val="0"/>
      <w:marTop w:val="0"/>
      <w:marBottom w:val="0"/>
      <w:divBdr>
        <w:top w:val="none" w:sz="0" w:space="0" w:color="auto"/>
        <w:left w:val="none" w:sz="0" w:space="0" w:color="auto"/>
        <w:bottom w:val="none" w:sz="0" w:space="0" w:color="auto"/>
        <w:right w:val="none" w:sz="0" w:space="0" w:color="auto"/>
      </w:divBdr>
    </w:div>
    <w:div w:id="1018778306">
      <w:bodyDiv w:val="1"/>
      <w:marLeft w:val="0"/>
      <w:marRight w:val="0"/>
      <w:marTop w:val="0"/>
      <w:marBottom w:val="0"/>
      <w:divBdr>
        <w:top w:val="none" w:sz="0" w:space="0" w:color="auto"/>
        <w:left w:val="none" w:sz="0" w:space="0" w:color="auto"/>
        <w:bottom w:val="none" w:sz="0" w:space="0" w:color="auto"/>
        <w:right w:val="none" w:sz="0" w:space="0" w:color="auto"/>
      </w:divBdr>
    </w:div>
    <w:div w:id="1036269200">
      <w:bodyDiv w:val="1"/>
      <w:marLeft w:val="0"/>
      <w:marRight w:val="0"/>
      <w:marTop w:val="0"/>
      <w:marBottom w:val="0"/>
      <w:divBdr>
        <w:top w:val="none" w:sz="0" w:space="0" w:color="auto"/>
        <w:left w:val="none" w:sz="0" w:space="0" w:color="auto"/>
        <w:bottom w:val="none" w:sz="0" w:space="0" w:color="auto"/>
        <w:right w:val="none" w:sz="0" w:space="0" w:color="auto"/>
      </w:divBdr>
    </w:div>
    <w:div w:id="1037320462">
      <w:bodyDiv w:val="1"/>
      <w:marLeft w:val="0"/>
      <w:marRight w:val="0"/>
      <w:marTop w:val="0"/>
      <w:marBottom w:val="0"/>
      <w:divBdr>
        <w:top w:val="none" w:sz="0" w:space="0" w:color="auto"/>
        <w:left w:val="none" w:sz="0" w:space="0" w:color="auto"/>
        <w:bottom w:val="none" w:sz="0" w:space="0" w:color="auto"/>
        <w:right w:val="none" w:sz="0" w:space="0" w:color="auto"/>
      </w:divBdr>
    </w:div>
    <w:div w:id="1041437225">
      <w:bodyDiv w:val="1"/>
      <w:marLeft w:val="0"/>
      <w:marRight w:val="0"/>
      <w:marTop w:val="0"/>
      <w:marBottom w:val="0"/>
      <w:divBdr>
        <w:top w:val="none" w:sz="0" w:space="0" w:color="auto"/>
        <w:left w:val="none" w:sz="0" w:space="0" w:color="auto"/>
        <w:bottom w:val="none" w:sz="0" w:space="0" w:color="auto"/>
        <w:right w:val="none" w:sz="0" w:space="0" w:color="auto"/>
      </w:divBdr>
    </w:div>
    <w:div w:id="1059283580">
      <w:bodyDiv w:val="1"/>
      <w:marLeft w:val="0"/>
      <w:marRight w:val="0"/>
      <w:marTop w:val="0"/>
      <w:marBottom w:val="0"/>
      <w:divBdr>
        <w:top w:val="none" w:sz="0" w:space="0" w:color="auto"/>
        <w:left w:val="none" w:sz="0" w:space="0" w:color="auto"/>
        <w:bottom w:val="none" w:sz="0" w:space="0" w:color="auto"/>
        <w:right w:val="none" w:sz="0" w:space="0" w:color="auto"/>
      </w:divBdr>
    </w:div>
    <w:div w:id="1070225772">
      <w:bodyDiv w:val="1"/>
      <w:marLeft w:val="0"/>
      <w:marRight w:val="0"/>
      <w:marTop w:val="0"/>
      <w:marBottom w:val="0"/>
      <w:divBdr>
        <w:top w:val="none" w:sz="0" w:space="0" w:color="auto"/>
        <w:left w:val="none" w:sz="0" w:space="0" w:color="auto"/>
        <w:bottom w:val="none" w:sz="0" w:space="0" w:color="auto"/>
        <w:right w:val="none" w:sz="0" w:space="0" w:color="auto"/>
      </w:divBdr>
    </w:div>
    <w:div w:id="1075976249">
      <w:bodyDiv w:val="1"/>
      <w:marLeft w:val="0"/>
      <w:marRight w:val="0"/>
      <w:marTop w:val="0"/>
      <w:marBottom w:val="0"/>
      <w:divBdr>
        <w:top w:val="none" w:sz="0" w:space="0" w:color="auto"/>
        <w:left w:val="none" w:sz="0" w:space="0" w:color="auto"/>
        <w:bottom w:val="none" w:sz="0" w:space="0" w:color="auto"/>
        <w:right w:val="none" w:sz="0" w:space="0" w:color="auto"/>
      </w:divBdr>
    </w:div>
    <w:div w:id="1079670316">
      <w:bodyDiv w:val="1"/>
      <w:marLeft w:val="0"/>
      <w:marRight w:val="0"/>
      <w:marTop w:val="0"/>
      <w:marBottom w:val="0"/>
      <w:divBdr>
        <w:top w:val="none" w:sz="0" w:space="0" w:color="auto"/>
        <w:left w:val="none" w:sz="0" w:space="0" w:color="auto"/>
        <w:bottom w:val="none" w:sz="0" w:space="0" w:color="auto"/>
        <w:right w:val="none" w:sz="0" w:space="0" w:color="auto"/>
      </w:divBdr>
    </w:div>
    <w:div w:id="1091509656">
      <w:bodyDiv w:val="1"/>
      <w:marLeft w:val="0"/>
      <w:marRight w:val="0"/>
      <w:marTop w:val="0"/>
      <w:marBottom w:val="0"/>
      <w:divBdr>
        <w:top w:val="none" w:sz="0" w:space="0" w:color="auto"/>
        <w:left w:val="none" w:sz="0" w:space="0" w:color="auto"/>
        <w:bottom w:val="none" w:sz="0" w:space="0" w:color="auto"/>
        <w:right w:val="none" w:sz="0" w:space="0" w:color="auto"/>
      </w:divBdr>
    </w:div>
    <w:div w:id="1112164827">
      <w:bodyDiv w:val="1"/>
      <w:marLeft w:val="0"/>
      <w:marRight w:val="0"/>
      <w:marTop w:val="0"/>
      <w:marBottom w:val="0"/>
      <w:divBdr>
        <w:top w:val="none" w:sz="0" w:space="0" w:color="auto"/>
        <w:left w:val="none" w:sz="0" w:space="0" w:color="auto"/>
        <w:bottom w:val="none" w:sz="0" w:space="0" w:color="auto"/>
        <w:right w:val="none" w:sz="0" w:space="0" w:color="auto"/>
      </w:divBdr>
    </w:div>
    <w:div w:id="1120611580">
      <w:bodyDiv w:val="1"/>
      <w:marLeft w:val="0"/>
      <w:marRight w:val="0"/>
      <w:marTop w:val="0"/>
      <w:marBottom w:val="0"/>
      <w:divBdr>
        <w:top w:val="none" w:sz="0" w:space="0" w:color="auto"/>
        <w:left w:val="none" w:sz="0" w:space="0" w:color="auto"/>
        <w:bottom w:val="none" w:sz="0" w:space="0" w:color="auto"/>
        <w:right w:val="none" w:sz="0" w:space="0" w:color="auto"/>
      </w:divBdr>
    </w:div>
    <w:div w:id="1124543798">
      <w:bodyDiv w:val="1"/>
      <w:marLeft w:val="0"/>
      <w:marRight w:val="0"/>
      <w:marTop w:val="0"/>
      <w:marBottom w:val="0"/>
      <w:divBdr>
        <w:top w:val="none" w:sz="0" w:space="0" w:color="auto"/>
        <w:left w:val="none" w:sz="0" w:space="0" w:color="auto"/>
        <w:bottom w:val="none" w:sz="0" w:space="0" w:color="auto"/>
        <w:right w:val="none" w:sz="0" w:space="0" w:color="auto"/>
      </w:divBdr>
    </w:div>
    <w:div w:id="1129591763">
      <w:bodyDiv w:val="1"/>
      <w:marLeft w:val="0"/>
      <w:marRight w:val="0"/>
      <w:marTop w:val="0"/>
      <w:marBottom w:val="0"/>
      <w:divBdr>
        <w:top w:val="none" w:sz="0" w:space="0" w:color="auto"/>
        <w:left w:val="none" w:sz="0" w:space="0" w:color="auto"/>
        <w:bottom w:val="none" w:sz="0" w:space="0" w:color="auto"/>
        <w:right w:val="none" w:sz="0" w:space="0" w:color="auto"/>
      </w:divBdr>
    </w:div>
    <w:div w:id="1133987072">
      <w:bodyDiv w:val="1"/>
      <w:marLeft w:val="0"/>
      <w:marRight w:val="0"/>
      <w:marTop w:val="0"/>
      <w:marBottom w:val="0"/>
      <w:divBdr>
        <w:top w:val="none" w:sz="0" w:space="0" w:color="auto"/>
        <w:left w:val="none" w:sz="0" w:space="0" w:color="auto"/>
        <w:bottom w:val="none" w:sz="0" w:space="0" w:color="auto"/>
        <w:right w:val="none" w:sz="0" w:space="0" w:color="auto"/>
      </w:divBdr>
    </w:div>
    <w:div w:id="1139615229">
      <w:bodyDiv w:val="1"/>
      <w:marLeft w:val="0"/>
      <w:marRight w:val="0"/>
      <w:marTop w:val="0"/>
      <w:marBottom w:val="0"/>
      <w:divBdr>
        <w:top w:val="none" w:sz="0" w:space="0" w:color="auto"/>
        <w:left w:val="none" w:sz="0" w:space="0" w:color="auto"/>
        <w:bottom w:val="none" w:sz="0" w:space="0" w:color="auto"/>
        <w:right w:val="none" w:sz="0" w:space="0" w:color="auto"/>
      </w:divBdr>
    </w:div>
    <w:div w:id="1140464099">
      <w:bodyDiv w:val="1"/>
      <w:marLeft w:val="0"/>
      <w:marRight w:val="0"/>
      <w:marTop w:val="0"/>
      <w:marBottom w:val="0"/>
      <w:divBdr>
        <w:top w:val="none" w:sz="0" w:space="0" w:color="auto"/>
        <w:left w:val="none" w:sz="0" w:space="0" w:color="auto"/>
        <w:bottom w:val="none" w:sz="0" w:space="0" w:color="auto"/>
        <w:right w:val="none" w:sz="0" w:space="0" w:color="auto"/>
      </w:divBdr>
    </w:div>
    <w:div w:id="1143541490">
      <w:bodyDiv w:val="1"/>
      <w:marLeft w:val="0"/>
      <w:marRight w:val="0"/>
      <w:marTop w:val="0"/>
      <w:marBottom w:val="0"/>
      <w:divBdr>
        <w:top w:val="none" w:sz="0" w:space="0" w:color="auto"/>
        <w:left w:val="none" w:sz="0" w:space="0" w:color="auto"/>
        <w:bottom w:val="none" w:sz="0" w:space="0" w:color="auto"/>
        <w:right w:val="none" w:sz="0" w:space="0" w:color="auto"/>
      </w:divBdr>
    </w:div>
    <w:div w:id="1161117159">
      <w:bodyDiv w:val="1"/>
      <w:marLeft w:val="0"/>
      <w:marRight w:val="0"/>
      <w:marTop w:val="0"/>
      <w:marBottom w:val="0"/>
      <w:divBdr>
        <w:top w:val="none" w:sz="0" w:space="0" w:color="auto"/>
        <w:left w:val="none" w:sz="0" w:space="0" w:color="auto"/>
        <w:bottom w:val="none" w:sz="0" w:space="0" w:color="auto"/>
        <w:right w:val="none" w:sz="0" w:space="0" w:color="auto"/>
      </w:divBdr>
    </w:div>
    <w:div w:id="1176580002">
      <w:bodyDiv w:val="1"/>
      <w:marLeft w:val="0"/>
      <w:marRight w:val="0"/>
      <w:marTop w:val="0"/>
      <w:marBottom w:val="0"/>
      <w:divBdr>
        <w:top w:val="none" w:sz="0" w:space="0" w:color="auto"/>
        <w:left w:val="none" w:sz="0" w:space="0" w:color="auto"/>
        <w:bottom w:val="none" w:sz="0" w:space="0" w:color="auto"/>
        <w:right w:val="none" w:sz="0" w:space="0" w:color="auto"/>
      </w:divBdr>
    </w:div>
    <w:div w:id="1189880025">
      <w:bodyDiv w:val="1"/>
      <w:marLeft w:val="0"/>
      <w:marRight w:val="0"/>
      <w:marTop w:val="0"/>
      <w:marBottom w:val="0"/>
      <w:divBdr>
        <w:top w:val="none" w:sz="0" w:space="0" w:color="auto"/>
        <w:left w:val="none" w:sz="0" w:space="0" w:color="auto"/>
        <w:bottom w:val="none" w:sz="0" w:space="0" w:color="auto"/>
        <w:right w:val="none" w:sz="0" w:space="0" w:color="auto"/>
      </w:divBdr>
    </w:div>
    <w:div w:id="1195732145">
      <w:bodyDiv w:val="1"/>
      <w:marLeft w:val="0"/>
      <w:marRight w:val="0"/>
      <w:marTop w:val="0"/>
      <w:marBottom w:val="0"/>
      <w:divBdr>
        <w:top w:val="none" w:sz="0" w:space="0" w:color="auto"/>
        <w:left w:val="none" w:sz="0" w:space="0" w:color="auto"/>
        <w:bottom w:val="none" w:sz="0" w:space="0" w:color="auto"/>
        <w:right w:val="none" w:sz="0" w:space="0" w:color="auto"/>
      </w:divBdr>
    </w:div>
    <w:div w:id="1208418401">
      <w:bodyDiv w:val="1"/>
      <w:marLeft w:val="0"/>
      <w:marRight w:val="0"/>
      <w:marTop w:val="0"/>
      <w:marBottom w:val="0"/>
      <w:divBdr>
        <w:top w:val="none" w:sz="0" w:space="0" w:color="auto"/>
        <w:left w:val="none" w:sz="0" w:space="0" w:color="auto"/>
        <w:bottom w:val="none" w:sz="0" w:space="0" w:color="auto"/>
        <w:right w:val="none" w:sz="0" w:space="0" w:color="auto"/>
      </w:divBdr>
    </w:div>
    <w:div w:id="1222407295">
      <w:bodyDiv w:val="1"/>
      <w:marLeft w:val="0"/>
      <w:marRight w:val="0"/>
      <w:marTop w:val="0"/>
      <w:marBottom w:val="0"/>
      <w:divBdr>
        <w:top w:val="none" w:sz="0" w:space="0" w:color="auto"/>
        <w:left w:val="none" w:sz="0" w:space="0" w:color="auto"/>
        <w:bottom w:val="none" w:sz="0" w:space="0" w:color="auto"/>
        <w:right w:val="none" w:sz="0" w:space="0" w:color="auto"/>
      </w:divBdr>
    </w:div>
    <w:div w:id="1232347857">
      <w:bodyDiv w:val="1"/>
      <w:marLeft w:val="0"/>
      <w:marRight w:val="0"/>
      <w:marTop w:val="0"/>
      <w:marBottom w:val="0"/>
      <w:divBdr>
        <w:top w:val="none" w:sz="0" w:space="0" w:color="auto"/>
        <w:left w:val="none" w:sz="0" w:space="0" w:color="auto"/>
        <w:bottom w:val="none" w:sz="0" w:space="0" w:color="auto"/>
        <w:right w:val="none" w:sz="0" w:space="0" w:color="auto"/>
      </w:divBdr>
    </w:div>
    <w:div w:id="1233928380">
      <w:bodyDiv w:val="1"/>
      <w:marLeft w:val="0"/>
      <w:marRight w:val="0"/>
      <w:marTop w:val="0"/>
      <w:marBottom w:val="0"/>
      <w:divBdr>
        <w:top w:val="none" w:sz="0" w:space="0" w:color="auto"/>
        <w:left w:val="none" w:sz="0" w:space="0" w:color="auto"/>
        <w:bottom w:val="none" w:sz="0" w:space="0" w:color="auto"/>
        <w:right w:val="none" w:sz="0" w:space="0" w:color="auto"/>
      </w:divBdr>
    </w:div>
    <w:div w:id="1252200367">
      <w:bodyDiv w:val="1"/>
      <w:marLeft w:val="0"/>
      <w:marRight w:val="0"/>
      <w:marTop w:val="0"/>
      <w:marBottom w:val="0"/>
      <w:divBdr>
        <w:top w:val="none" w:sz="0" w:space="0" w:color="auto"/>
        <w:left w:val="none" w:sz="0" w:space="0" w:color="auto"/>
        <w:bottom w:val="none" w:sz="0" w:space="0" w:color="auto"/>
        <w:right w:val="none" w:sz="0" w:space="0" w:color="auto"/>
      </w:divBdr>
    </w:div>
    <w:div w:id="1268585062">
      <w:bodyDiv w:val="1"/>
      <w:marLeft w:val="0"/>
      <w:marRight w:val="0"/>
      <w:marTop w:val="0"/>
      <w:marBottom w:val="0"/>
      <w:divBdr>
        <w:top w:val="none" w:sz="0" w:space="0" w:color="auto"/>
        <w:left w:val="none" w:sz="0" w:space="0" w:color="auto"/>
        <w:bottom w:val="none" w:sz="0" w:space="0" w:color="auto"/>
        <w:right w:val="none" w:sz="0" w:space="0" w:color="auto"/>
      </w:divBdr>
    </w:div>
    <w:div w:id="1270550979">
      <w:bodyDiv w:val="1"/>
      <w:marLeft w:val="0"/>
      <w:marRight w:val="0"/>
      <w:marTop w:val="0"/>
      <w:marBottom w:val="0"/>
      <w:divBdr>
        <w:top w:val="none" w:sz="0" w:space="0" w:color="auto"/>
        <w:left w:val="none" w:sz="0" w:space="0" w:color="auto"/>
        <w:bottom w:val="none" w:sz="0" w:space="0" w:color="auto"/>
        <w:right w:val="none" w:sz="0" w:space="0" w:color="auto"/>
      </w:divBdr>
    </w:div>
    <w:div w:id="1275748459">
      <w:bodyDiv w:val="1"/>
      <w:marLeft w:val="0"/>
      <w:marRight w:val="0"/>
      <w:marTop w:val="0"/>
      <w:marBottom w:val="0"/>
      <w:divBdr>
        <w:top w:val="none" w:sz="0" w:space="0" w:color="auto"/>
        <w:left w:val="none" w:sz="0" w:space="0" w:color="auto"/>
        <w:bottom w:val="none" w:sz="0" w:space="0" w:color="auto"/>
        <w:right w:val="none" w:sz="0" w:space="0" w:color="auto"/>
      </w:divBdr>
    </w:div>
    <w:div w:id="1277521034">
      <w:bodyDiv w:val="1"/>
      <w:marLeft w:val="0"/>
      <w:marRight w:val="0"/>
      <w:marTop w:val="0"/>
      <w:marBottom w:val="0"/>
      <w:divBdr>
        <w:top w:val="none" w:sz="0" w:space="0" w:color="auto"/>
        <w:left w:val="none" w:sz="0" w:space="0" w:color="auto"/>
        <w:bottom w:val="none" w:sz="0" w:space="0" w:color="auto"/>
        <w:right w:val="none" w:sz="0" w:space="0" w:color="auto"/>
      </w:divBdr>
    </w:div>
    <w:div w:id="1285230188">
      <w:bodyDiv w:val="1"/>
      <w:marLeft w:val="0"/>
      <w:marRight w:val="0"/>
      <w:marTop w:val="0"/>
      <w:marBottom w:val="0"/>
      <w:divBdr>
        <w:top w:val="none" w:sz="0" w:space="0" w:color="auto"/>
        <w:left w:val="none" w:sz="0" w:space="0" w:color="auto"/>
        <w:bottom w:val="none" w:sz="0" w:space="0" w:color="auto"/>
        <w:right w:val="none" w:sz="0" w:space="0" w:color="auto"/>
      </w:divBdr>
    </w:div>
    <w:div w:id="1285238336">
      <w:bodyDiv w:val="1"/>
      <w:marLeft w:val="0"/>
      <w:marRight w:val="0"/>
      <w:marTop w:val="0"/>
      <w:marBottom w:val="0"/>
      <w:divBdr>
        <w:top w:val="none" w:sz="0" w:space="0" w:color="auto"/>
        <w:left w:val="none" w:sz="0" w:space="0" w:color="auto"/>
        <w:bottom w:val="none" w:sz="0" w:space="0" w:color="auto"/>
        <w:right w:val="none" w:sz="0" w:space="0" w:color="auto"/>
      </w:divBdr>
    </w:div>
    <w:div w:id="1290670273">
      <w:bodyDiv w:val="1"/>
      <w:marLeft w:val="0"/>
      <w:marRight w:val="0"/>
      <w:marTop w:val="0"/>
      <w:marBottom w:val="0"/>
      <w:divBdr>
        <w:top w:val="none" w:sz="0" w:space="0" w:color="auto"/>
        <w:left w:val="none" w:sz="0" w:space="0" w:color="auto"/>
        <w:bottom w:val="none" w:sz="0" w:space="0" w:color="auto"/>
        <w:right w:val="none" w:sz="0" w:space="0" w:color="auto"/>
      </w:divBdr>
    </w:div>
    <w:div w:id="1291325594">
      <w:bodyDiv w:val="1"/>
      <w:marLeft w:val="0"/>
      <w:marRight w:val="0"/>
      <w:marTop w:val="0"/>
      <w:marBottom w:val="0"/>
      <w:divBdr>
        <w:top w:val="none" w:sz="0" w:space="0" w:color="auto"/>
        <w:left w:val="none" w:sz="0" w:space="0" w:color="auto"/>
        <w:bottom w:val="none" w:sz="0" w:space="0" w:color="auto"/>
        <w:right w:val="none" w:sz="0" w:space="0" w:color="auto"/>
      </w:divBdr>
    </w:div>
    <w:div w:id="1298140962">
      <w:bodyDiv w:val="1"/>
      <w:marLeft w:val="0"/>
      <w:marRight w:val="0"/>
      <w:marTop w:val="0"/>
      <w:marBottom w:val="0"/>
      <w:divBdr>
        <w:top w:val="none" w:sz="0" w:space="0" w:color="auto"/>
        <w:left w:val="none" w:sz="0" w:space="0" w:color="auto"/>
        <w:bottom w:val="none" w:sz="0" w:space="0" w:color="auto"/>
        <w:right w:val="none" w:sz="0" w:space="0" w:color="auto"/>
      </w:divBdr>
    </w:div>
    <w:div w:id="1320963011">
      <w:bodyDiv w:val="1"/>
      <w:marLeft w:val="0"/>
      <w:marRight w:val="0"/>
      <w:marTop w:val="0"/>
      <w:marBottom w:val="0"/>
      <w:divBdr>
        <w:top w:val="none" w:sz="0" w:space="0" w:color="auto"/>
        <w:left w:val="none" w:sz="0" w:space="0" w:color="auto"/>
        <w:bottom w:val="none" w:sz="0" w:space="0" w:color="auto"/>
        <w:right w:val="none" w:sz="0" w:space="0" w:color="auto"/>
      </w:divBdr>
    </w:div>
    <w:div w:id="1327517347">
      <w:bodyDiv w:val="1"/>
      <w:marLeft w:val="0"/>
      <w:marRight w:val="0"/>
      <w:marTop w:val="0"/>
      <w:marBottom w:val="0"/>
      <w:divBdr>
        <w:top w:val="none" w:sz="0" w:space="0" w:color="auto"/>
        <w:left w:val="none" w:sz="0" w:space="0" w:color="auto"/>
        <w:bottom w:val="none" w:sz="0" w:space="0" w:color="auto"/>
        <w:right w:val="none" w:sz="0" w:space="0" w:color="auto"/>
      </w:divBdr>
    </w:div>
    <w:div w:id="1328292796">
      <w:bodyDiv w:val="1"/>
      <w:marLeft w:val="0"/>
      <w:marRight w:val="0"/>
      <w:marTop w:val="0"/>
      <w:marBottom w:val="0"/>
      <w:divBdr>
        <w:top w:val="none" w:sz="0" w:space="0" w:color="auto"/>
        <w:left w:val="none" w:sz="0" w:space="0" w:color="auto"/>
        <w:bottom w:val="none" w:sz="0" w:space="0" w:color="auto"/>
        <w:right w:val="none" w:sz="0" w:space="0" w:color="auto"/>
      </w:divBdr>
    </w:div>
    <w:div w:id="1362702643">
      <w:bodyDiv w:val="1"/>
      <w:marLeft w:val="0"/>
      <w:marRight w:val="0"/>
      <w:marTop w:val="0"/>
      <w:marBottom w:val="0"/>
      <w:divBdr>
        <w:top w:val="none" w:sz="0" w:space="0" w:color="auto"/>
        <w:left w:val="none" w:sz="0" w:space="0" w:color="auto"/>
        <w:bottom w:val="none" w:sz="0" w:space="0" w:color="auto"/>
        <w:right w:val="none" w:sz="0" w:space="0" w:color="auto"/>
      </w:divBdr>
    </w:div>
    <w:div w:id="1362708408">
      <w:bodyDiv w:val="1"/>
      <w:marLeft w:val="0"/>
      <w:marRight w:val="0"/>
      <w:marTop w:val="0"/>
      <w:marBottom w:val="0"/>
      <w:divBdr>
        <w:top w:val="none" w:sz="0" w:space="0" w:color="auto"/>
        <w:left w:val="none" w:sz="0" w:space="0" w:color="auto"/>
        <w:bottom w:val="none" w:sz="0" w:space="0" w:color="auto"/>
        <w:right w:val="none" w:sz="0" w:space="0" w:color="auto"/>
      </w:divBdr>
    </w:div>
    <w:div w:id="1372850105">
      <w:bodyDiv w:val="1"/>
      <w:marLeft w:val="0"/>
      <w:marRight w:val="0"/>
      <w:marTop w:val="0"/>
      <w:marBottom w:val="0"/>
      <w:divBdr>
        <w:top w:val="none" w:sz="0" w:space="0" w:color="auto"/>
        <w:left w:val="none" w:sz="0" w:space="0" w:color="auto"/>
        <w:bottom w:val="none" w:sz="0" w:space="0" w:color="auto"/>
        <w:right w:val="none" w:sz="0" w:space="0" w:color="auto"/>
      </w:divBdr>
    </w:div>
    <w:div w:id="1372875766">
      <w:bodyDiv w:val="1"/>
      <w:marLeft w:val="0"/>
      <w:marRight w:val="0"/>
      <w:marTop w:val="0"/>
      <w:marBottom w:val="0"/>
      <w:divBdr>
        <w:top w:val="none" w:sz="0" w:space="0" w:color="auto"/>
        <w:left w:val="none" w:sz="0" w:space="0" w:color="auto"/>
        <w:bottom w:val="none" w:sz="0" w:space="0" w:color="auto"/>
        <w:right w:val="none" w:sz="0" w:space="0" w:color="auto"/>
      </w:divBdr>
    </w:div>
    <w:div w:id="1380664391">
      <w:bodyDiv w:val="1"/>
      <w:marLeft w:val="0"/>
      <w:marRight w:val="0"/>
      <w:marTop w:val="0"/>
      <w:marBottom w:val="0"/>
      <w:divBdr>
        <w:top w:val="none" w:sz="0" w:space="0" w:color="auto"/>
        <w:left w:val="none" w:sz="0" w:space="0" w:color="auto"/>
        <w:bottom w:val="none" w:sz="0" w:space="0" w:color="auto"/>
        <w:right w:val="none" w:sz="0" w:space="0" w:color="auto"/>
      </w:divBdr>
    </w:div>
    <w:div w:id="1381855358">
      <w:bodyDiv w:val="1"/>
      <w:marLeft w:val="0"/>
      <w:marRight w:val="0"/>
      <w:marTop w:val="0"/>
      <w:marBottom w:val="0"/>
      <w:divBdr>
        <w:top w:val="none" w:sz="0" w:space="0" w:color="auto"/>
        <w:left w:val="none" w:sz="0" w:space="0" w:color="auto"/>
        <w:bottom w:val="none" w:sz="0" w:space="0" w:color="auto"/>
        <w:right w:val="none" w:sz="0" w:space="0" w:color="auto"/>
      </w:divBdr>
    </w:div>
    <w:div w:id="1383286288">
      <w:bodyDiv w:val="1"/>
      <w:marLeft w:val="0"/>
      <w:marRight w:val="0"/>
      <w:marTop w:val="0"/>
      <w:marBottom w:val="0"/>
      <w:divBdr>
        <w:top w:val="none" w:sz="0" w:space="0" w:color="auto"/>
        <w:left w:val="none" w:sz="0" w:space="0" w:color="auto"/>
        <w:bottom w:val="none" w:sz="0" w:space="0" w:color="auto"/>
        <w:right w:val="none" w:sz="0" w:space="0" w:color="auto"/>
      </w:divBdr>
    </w:div>
    <w:div w:id="1402292281">
      <w:bodyDiv w:val="1"/>
      <w:marLeft w:val="0"/>
      <w:marRight w:val="0"/>
      <w:marTop w:val="0"/>
      <w:marBottom w:val="0"/>
      <w:divBdr>
        <w:top w:val="none" w:sz="0" w:space="0" w:color="auto"/>
        <w:left w:val="none" w:sz="0" w:space="0" w:color="auto"/>
        <w:bottom w:val="none" w:sz="0" w:space="0" w:color="auto"/>
        <w:right w:val="none" w:sz="0" w:space="0" w:color="auto"/>
      </w:divBdr>
    </w:div>
    <w:div w:id="1403990505">
      <w:bodyDiv w:val="1"/>
      <w:marLeft w:val="0"/>
      <w:marRight w:val="0"/>
      <w:marTop w:val="0"/>
      <w:marBottom w:val="0"/>
      <w:divBdr>
        <w:top w:val="none" w:sz="0" w:space="0" w:color="auto"/>
        <w:left w:val="none" w:sz="0" w:space="0" w:color="auto"/>
        <w:bottom w:val="none" w:sz="0" w:space="0" w:color="auto"/>
        <w:right w:val="none" w:sz="0" w:space="0" w:color="auto"/>
      </w:divBdr>
    </w:div>
    <w:div w:id="1408262595">
      <w:bodyDiv w:val="1"/>
      <w:marLeft w:val="0"/>
      <w:marRight w:val="0"/>
      <w:marTop w:val="0"/>
      <w:marBottom w:val="0"/>
      <w:divBdr>
        <w:top w:val="none" w:sz="0" w:space="0" w:color="auto"/>
        <w:left w:val="none" w:sz="0" w:space="0" w:color="auto"/>
        <w:bottom w:val="none" w:sz="0" w:space="0" w:color="auto"/>
        <w:right w:val="none" w:sz="0" w:space="0" w:color="auto"/>
      </w:divBdr>
    </w:div>
    <w:div w:id="1411467841">
      <w:bodyDiv w:val="1"/>
      <w:marLeft w:val="0"/>
      <w:marRight w:val="0"/>
      <w:marTop w:val="0"/>
      <w:marBottom w:val="0"/>
      <w:divBdr>
        <w:top w:val="none" w:sz="0" w:space="0" w:color="auto"/>
        <w:left w:val="none" w:sz="0" w:space="0" w:color="auto"/>
        <w:bottom w:val="none" w:sz="0" w:space="0" w:color="auto"/>
        <w:right w:val="none" w:sz="0" w:space="0" w:color="auto"/>
      </w:divBdr>
    </w:div>
    <w:div w:id="1413697208">
      <w:bodyDiv w:val="1"/>
      <w:marLeft w:val="0"/>
      <w:marRight w:val="0"/>
      <w:marTop w:val="0"/>
      <w:marBottom w:val="0"/>
      <w:divBdr>
        <w:top w:val="none" w:sz="0" w:space="0" w:color="auto"/>
        <w:left w:val="none" w:sz="0" w:space="0" w:color="auto"/>
        <w:bottom w:val="none" w:sz="0" w:space="0" w:color="auto"/>
        <w:right w:val="none" w:sz="0" w:space="0" w:color="auto"/>
      </w:divBdr>
    </w:div>
    <w:div w:id="1425952293">
      <w:bodyDiv w:val="1"/>
      <w:marLeft w:val="0"/>
      <w:marRight w:val="0"/>
      <w:marTop w:val="0"/>
      <w:marBottom w:val="0"/>
      <w:divBdr>
        <w:top w:val="none" w:sz="0" w:space="0" w:color="auto"/>
        <w:left w:val="none" w:sz="0" w:space="0" w:color="auto"/>
        <w:bottom w:val="none" w:sz="0" w:space="0" w:color="auto"/>
        <w:right w:val="none" w:sz="0" w:space="0" w:color="auto"/>
      </w:divBdr>
    </w:div>
    <w:div w:id="1429960980">
      <w:bodyDiv w:val="1"/>
      <w:marLeft w:val="0"/>
      <w:marRight w:val="0"/>
      <w:marTop w:val="0"/>
      <w:marBottom w:val="0"/>
      <w:divBdr>
        <w:top w:val="none" w:sz="0" w:space="0" w:color="auto"/>
        <w:left w:val="none" w:sz="0" w:space="0" w:color="auto"/>
        <w:bottom w:val="none" w:sz="0" w:space="0" w:color="auto"/>
        <w:right w:val="none" w:sz="0" w:space="0" w:color="auto"/>
      </w:divBdr>
    </w:div>
    <w:div w:id="1431194721">
      <w:bodyDiv w:val="1"/>
      <w:marLeft w:val="0"/>
      <w:marRight w:val="0"/>
      <w:marTop w:val="0"/>
      <w:marBottom w:val="0"/>
      <w:divBdr>
        <w:top w:val="none" w:sz="0" w:space="0" w:color="auto"/>
        <w:left w:val="none" w:sz="0" w:space="0" w:color="auto"/>
        <w:bottom w:val="none" w:sz="0" w:space="0" w:color="auto"/>
        <w:right w:val="none" w:sz="0" w:space="0" w:color="auto"/>
      </w:divBdr>
    </w:div>
    <w:div w:id="1431588560">
      <w:bodyDiv w:val="1"/>
      <w:marLeft w:val="0"/>
      <w:marRight w:val="0"/>
      <w:marTop w:val="0"/>
      <w:marBottom w:val="0"/>
      <w:divBdr>
        <w:top w:val="none" w:sz="0" w:space="0" w:color="auto"/>
        <w:left w:val="none" w:sz="0" w:space="0" w:color="auto"/>
        <w:bottom w:val="none" w:sz="0" w:space="0" w:color="auto"/>
        <w:right w:val="none" w:sz="0" w:space="0" w:color="auto"/>
      </w:divBdr>
    </w:div>
    <w:div w:id="1434980941">
      <w:bodyDiv w:val="1"/>
      <w:marLeft w:val="0"/>
      <w:marRight w:val="0"/>
      <w:marTop w:val="0"/>
      <w:marBottom w:val="0"/>
      <w:divBdr>
        <w:top w:val="none" w:sz="0" w:space="0" w:color="auto"/>
        <w:left w:val="none" w:sz="0" w:space="0" w:color="auto"/>
        <w:bottom w:val="none" w:sz="0" w:space="0" w:color="auto"/>
        <w:right w:val="none" w:sz="0" w:space="0" w:color="auto"/>
      </w:divBdr>
    </w:div>
    <w:div w:id="1443115380">
      <w:bodyDiv w:val="1"/>
      <w:marLeft w:val="0"/>
      <w:marRight w:val="0"/>
      <w:marTop w:val="0"/>
      <w:marBottom w:val="0"/>
      <w:divBdr>
        <w:top w:val="none" w:sz="0" w:space="0" w:color="auto"/>
        <w:left w:val="none" w:sz="0" w:space="0" w:color="auto"/>
        <w:bottom w:val="none" w:sz="0" w:space="0" w:color="auto"/>
        <w:right w:val="none" w:sz="0" w:space="0" w:color="auto"/>
      </w:divBdr>
    </w:div>
    <w:div w:id="1451512421">
      <w:bodyDiv w:val="1"/>
      <w:marLeft w:val="0"/>
      <w:marRight w:val="0"/>
      <w:marTop w:val="0"/>
      <w:marBottom w:val="0"/>
      <w:divBdr>
        <w:top w:val="none" w:sz="0" w:space="0" w:color="auto"/>
        <w:left w:val="none" w:sz="0" w:space="0" w:color="auto"/>
        <w:bottom w:val="none" w:sz="0" w:space="0" w:color="auto"/>
        <w:right w:val="none" w:sz="0" w:space="0" w:color="auto"/>
      </w:divBdr>
    </w:div>
    <w:div w:id="1461335696">
      <w:bodyDiv w:val="1"/>
      <w:marLeft w:val="0"/>
      <w:marRight w:val="0"/>
      <w:marTop w:val="0"/>
      <w:marBottom w:val="0"/>
      <w:divBdr>
        <w:top w:val="none" w:sz="0" w:space="0" w:color="auto"/>
        <w:left w:val="none" w:sz="0" w:space="0" w:color="auto"/>
        <w:bottom w:val="none" w:sz="0" w:space="0" w:color="auto"/>
        <w:right w:val="none" w:sz="0" w:space="0" w:color="auto"/>
      </w:divBdr>
    </w:div>
    <w:div w:id="1471441885">
      <w:bodyDiv w:val="1"/>
      <w:marLeft w:val="0"/>
      <w:marRight w:val="0"/>
      <w:marTop w:val="0"/>
      <w:marBottom w:val="0"/>
      <w:divBdr>
        <w:top w:val="none" w:sz="0" w:space="0" w:color="auto"/>
        <w:left w:val="none" w:sz="0" w:space="0" w:color="auto"/>
        <w:bottom w:val="none" w:sz="0" w:space="0" w:color="auto"/>
        <w:right w:val="none" w:sz="0" w:space="0" w:color="auto"/>
      </w:divBdr>
    </w:div>
    <w:div w:id="1480803640">
      <w:bodyDiv w:val="1"/>
      <w:marLeft w:val="0"/>
      <w:marRight w:val="0"/>
      <w:marTop w:val="0"/>
      <w:marBottom w:val="0"/>
      <w:divBdr>
        <w:top w:val="none" w:sz="0" w:space="0" w:color="auto"/>
        <w:left w:val="none" w:sz="0" w:space="0" w:color="auto"/>
        <w:bottom w:val="none" w:sz="0" w:space="0" w:color="auto"/>
        <w:right w:val="none" w:sz="0" w:space="0" w:color="auto"/>
      </w:divBdr>
    </w:div>
    <w:div w:id="1481847350">
      <w:bodyDiv w:val="1"/>
      <w:marLeft w:val="0"/>
      <w:marRight w:val="0"/>
      <w:marTop w:val="0"/>
      <w:marBottom w:val="0"/>
      <w:divBdr>
        <w:top w:val="none" w:sz="0" w:space="0" w:color="auto"/>
        <w:left w:val="none" w:sz="0" w:space="0" w:color="auto"/>
        <w:bottom w:val="none" w:sz="0" w:space="0" w:color="auto"/>
        <w:right w:val="none" w:sz="0" w:space="0" w:color="auto"/>
      </w:divBdr>
    </w:div>
    <w:div w:id="1486051549">
      <w:bodyDiv w:val="1"/>
      <w:marLeft w:val="0"/>
      <w:marRight w:val="0"/>
      <w:marTop w:val="0"/>
      <w:marBottom w:val="0"/>
      <w:divBdr>
        <w:top w:val="none" w:sz="0" w:space="0" w:color="auto"/>
        <w:left w:val="none" w:sz="0" w:space="0" w:color="auto"/>
        <w:bottom w:val="none" w:sz="0" w:space="0" w:color="auto"/>
        <w:right w:val="none" w:sz="0" w:space="0" w:color="auto"/>
      </w:divBdr>
    </w:div>
    <w:div w:id="1492023766">
      <w:bodyDiv w:val="1"/>
      <w:marLeft w:val="0"/>
      <w:marRight w:val="0"/>
      <w:marTop w:val="0"/>
      <w:marBottom w:val="0"/>
      <w:divBdr>
        <w:top w:val="none" w:sz="0" w:space="0" w:color="auto"/>
        <w:left w:val="none" w:sz="0" w:space="0" w:color="auto"/>
        <w:bottom w:val="none" w:sz="0" w:space="0" w:color="auto"/>
        <w:right w:val="none" w:sz="0" w:space="0" w:color="auto"/>
      </w:divBdr>
    </w:div>
    <w:div w:id="1496720358">
      <w:bodyDiv w:val="1"/>
      <w:marLeft w:val="0"/>
      <w:marRight w:val="0"/>
      <w:marTop w:val="0"/>
      <w:marBottom w:val="0"/>
      <w:divBdr>
        <w:top w:val="none" w:sz="0" w:space="0" w:color="auto"/>
        <w:left w:val="none" w:sz="0" w:space="0" w:color="auto"/>
        <w:bottom w:val="none" w:sz="0" w:space="0" w:color="auto"/>
        <w:right w:val="none" w:sz="0" w:space="0" w:color="auto"/>
      </w:divBdr>
    </w:div>
    <w:div w:id="1497528723">
      <w:bodyDiv w:val="1"/>
      <w:marLeft w:val="0"/>
      <w:marRight w:val="0"/>
      <w:marTop w:val="0"/>
      <w:marBottom w:val="0"/>
      <w:divBdr>
        <w:top w:val="none" w:sz="0" w:space="0" w:color="auto"/>
        <w:left w:val="none" w:sz="0" w:space="0" w:color="auto"/>
        <w:bottom w:val="none" w:sz="0" w:space="0" w:color="auto"/>
        <w:right w:val="none" w:sz="0" w:space="0" w:color="auto"/>
      </w:divBdr>
    </w:div>
    <w:div w:id="1507328182">
      <w:bodyDiv w:val="1"/>
      <w:marLeft w:val="0"/>
      <w:marRight w:val="0"/>
      <w:marTop w:val="0"/>
      <w:marBottom w:val="0"/>
      <w:divBdr>
        <w:top w:val="none" w:sz="0" w:space="0" w:color="auto"/>
        <w:left w:val="none" w:sz="0" w:space="0" w:color="auto"/>
        <w:bottom w:val="none" w:sz="0" w:space="0" w:color="auto"/>
        <w:right w:val="none" w:sz="0" w:space="0" w:color="auto"/>
      </w:divBdr>
    </w:div>
    <w:div w:id="1511531791">
      <w:bodyDiv w:val="1"/>
      <w:marLeft w:val="0"/>
      <w:marRight w:val="0"/>
      <w:marTop w:val="0"/>
      <w:marBottom w:val="0"/>
      <w:divBdr>
        <w:top w:val="none" w:sz="0" w:space="0" w:color="auto"/>
        <w:left w:val="none" w:sz="0" w:space="0" w:color="auto"/>
        <w:bottom w:val="none" w:sz="0" w:space="0" w:color="auto"/>
        <w:right w:val="none" w:sz="0" w:space="0" w:color="auto"/>
      </w:divBdr>
    </w:div>
    <w:div w:id="1527018444">
      <w:bodyDiv w:val="1"/>
      <w:marLeft w:val="0"/>
      <w:marRight w:val="0"/>
      <w:marTop w:val="0"/>
      <w:marBottom w:val="0"/>
      <w:divBdr>
        <w:top w:val="none" w:sz="0" w:space="0" w:color="auto"/>
        <w:left w:val="none" w:sz="0" w:space="0" w:color="auto"/>
        <w:bottom w:val="none" w:sz="0" w:space="0" w:color="auto"/>
        <w:right w:val="none" w:sz="0" w:space="0" w:color="auto"/>
      </w:divBdr>
    </w:div>
    <w:div w:id="1528911736">
      <w:bodyDiv w:val="1"/>
      <w:marLeft w:val="0"/>
      <w:marRight w:val="0"/>
      <w:marTop w:val="0"/>
      <w:marBottom w:val="0"/>
      <w:divBdr>
        <w:top w:val="none" w:sz="0" w:space="0" w:color="auto"/>
        <w:left w:val="none" w:sz="0" w:space="0" w:color="auto"/>
        <w:bottom w:val="none" w:sz="0" w:space="0" w:color="auto"/>
        <w:right w:val="none" w:sz="0" w:space="0" w:color="auto"/>
      </w:divBdr>
    </w:div>
    <w:div w:id="1549680171">
      <w:bodyDiv w:val="1"/>
      <w:marLeft w:val="0"/>
      <w:marRight w:val="0"/>
      <w:marTop w:val="0"/>
      <w:marBottom w:val="0"/>
      <w:divBdr>
        <w:top w:val="none" w:sz="0" w:space="0" w:color="auto"/>
        <w:left w:val="none" w:sz="0" w:space="0" w:color="auto"/>
        <w:bottom w:val="none" w:sz="0" w:space="0" w:color="auto"/>
        <w:right w:val="none" w:sz="0" w:space="0" w:color="auto"/>
      </w:divBdr>
    </w:div>
    <w:div w:id="1566377150">
      <w:bodyDiv w:val="1"/>
      <w:marLeft w:val="0"/>
      <w:marRight w:val="0"/>
      <w:marTop w:val="0"/>
      <w:marBottom w:val="0"/>
      <w:divBdr>
        <w:top w:val="none" w:sz="0" w:space="0" w:color="auto"/>
        <w:left w:val="none" w:sz="0" w:space="0" w:color="auto"/>
        <w:bottom w:val="none" w:sz="0" w:space="0" w:color="auto"/>
        <w:right w:val="none" w:sz="0" w:space="0" w:color="auto"/>
      </w:divBdr>
    </w:div>
    <w:div w:id="1576162287">
      <w:bodyDiv w:val="1"/>
      <w:marLeft w:val="0"/>
      <w:marRight w:val="0"/>
      <w:marTop w:val="0"/>
      <w:marBottom w:val="0"/>
      <w:divBdr>
        <w:top w:val="none" w:sz="0" w:space="0" w:color="auto"/>
        <w:left w:val="none" w:sz="0" w:space="0" w:color="auto"/>
        <w:bottom w:val="none" w:sz="0" w:space="0" w:color="auto"/>
        <w:right w:val="none" w:sz="0" w:space="0" w:color="auto"/>
      </w:divBdr>
    </w:div>
    <w:div w:id="1581712696">
      <w:bodyDiv w:val="1"/>
      <w:marLeft w:val="0"/>
      <w:marRight w:val="0"/>
      <w:marTop w:val="0"/>
      <w:marBottom w:val="0"/>
      <w:divBdr>
        <w:top w:val="none" w:sz="0" w:space="0" w:color="auto"/>
        <w:left w:val="none" w:sz="0" w:space="0" w:color="auto"/>
        <w:bottom w:val="none" w:sz="0" w:space="0" w:color="auto"/>
        <w:right w:val="none" w:sz="0" w:space="0" w:color="auto"/>
      </w:divBdr>
    </w:div>
    <w:div w:id="1587761604">
      <w:bodyDiv w:val="1"/>
      <w:marLeft w:val="0"/>
      <w:marRight w:val="0"/>
      <w:marTop w:val="0"/>
      <w:marBottom w:val="0"/>
      <w:divBdr>
        <w:top w:val="none" w:sz="0" w:space="0" w:color="auto"/>
        <w:left w:val="none" w:sz="0" w:space="0" w:color="auto"/>
        <w:bottom w:val="none" w:sz="0" w:space="0" w:color="auto"/>
        <w:right w:val="none" w:sz="0" w:space="0" w:color="auto"/>
      </w:divBdr>
    </w:div>
    <w:div w:id="1597590065">
      <w:bodyDiv w:val="1"/>
      <w:marLeft w:val="0"/>
      <w:marRight w:val="0"/>
      <w:marTop w:val="0"/>
      <w:marBottom w:val="0"/>
      <w:divBdr>
        <w:top w:val="none" w:sz="0" w:space="0" w:color="auto"/>
        <w:left w:val="none" w:sz="0" w:space="0" w:color="auto"/>
        <w:bottom w:val="none" w:sz="0" w:space="0" w:color="auto"/>
        <w:right w:val="none" w:sz="0" w:space="0" w:color="auto"/>
      </w:divBdr>
    </w:div>
    <w:div w:id="1604336778">
      <w:bodyDiv w:val="1"/>
      <w:marLeft w:val="0"/>
      <w:marRight w:val="0"/>
      <w:marTop w:val="0"/>
      <w:marBottom w:val="0"/>
      <w:divBdr>
        <w:top w:val="none" w:sz="0" w:space="0" w:color="auto"/>
        <w:left w:val="none" w:sz="0" w:space="0" w:color="auto"/>
        <w:bottom w:val="none" w:sz="0" w:space="0" w:color="auto"/>
        <w:right w:val="none" w:sz="0" w:space="0" w:color="auto"/>
      </w:divBdr>
    </w:div>
    <w:div w:id="1617057503">
      <w:bodyDiv w:val="1"/>
      <w:marLeft w:val="0"/>
      <w:marRight w:val="0"/>
      <w:marTop w:val="0"/>
      <w:marBottom w:val="0"/>
      <w:divBdr>
        <w:top w:val="none" w:sz="0" w:space="0" w:color="auto"/>
        <w:left w:val="none" w:sz="0" w:space="0" w:color="auto"/>
        <w:bottom w:val="none" w:sz="0" w:space="0" w:color="auto"/>
        <w:right w:val="none" w:sz="0" w:space="0" w:color="auto"/>
      </w:divBdr>
    </w:div>
    <w:div w:id="1621495284">
      <w:bodyDiv w:val="1"/>
      <w:marLeft w:val="0"/>
      <w:marRight w:val="0"/>
      <w:marTop w:val="0"/>
      <w:marBottom w:val="0"/>
      <w:divBdr>
        <w:top w:val="none" w:sz="0" w:space="0" w:color="auto"/>
        <w:left w:val="none" w:sz="0" w:space="0" w:color="auto"/>
        <w:bottom w:val="none" w:sz="0" w:space="0" w:color="auto"/>
        <w:right w:val="none" w:sz="0" w:space="0" w:color="auto"/>
      </w:divBdr>
    </w:div>
    <w:div w:id="1625573571">
      <w:bodyDiv w:val="1"/>
      <w:marLeft w:val="0"/>
      <w:marRight w:val="0"/>
      <w:marTop w:val="0"/>
      <w:marBottom w:val="0"/>
      <w:divBdr>
        <w:top w:val="none" w:sz="0" w:space="0" w:color="auto"/>
        <w:left w:val="none" w:sz="0" w:space="0" w:color="auto"/>
        <w:bottom w:val="none" w:sz="0" w:space="0" w:color="auto"/>
        <w:right w:val="none" w:sz="0" w:space="0" w:color="auto"/>
      </w:divBdr>
    </w:div>
    <w:div w:id="1626692933">
      <w:bodyDiv w:val="1"/>
      <w:marLeft w:val="0"/>
      <w:marRight w:val="0"/>
      <w:marTop w:val="0"/>
      <w:marBottom w:val="0"/>
      <w:divBdr>
        <w:top w:val="none" w:sz="0" w:space="0" w:color="auto"/>
        <w:left w:val="none" w:sz="0" w:space="0" w:color="auto"/>
        <w:bottom w:val="none" w:sz="0" w:space="0" w:color="auto"/>
        <w:right w:val="none" w:sz="0" w:space="0" w:color="auto"/>
      </w:divBdr>
    </w:div>
    <w:div w:id="1637419136">
      <w:bodyDiv w:val="1"/>
      <w:marLeft w:val="0"/>
      <w:marRight w:val="0"/>
      <w:marTop w:val="0"/>
      <w:marBottom w:val="0"/>
      <w:divBdr>
        <w:top w:val="none" w:sz="0" w:space="0" w:color="auto"/>
        <w:left w:val="none" w:sz="0" w:space="0" w:color="auto"/>
        <w:bottom w:val="none" w:sz="0" w:space="0" w:color="auto"/>
        <w:right w:val="none" w:sz="0" w:space="0" w:color="auto"/>
      </w:divBdr>
    </w:div>
    <w:div w:id="1652903399">
      <w:bodyDiv w:val="1"/>
      <w:marLeft w:val="0"/>
      <w:marRight w:val="0"/>
      <w:marTop w:val="0"/>
      <w:marBottom w:val="0"/>
      <w:divBdr>
        <w:top w:val="none" w:sz="0" w:space="0" w:color="auto"/>
        <w:left w:val="none" w:sz="0" w:space="0" w:color="auto"/>
        <w:bottom w:val="none" w:sz="0" w:space="0" w:color="auto"/>
        <w:right w:val="none" w:sz="0" w:space="0" w:color="auto"/>
      </w:divBdr>
    </w:div>
    <w:div w:id="1655452898">
      <w:bodyDiv w:val="1"/>
      <w:marLeft w:val="0"/>
      <w:marRight w:val="0"/>
      <w:marTop w:val="0"/>
      <w:marBottom w:val="0"/>
      <w:divBdr>
        <w:top w:val="none" w:sz="0" w:space="0" w:color="auto"/>
        <w:left w:val="none" w:sz="0" w:space="0" w:color="auto"/>
        <w:bottom w:val="none" w:sz="0" w:space="0" w:color="auto"/>
        <w:right w:val="none" w:sz="0" w:space="0" w:color="auto"/>
      </w:divBdr>
    </w:div>
    <w:div w:id="1656059779">
      <w:bodyDiv w:val="1"/>
      <w:marLeft w:val="0"/>
      <w:marRight w:val="0"/>
      <w:marTop w:val="0"/>
      <w:marBottom w:val="0"/>
      <w:divBdr>
        <w:top w:val="none" w:sz="0" w:space="0" w:color="auto"/>
        <w:left w:val="none" w:sz="0" w:space="0" w:color="auto"/>
        <w:bottom w:val="none" w:sz="0" w:space="0" w:color="auto"/>
        <w:right w:val="none" w:sz="0" w:space="0" w:color="auto"/>
      </w:divBdr>
    </w:div>
    <w:div w:id="1660226533">
      <w:bodyDiv w:val="1"/>
      <w:marLeft w:val="0"/>
      <w:marRight w:val="0"/>
      <w:marTop w:val="0"/>
      <w:marBottom w:val="0"/>
      <w:divBdr>
        <w:top w:val="none" w:sz="0" w:space="0" w:color="auto"/>
        <w:left w:val="none" w:sz="0" w:space="0" w:color="auto"/>
        <w:bottom w:val="none" w:sz="0" w:space="0" w:color="auto"/>
        <w:right w:val="none" w:sz="0" w:space="0" w:color="auto"/>
      </w:divBdr>
    </w:div>
    <w:div w:id="1661498342">
      <w:bodyDiv w:val="1"/>
      <w:marLeft w:val="0"/>
      <w:marRight w:val="0"/>
      <w:marTop w:val="0"/>
      <w:marBottom w:val="0"/>
      <w:divBdr>
        <w:top w:val="none" w:sz="0" w:space="0" w:color="auto"/>
        <w:left w:val="none" w:sz="0" w:space="0" w:color="auto"/>
        <w:bottom w:val="none" w:sz="0" w:space="0" w:color="auto"/>
        <w:right w:val="none" w:sz="0" w:space="0" w:color="auto"/>
      </w:divBdr>
    </w:div>
    <w:div w:id="1668705230">
      <w:bodyDiv w:val="1"/>
      <w:marLeft w:val="0"/>
      <w:marRight w:val="0"/>
      <w:marTop w:val="0"/>
      <w:marBottom w:val="0"/>
      <w:divBdr>
        <w:top w:val="none" w:sz="0" w:space="0" w:color="auto"/>
        <w:left w:val="none" w:sz="0" w:space="0" w:color="auto"/>
        <w:bottom w:val="none" w:sz="0" w:space="0" w:color="auto"/>
        <w:right w:val="none" w:sz="0" w:space="0" w:color="auto"/>
      </w:divBdr>
    </w:div>
    <w:div w:id="1694183770">
      <w:bodyDiv w:val="1"/>
      <w:marLeft w:val="0"/>
      <w:marRight w:val="0"/>
      <w:marTop w:val="0"/>
      <w:marBottom w:val="0"/>
      <w:divBdr>
        <w:top w:val="none" w:sz="0" w:space="0" w:color="auto"/>
        <w:left w:val="none" w:sz="0" w:space="0" w:color="auto"/>
        <w:bottom w:val="none" w:sz="0" w:space="0" w:color="auto"/>
        <w:right w:val="none" w:sz="0" w:space="0" w:color="auto"/>
      </w:divBdr>
    </w:div>
    <w:div w:id="1696999904">
      <w:bodyDiv w:val="1"/>
      <w:marLeft w:val="0"/>
      <w:marRight w:val="0"/>
      <w:marTop w:val="0"/>
      <w:marBottom w:val="0"/>
      <w:divBdr>
        <w:top w:val="none" w:sz="0" w:space="0" w:color="auto"/>
        <w:left w:val="none" w:sz="0" w:space="0" w:color="auto"/>
        <w:bottom w:val="none" w:sz="0" w:space="0" w:color="auto"/>
        <w:right w:val="none" w:sz="0" w:space="0" w:color="auto"/>
      </w:divBdr>
    </w:div>
    <w:div w:id="1700205722">
      <w:bodyDiv w:val="1"/>
      <w:marLeft w:val="0"/>
      <w:marRight w:val="0"/>
      <w:marTop w:val="0"/>
      <w:marBottom w:val="0"/>
      <w:divBdr>
        <w:top w:val="none" w:sz="0" w:space="0" w:color="auto"/>
        <w:left w:val="none" w:sz="0" w:space="0" w:color="auto"/>
        <w:bottom w:val="none" w:sz="0" w:space="0" w:color="auto"/>
        <w:right w:val="none" w:sz="0" w:space="0" w:color="auto"/>
      </w:divBdr>
    </w:div>
    <w:div w:id="1712925549">
      <w:bodyDiv w:val="1"/>
      <w:marLeft w:val="0"/>
      <w:marRight w:val="0"/>
      <w:marTop w:val="0"/>
      <w:marBottom w:val="0"/>
      <w:divBdr>
        <w:top w:val="none" w:sz="0" w:space="0" w:color="auto"/>
        <w:left w:val="none" w:sz="0" w:space="0" w:color="auto"/>
        <w:bottom w:val="none" w:sz="0" w:space="0" w:color="auto"/>
        <w:right w:val="none" w:sz="0" w:space="0" w:color="auto"/>
      </w:divBdr>
    </w:div>
    <w:div w:id="1719016502">
      <w:bodyDiv w:val="1"/>
      <w:marLeft w:val="0"/>
      <w:marRight w:val="0"/>
      <w:marTop w:val="0"/>
      <w:marBottom w:val="0"/>
      <w:divBdr>
        <w:top w:val="none" w:sz="0" w:space="0" w:color="auto"/>
        <w:left w:val="none" w:sz="0" w:space="0" w:color="auto"/>
        <w:bottom w:val="none" w:sz="0" w:space="0" w:color="auto"/>
        <w:right w:val="none" w:sz="0" w:space="0" w:color="auto"/>
      </w:divBdr>
    </w:div>
    <w:div w:id="1719820175">
      <w:bodyDiv w:val="1"/>
      <w:marLeft w:val="0"/>
      <w:marRight w:val="0"/>
      <w:marTop w:val="0"/>
      <w:marBottom w:val="0"/>
      <w:divBdr>
        <w:top w:val="none" w:sz="0" w:space="0" w:color="auto"/>
        <w:left w:val="none" w:sz="0" w:space="0" w:color="auto"/>
        <w:bottom w:val="none" w:sz="0" w:space="0" w:color="auto"/>
        <w:right w:val="none" w:sz="0" w:space="0" w:color="auto"/>
      </w:divBdr>
    </w:div>
    <w:div w:id="1732730430">
      <w:bodyDiv w:val="1"/>
      <w:marLeft w:val="0"/>
      <w:marRight w:val="0"/>
      <w:marTop w:val="0"/>
      <w:marBottom w:val="0"/>
      <w:divBdr>
        <w:top w:val="none" w:sz="0" w:space="0" w:color="auto"/>
        <w:left w:val="none" w:sz="0" w:space="0" w:color="auto"/>
        <w:bottom w:val="none" w:sz="0" w:space="0" w:color="auto"/>
        <w:right w:val="none" w:sz="0" w:space="0" w:color="auto"/>
      </w:divBdr>
    </w:div>
    <w:div w:id="1734154884">
      <w:bodyDiv w:val="1"/>
      <w:marLeft w:val="0"/>
      <w:marRight w:val="0"/>
      <w:marTop w:val="0"/>
      <w:marBottom w:val="0"/>
      <w:divBdr>
        <w:top w:val="none" w:sz="0" w:space="0" w:color="auto"/>
        <w:left w:val="none" w:sz="0" w:space="0" w:color="auto"/>
        <w:bottom w:val="none" w:sz="0" w:space="0" w:color="auto"/>
        <w:right w:val="none" w:sz="0" w:space="0" w:color="auto"/>
      </w:divBdr>
    </w:div>
    <w:div w:id="1744719759">
      <w:bodyDiv w:val="1"/>
      <w:marLeft w:val="0"/>
      <w:marRight w:val="0"/>
      <w:marTop w:val="0"/>
      <w:marBottom w:val="0"/>
      <w:divBdr>
        <w:top w:val="none" w:sz="0" w:space="0" w:color="auto"/>
        <w:left w:val="none" w:sz="0" w:space="0" w:color="auto"/>
        <w:bottom w:val="none" w:sz="0" w:space="0" w:color="auto"/>
        <w:right w:val="none" w:sz="0" w:space="0" w:color="auto"/>
      </w:divBdr>
    </w:div>
    <w:div w:id="1748965545">
      <w:bodyDiv w:val="1"/>
      <w:marLeft w:val="0"/>
      <w:marRight w:val="0"/>
      <w:marTop w:val="0"/>
      <w:marBottom w:val="0"/>
      <w:divBdr>
        <w:top w:val="none" w:sz="0" w:space="0" w:color="auto"/>
        <w:left w:val="none" w:sz="0" w:space="0" w:color="auto"/>
        <w:bottom w:val="none" w:sz="0" w:space="0" w:color="auto"/>
        <w:right w:val="none" w:sz="0" w:space="0" w:color="auto"/>
      </w:divBdr>
    </w:div>
    <w:div w:id="1749962014">
      <w:bodyDiv w:val="1"/>
      <w:marLeft w:val="0"/>
      <w:marRight w:val="0"/>
      <w:marTop w:val="0"/>
      <w:marBottom w:val="0"/>
      <w:divBdr>
        <w:top w:val="none" w:sz="0" w:space="0" w:color="auto"/>
        <w:left w:val="none" w:sz="0" w:space="0" w:color="auto"/>
        <w:bottom w:val="none" w:sz="0" w:space="0" w:color="auto"/>
        <w:right w:val="none" w:sz="0" w:space="0" w:color="auto"/>
      </w:divBdr>
    </w:div>
    <w:div w:id="1751349600">
      <w:bodyDiv w:val="1"/>
      <w:marLeft w:val="0"/>
      <w:marRight w:val="0"/>
      <w:marTop w:val="0"/>
      <w:marBottom w:val="0"/>
      <w:divBdr>
        <w:top w:val="none" w:sz="0" w:space="0" w:color="auto"/>
        <w:left w:val="none" w:sz="0" w:space="0" w:color="auto"/>
        <w:bottom w:val="none" w:sz="0" w:space="0" w:color="auto"/>
        <w:right w:val="none" w:sz="0" w:space="0" w:color="auto"/>
      </w:divBdr>
    </w:div>
    <w:div w:id="1754013982">
      <w:bodyDiv w:val="1"/>
      <w:marLeft w:val="0"/>
      <w:marRight w:val="0"/>
      <w:marTop w:val="0"/>
      <w:marBottom w:val="0"/>
      <w:divBdr>
        <w:top w:val="none" w:sz="0" w:space="0" w:color="auto"/>
        <w:left w:val="none" w:sz="0" w:space="0" w:color="auto"/>
        <w:bottom w:val="none" w:sz="0" w:space="0" w:color="auto"/>
        <w:right w:val="none" w:sz="0" w:space="0" w:color="auto"/>
      </w:divBdr>
    </w:div>
    <w:div w:id="1765147740">
      <w:bodyDiv w:val="1"/>
      <w:marLeft w:val="0"/>
      <w:marRight w:val="0"/>
      <w:marTop w:val="0"/>
      <w:marBottom w:val="0"/>
      <w:divBdr>
        <w:top w:val="none" w:sz="0" w:space="0" w:color="auto"/>
        <w:left w:val="none" w:sz="0" w:space="0" w:color="auto"/>
        <w:bottom w:val="none" w:sz="0" w:space="0" w:color="auto"/>
        <w:right w:val="none" w:sz="0" w:space="0" w:color="auto"/>
      </w:divBdr>
    </w:div>
    <w:div w:id="1769962594">
      <w:bodyDiv w:val="1"/>
      <w:marLeft w:val="0"/>
      <w:marRight w:val="0"/>
      <w:marTop w:val="0"/>
      <w:marBottom w:val="0"/>
      <w:divBdr>
        <w:top w:val="none" w:sz="0" w:space="0" w:color="auto"/>
        <w:left w:val="none" w:sz="0" w:space="0" w:color="auto"/>
        <w:bottom w:val="none" w:sz="0" w:space="0" w:color="auto"/>
        <w:right w:val="none" w:sz="0" w:space="0" w:color="auto"/>
      </w:divBdr>
    </w:div>
    <w:div w:id="1785537971">
      <w:bodyDiv w:val="1"/>
      <w:marLeft w:val="0"/>
      <w:marRight w:val="0"/>
      <w:marTop w:val="0"/>
      <w:marBottom w:val="0"/>
      <w:divBdr>
        <w:top w:val="none" w:sz="0" w:space="0" w:color="auto"/>
        <w:left w:val="none" w:sz="0" w:space="0" w:color="auto"/>
        <w:bottom w:val="none" w:sz="0" w:space="0" w:color="auto"/>
        <w:right w:val="none" w:sz="0" w:space="0" w:color="auto"/>
      </w:divBdr>
    </w:div>
    <w:div w:id="1798983163">
      <w:bodyDiv w:val="1"/>
      <w:marLeft w:val="0"/>
      <w:marRight w:val="0"/>
      <w:marTop w:val="0"/>
      <w:marBottom w:val="0"/>
      <w:divBdr>
        <w:top w:val="none" w:sz="0" w:space="0" w:color="auto"/>
        <w:left w:val="none" w:sz="0" w:space="0" w:color="auto"/>
        <w:bottom w:val="none" w:sz="0" w:space="0" w:color="auto"/>
        <w:right w:val="none" w:sz="0" w:space="0" w:color="auto"/>
      </w:divBdr>
    </w:div>
    <w:div w:id="1801680549">
      <w:bodyDiv w:val="1"/>
      <w:marLeft w:val="0"/>
      <w:marRight w:val="0"/>
      <w:marTop w:val="0"/>
      <w:marBottom w:val="0"/>
      <w:divBdr>
        <w:top w:val="none" w:sz="0" w:space="0" w:color="auto"/>
        <w:left w:val="none" w:sz="0" w:space="0" w:color="auto"/>
        <w:bottom w:val="none" w:sz="0" w:space="0" w:color="auto"/>
        <w:right w:val="none" w:sz="0" w:space="0" w:color="auto"/>
      </w:divBdr>
    </w:div>
    <w:div w:id="1802266287">
      <w:bodyDiv w:val="1"/>
      <w:marLeft w:val="0"/>
      <w:marRight w:val="0"/>
      <w:marTop w:val="0"/>
      <w:marBottom w:val="0"/>
      <w:divBdr>
        <w:top w:val="none" w:sz="0" w:space="0" w:color="auto"/>
        <w:left w:val="none" w:sz="0" w:space="0" w:color="auto"/>
        <w:bottom w:val="none" w:sz="0" w:space="0" w:color="auto"/>
        <w:right w:val="none" w:sz="0" w:space="0" w:color="auto"/>
      </w:divBdr>
    </w:div>
    <w:div w:id="1816490194">
      <w:bodyDiv w:val="1"/>
      <w:marLeft w:val="0"/>
      <w:marRight w:val="0"/>
      <w:marTop w:val="0"/>
      <w:marBottom w:val="0"/>
      <w:divBdr>
        <w:top w:val="none" w:sz="0" w:space="0" w:color="auto"/>
        <w:left w:val="none" w:sz="0" w:space="0" w:color="auto"/>
        <w:bottom w:val="none" w:sz="0" w:space="0" w:color="auto"/>
        <w:right w:val="none" w:sz="0" w:space="0" w:color="auto"/>
      </w:divBdr>
    </w:div>
    <w:div w:id="1820269175">
      <w:bodyDiv w:val="1"/>
      <w:marLeft w:val="0"/>
      <w:marRight w:val="0"/>
      <w:marTop w:val="0"/>
      <w:marBottom w:val="0"/>
      <w:divBdr>
        <w:top w:val="none" w:sz="0" w:space="0" w:color="auto"/>
        <w:left w:val="none" w:sz="0" w:space="0" w:color="auto"/>
        <w:bottom w:val="none" w:sz="0" w:space="0" w:color="auto"/>
        <w:right w:val="none" w:sz="0" w:space="0" w:color="auto"/>
      </w:divBdr>
    </w:div>
    <w:div w:id="1821074381">
      <w:bodyDiv w:val="1"/>
      <w:marLeft w:val="0"/>
      <w:marRight w:val="0"/>
      <w:marTop w:val="0"/>
      <w:marBottom w:val="0"/>
      <w:divBdr>
        <w:top w:val="none" w:sz="0" w:space="0" w:color="auto"/>
        <w:left w:val="none" w:sz="0" w:space="0" w:color="auto"/>
        <w:bottom w:val="none" w:sz="0" w:space="0" w:color="auto"/>
        <w:right w:val="none" w:sz="0" w:space="0" w:color="auto"/>
      </w:divBdr>
    </w:div>
    <w:div w:id="1825393025">
      <w:bodyDiv w:val="1"/>
      <w:marLeft w:val="0"/>
      <w:marRight w:val="0"/>
      <w:marTop w:val="0"/>
      <w:marBottom w:val="0"/>
      <w:divBdr>
        <w:top w:val="none" w:sz="0" w:space="0" w:color="auto"/>
        <w:left w:val="none" w:sz="0" w:space="0" w:color="auto"/>
        <w:bottom w:val="none" w:sz="0" w:space="0" w:color="auto"/>
        <w:right w:val="none" w:sz="0" w:space="0" w:color="auto"/>
      </w:divBdr>
    </w:div>
    <w:div w:id="1825505605">
      <w:bodyDiv w:val="1"/>
      <w:marLeft w:val="0"/>
      <w:marRight w:val="0"/>
      <w:marTop w:val="0"/>
      <w:marBottom w:val="0"/>
      <w:divBdr>
        <w:top w:val="none" w:sz="0" w:space="0" w:color="auto"/>
        <w:left w:val="none" w:sz="0" w:space="0" w:color="auto"/>
        <w:bottom w:val="none" w:sz="0" w:space="0" w:color="auto"/>
        <w:right w:val="none" w:sz="0" w:space="0" w:color="auto"/>
      </w:divBdr>
    </w:div>
    <w:div w:id="1839348067">
      <w:bodyDiv w:val="1"/>
      <w:marLeft w:val="0"/>
      <w:marRight w:val="0"/>
      <w:marTop w:val="0"/>
      <w:marBottom w:val="0"/>
      <w:divBdr>
        <w:top w:val="none" w:sz="0" w:space="0" w:color="auto"/>
        <w:left w:val="none" w:sz="0" w:space="0" w:color="auto"/>
        <w:bottom w:val="none" w:sz="0" w:space="0" w:color="auto"/>
        <w:right w:val="none" w:sz="0" w:space="0" w:color="auto"/>
      </w:divBdr>
    </w:div>
    <w:div w:id="1839617693">
      <w:bodyDiv w:val="1"/>
      <w:marLeft w:val="0"/>
      <w:marRight w:val="0"/>
      <w:marTop w:val="0"/>
      <w:marBottom w:val="0"/>
      <w:divBdr>
        <w:top w:val="none" w:sz="0" w:space="0" w:color="auto"/>
        <w:left w:val="none" w:sz="0" w:space="0" w:color="auto"/>
        <w:bottom w:val="none" w:sz="0" w:space="0" w:color="auto"/>
        <w:right w:val="none" w:sz="0" w:space="0" w:color="auto"/>
      </w:divBdr>
    </w:div>
    <w:div w:id="1843736570">
      <w:bodyDiv w:val="1"/>
      <w:marLeft w:val="0"/>
      <w:marRight w:val="0"/>
      <w:marTop w:val="0"/>
      <w:marBottom w:val="0"/>
      <w:divBdr>
        <w:top w:val="none" w:sz="0" w:space="0" w:color="auto"/>
        <w:left w:val="none" w:sz="0" w:space="0" w:color="auto"/>
        <w:bottom w:val="none" w:sz="0" w:space="0" w:color="auto"/>
        <w:right w:val="none" w:sz="0" w:space="0" w:color="auto"/>
      </w:divBdr>
    </w:div>
    <w:div w:id="1845970074">
      <w:bodyDiv w:val="1"/>
      <w:marLeft w:val="0"/>
      <w:marRight w:val="0"/>
      <w:marTop w:val="0"/>
      <w:marBottom w:val="0"/>
      <w:divBdr>
        <w:top w:val="none" w:sz="0" w:space="0" w:color="auto"/>
        <w:left w:val="none" w:sz="0" w:space="0" w:color="auto"/>
        <w:bottom w:val="none" w:sz="0" w:space="0" w:color="auto"/>
        <w:right w:val="none" w:sz="0" w:space="0" w:color="auto"/>
      </w:divBdr>
    </w:div>
    <w:div w:id="1854297723">
      <w:bodyDiv w:val="1"/>
      <w:marLeft w:val="0"/>
      <w:marRight w:val="0"/>
      <w:marTop w:val="0"/>
      <w:marBottom w:val="0"/>
      <w:divBdr>
        <w:top w:val="none" w:sz="0" w:space="0" w:color="auto"/>
        <w:left w:val="none" w:sz="0" w:space="0" w:color="auto"/>
        <w:bottom w:val="none" w:sz="0" w:space="0" w:color="auto"/>
        <w:right w:val="none" w:sz="0" w:space="0" w:color="auto"/>
      </w:divBdr>
    </w:div>
    <w:div w:id="1860005626">
      <w:bodyDiv w:val="1"/>
      <w:marLeft w:val="0"/>
      <w:marRight w:val="0"/>
      <w:marTop w:val="0"/>
      <w:marBottom w:val="0"/>
      <w:divBdr>
        <w:top w:val="none" w:sz="0" w:space="0" w:color="auto"/>
        <w:left w:val="none" w:sz="0" w:space="0" w:color="auto"/>
        <w:bottom w:val="none" w:sz="0" w:space="0" w:color="auto"/>
        <w:right w:val="none" w:sz="0" w:space="0" w:color="auto"/>
      </w:divBdr>
    </w:div>
    <w:div w:id="1865744907">
      <w:bodyDiv w:val="1"/>
      <w:marLeft w:val="0"/>
      <w:marRight w:val="0"/>
      <w:marTop w:val="0"/>
      <w:marBottom w:val="0"/>
      <w:divBdr>
        <w:top w:val="none" w:sz="0" w:space="0" w:color="auto"/>
        <w:left w:val="none" w:sz="0" w:space="0" w:color="auto"/>
        <w:bottom w:val="none" w:sz="0" w:space="0" w:color="auto"/>
        <w:right w:val="none" w:sz="0" w:space="0" w:color="auto"/>
      </w:divBdr>
    </w:div>
    <w:div w:id="1903250122">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16041924">
      <w:bodyDiv w:val="1"/>
      <w:marLeft w:val="0"/>
      <w:marRight w:val="0"/>
      <w:marTop w:val="0"/>
      <w:marBottom w:val="0"/>
      <w:divBdr>
        <w:top w:val="none" w:sz="0" w:space="0" w:color="auto"/>
        <w:left w:val="none" w:sz="0" w:space="0" w:color="auto"/>
        <w:bottom w:val="none" w:sz="0" w:space="0" w:color="auto"/>
        <w:right w:val="none" w:sz="0" w:space="0" w:color="auto"/>
      </w:divBdr>
    </w:div>
    <w:div w:id="1921718644">
      <w:bodyDiv w:val="1"/>
      <w:marLeft w:val="0"/>
      <w:marRight w:val="0"/>
      <w:marTop w:val="0"/>
      <w:marBottom w:val="0"/>
      <w:divBdr>
        <w:top w:val="none" w:sz="0" w:space="0" w:color="auto"/>
        <w:left w:val="none" w:sz="0" w:space="0" w:color="auto"/>
        <w:bottom w:val="none" w:sz="0" w:space="0" w:color="auto"/>
        <w:right w:val="none" w:sz="0" w:space="0" w:color="auto"/>
      </w:divBdr>
    </w:div>
    <w:div w:id="1928926771">
      <w:bodyDiv w:val="1"/>
      <w:marLeft w:val="0"/>
      <w:marRight w:val="0"/>
      <w:marTop w:val="0"/>
      <w:marBottom w:val="0"/>
      <w:divBdr>
        <w:top w:val="none" w:sz="0" w:space="0" w:color="auto"/>
        <w:left w:val="none" w:sz="0" w:space="0" w:color="auto"/>
        <w:bottom w:val="none" w:sz="0" w:space="0" w:color="auto"/>
        <w:right w:val="none" w:sz="0" w:space="0" w:color="auto"/>
      </w:divBdr>
    </w:div>
    <w:div w:id="1929196036">
      <w:bodyDiv w:val="1"/>
      <w:marLeft w:val="0"/>
      <w:marRight w:val="0"/>
      <w:marTop w:val="0"/>
      <w:marBottom w:val="0"/>
      <w:divBdr>
        <w:top w:val="none" w:sz="0" w:space="0" w:color="auto"/>
        <w:left w:val="none" w:sz="0" w:space="0" w:color="auto"/>
        <w:bottom w:val="none" w:sz="0" w:space="0" w:color="auto"/>
        <w:right w:val="none" w:sz="0" w:space="0" w:color="auto"/>
      </w:divBdr>
    </w:div>
    <w:div w:id="1932666840">
      <w:bodyDiv w:val="1"/>
      <w:marLeft w:val="0"/>
      <w:marRight w:val="0"/>
      <w:marTop w:val="0"/>
      <w:marBottom w:val="0"/>
      <w:divBdr>
        <w:top w:val="none" w:sz="0" w:space="0" w:color="auto"/>
        <w:left w:val="none" w:sz="0" w:space="0" w:color="auto"/>
        <w:bottom w:val="none" w:sz="0" w:space="0" w:color="auto"/>
        <w:right w:val="none" w:sz="0" w:space="0" w:color="auto"/>
      </w:divBdr>
    </w:div>
    <w:div w:id="1943029932">
      <w:bodyDiv w:val="1"/>
      <w:marLeft w:val="0"/>
      <w:marRight w:val="0"/>
      <w:marTop w:val="0"/>
      <w:marBottom w:val="0"/>
      <w:divBdr>
        <w:top w:val="none" w:sz="0" w:space="0" w:color="auto"/>
        <w:left w:val="none" w:sz="0" w:space="0" w:color="auto"/>
        <w:bottom w:val="none" w:sz="0" w:space="0" w:color="auto"/>
        <w:right w:val="none" w:sz="0" w:space="0" w:color="auto"/>
      </w:divBdr>
    </w:div>
    <w:div w:id="1944026386">
      <w:bodyDiv w:val="1"/>
      <w:marLeft w:val="0"/>
      <w:marRight w:val="0"/>
      <w:marTop w:val="0"/>
      <w:marBottom w:val="0"/>
      <w:divBdr>
        <w:top w:val="none" w:sz="0" w:space="0" w:color="auto"/>
        <w:left w:val="none" w:sz="0" w:space="0" w:color="auto"/>
        <w:bottom w:val="none" w:sz="0" w:space="0" w:color="auto"/>
        <w:right w:val="none" w:sz="0" w:space="0" w:color="auto"/>
      </w:divBdr>
    </w:div>
    <w:div w:id="1948192602">
      <w:bodyDiv w:val="1"/>
      <w:marLeft w:val="0"/>
      <w:marRight w:val="0"/>
      <w:marTop w:val="0"/>
      <w:marBottom w:val="0"/>
      <w:divBdr>
        <w:top w:val="none" w:sz="0" w:space="0" w:color="auto"/>
        <w:left w:val="none" w:sz="0" w:space="0" w:color="auto"/>
        <w:bottom w:val="none" w:sz="0" w:space="0" w:color="auto"/>
        <w:right w:val="none" w:sz="0" w:space="0" w:color="auto"/>
      </w:divBdr>
    </w:div>
    <w:div w:id="1948851574">
      <w:bodyDiv w:val="1"/>
      <w:marLeft w:val="0"/>
      <w:marRight w:val="0"/>
      <w:marTop w:val="0"/>
      <w:marBottom w:val="0"/>
      <w:divBdr>
        <w:top w:val="none" w:sz="0" w:space="0" w:color="auto"/>
        <w:left w:val="none" w:sz="0" w:space="0" w:color="auto"/>
        <w:bottom w:val="none" w:sz="0" w:space="0" w:color="auto"/>
        <w:right w:val="none" w:sz="0" w:space="0" w:color="auto"/>
      </w:divBdr>
    </w:div>
    <w:div w:id="1968703038">
      <w:bodyDiv w:val="1"/>
      <w:marLeft w:val="0"/>
      <w:marRight w:val="0"/>
      <w:marTop w:val="0"/>
      <w:marBottom w:val="0"/>
      <w:divBdr>
        <w:top w:val="none" w:sz="0" w:space="0" w:color="auto"/>
        <w:left w:val="none" w:sz="0" w:space="0" w:color="auto"/>
        <w:bottom w:val="none" w:sz="0" w:space="0" w:color="auto"/>
        <w:right w:val="none" w:sz="0" w:space="0" w:color="auto"/>
      </w:divBdr>
    </w:div>
    <w:div w:id="1970278210">
      <w:bodyDiv w:val="1"/>
      <w:marLeft w:val="0"/>
      <w:marRight w:val="0"/>
      <w:marTop w:val="0"/>
      <w:marBottom w:val="0"/>
      <w:divBdr>
        <w:top w:val="none" w:sz="0" w:space="0" w:color="auto"/>
        <w:left w:val="none" w:sz="0" w:space="0" w:color="auto"/>
        <w:bottom w:val="none" w:sz="0" w:space="0" w:color="auto"/>
        <w:right w:val="none" w:sz="0" w:space="0" w:color="auto"/>
      </w:divBdr>
    </w:div>
    <w:div w:id="1977636344">
      <w:bodyDiv w:val="1"/>
      <w:marLeft w:val="0"/>
      <w:marRight w:val="0"/>
      <w:marTop w:val="0"/>
      <w:marBottom w:val="0"/>
      <w:divBdr>
        <w:top w:val="none" w:sz="0" w:space="0" w:color="auto"/>
        <w:left w:val="none" w:sz="0" w:space="0" w:color="auto"/>
        <w:bottom w:val="none" w:sz="0" w:space="0" w:color="auto"/>
        <w:right w:val="none" w:sz="0" w:space="0" w:color="auto"/>
      </w:divBdr>
    </w:div>
    <w:div w:id="1982037778">
      <w:bodyDiv w:val="1"/>
      <w:marLeft w:val="0"/>
      <w:marRight w:val="0"/>
      <w:marTop w:val="0"/>
      <w:marBottom w:val="0"/>
      <w:divBdr>
        <w:top w:val="none" w:sz="0" w:space="0" w:color="auto"/>
        <w:left w:val="none" w:sz="0" w:space="0" w:color="auto"/>
        <w:bottom w:val="none" w:sz="0" w:space="0" w:color="auto"/>
        <w:right w:val="none" w:sz="0" w:space="0" w:color="auto"/>
      </w:divBdr>
    </w:div>
    <w:div w:id="1988632360">
      <w:bodyDiv w:val="1"/>
      <w:marLeft w:val="0"/>
      <w:marRight w:val="0"/>
      <w:marTop w:val="0"/>
      <w:marBottom w:val="0"/>
      <w:divBdr>
        <w:top w:val="none" w:sz="0" w:space="0" w:color="auto"/>
        <w:left w:val="none" w:sz="0" w:space="0" w:color="auto"/>
        <w:bottom w:val="none" w:sz="0" w:space="0" w:color="auto"/>
        <w:right w:val="none" w:sz="0" w:space="0" w:color="auto"/>
      </w:divBdr>
    </w:div>
    <w:div w:id="1993633275">
      <w:bodyDiv w:val="1"/>
      <w:marLeft w:val="0"/>
      <w:marRight w:val="0"/>
      <w:marTop w:val="0"/>
      <w:marBottom w:val="0"/>
      <w:divBdr>
        <w:top w:val="none" w:sz="0" w:space="0" w:color="auto"/>
        <w:left w:val="none" w:sz="0" w:space="0" w:color="auto"/>
        <w:bottom w:val="none" w:sz="0" w:space="0" w:color="auto"/>
        <w:right w:val="none" w:sz="0" w:space="0" w:color="auto"/>
      </w:divBdr>
    </w:div>
    <w:div w:id="2002345302">
      <w:bodyDiv w:val="1"/>
      <w:marLeft w:val="0"/>
      <w:marRight w:val="0"/>
      <w:marTop w:val="0"/>
      <w:marBottom w:val="0"/>
      <w:divBdr>
        <w:top w:val="none" w:sz="0" w:space="0" w:color="auto"/>
        <w:left w:val="none" w:sz="0" w:space="0" w:color="auto"/>
        <w:bottom w:val="none" w:sz="0" w:space="0" w:color="auto"/>
        <w:right w:val="none" w:sz="0" w:space="0" w:color="auto"/>
      </w:divBdr>
    </w:div>
    <w:div w:id="2006473691">
      <w:bodyDiv w:val="1"/>
      <w:marLeft w:val="0"/>
      <w:marRight w:val="0"/>
      <w:marTop w:val="0"/>
      <w:marBottom w:val="0"/>
      <w:divBdr>
        <w:top w:val="none" w:sz="0" w:space="0" w:color="auto"/>
        <w:left w:val="none" w:sz="0" w:space="0" w:color="auto"/>
        <w:bottom w:val="none" w:sz="0" w:space="0" w:color="auto"/>
        <w:right w:val="none" w:sz="0" w:space="0" w:color="auto"/>
      </w:divBdr>
    </w:div>
    <w:div w:id="2024160450">
      <w:bodyDiv w:val="1"/>
      <w:marLeft w:val="0"/>
      <w:marRight w:val="0"/>
      <w:marTop w:val="0"/>
      <w:marBottom w:val="0"/>
      <w:divBdr>
        <w:top w:val="none" w:sz="0" w:space="0" w:color="auto"/>
        <w:left w:val="none" w:sz="0" w:space="0" w:color="auto"/>
        <w:bottom w:val="none" w:sz="0" w:space="0" w:color="auto"/>
        <w:right w:val="none" w:sz="0" w:space="0" w:color="auto"/>
      </w:divBdr>
    </w:div>
    <w:div w:id="2026008085">
      <w:bodyDiv w:val="1"/>
      <w:marLeft w:val="0"/>
      <w:marRight w:val="0"/>
      <w:marTop w:val="0"/>
      <w:marBottom w:val="0"/>
      <w:divBdr>
        <w:top w:val="none" w:sz="0" w:space="0" w:color="auto"/>
        <w:left w:val="none" w:sz="0" w:space="0" w:color="auto"/>
        <w:bottom w:val="none" w:sz="0" w:space="0" w:color="auto"/>
        <w:right w:val="none" w:sz="0" w:space="0" w:color="auto"/>
      </w:divBdr>
    </w:div>
    <w:div w:id="2032683541">
      <w:bodyDiv w:val="1"/>
      <w:marLeft w:val="0"/>
      <w:marRight w:val="0"/>
      <w:marTop w:val="0"/>
      <w:marBottom w:val="0"/>
      <w:divBdr>
        <w:top w:val="none" w:sz="0" w:space="0" w:color="auto"/>
        <w:left w:val="none" w:sz="0" w:space="0" w:color="auto"/>
        <w:bottom w:val="none" w:sz="0" w:space="0" w:color="auto"/>
        <w:right w:val="none" w:sz="0" w:space="0" w:color="auto"/>
      </w:divBdr>
    </w:div>
    <w:div w:id="2035494538">
      <w:bodyDiv w:val="1"/>
      <w:marLeft w:val="0"/>
      <w:marRight w:val="0"/>
      <w:marTop w:val="0"/>
      <w:marBottom w:val="0"/>
      <w:divBdr>
        <w:top w:val="none" w:sz="0" w:space="0" w:color="auto"/>
        <w:left w:val="none" w:sz="0" w:space="0" w:color="auto"/>
        <w:bottom w:val="none" w:sz="0" w:space="0" w:color="auto"/>
        <w:right w:val="none" w:sz="0" w:space="0" w:color="auto"/>
      </w:divBdr>
    </w:div>
    <w:div w:id="2037537679">
      <w:bodyDiv w:val="1"/>
      <w:marLeft w:val="0"/>
      <w:marRight w:val="0"/>
      <w:marTop w:val="0"/>
      <w:marBottom w:val="0"/>
      <w:divBdr>
        <w:top w:val="none" w:sz="0" w:space="0" w:color="auto"/>
        <w:left w:val="none" w:sz="0" w:space="0" w:color="auto"/>
        <w:bottom w:val="none" w:sz="0" w:space="0" w:color="auto"/>
        <w:right w:val="none" w:sz="0" w:space="0" w:color="auto"/>
      </w:divBdr>
    </w:div>
    <w:div w:id="2056931154">
      <w:bodyDiv w:val="1"/>
      <w:marLeft w:val="0"/>
      <w:marRight w:val="0"/>
      <w:marTop w:val="0"/>
      <w:marBottom w:val="0"/>
      <w:divBdr>
        <w:top w:val="none" w:sz="0" w:space="0" w:color="auto"/>
        <w:left w:val="none" w:sz="0" w:space="0" w:color="auto"/>
        <w:bottom w:val="none" w:sz="0" w:space="0" w:color="auto"/>
        <w:right w:val="none" w:sz="0" w:space="0" w:color="auto"/>
      </w:divBdr>
    </w:div>
    <w:div w:id="2074424250">
      <w:bodyDiv w:val="1"/>
      <w:marLeft w:val="0"/>
      <w:marRight w:val="0"/>
      <w:marTop w:val="0"/>
      <w:marBottom w:val="0"/>
      <w:divBdr>
        <w:top w:val="none" w:sz="0" w:space="0" w:color="auto"/>
        <w:left w:val="none" w:sz="0" w:space="0" w:color="auto"/>
        <w:bottom w:val="none" w:sz="0" w:space="0" w:color="auto"/>
        <w:right w:val="none" w:sz="0" w:space="0" w:color="auto"/>
      </w:divBdr>
    </w:div>
    <w:div w:id="2081780851">
      <w:bodyDiv w:val="1"/>
      <w:marLeft w:val="0"/>
      <w:marRight w:val="0"/>
      <w:marTop w:val="0"/>
      <w:marBottom w:val="0"/>
      <w:divBdr>
        <w:top w:val="none" w:sz="0" w:space="0" w:color="auto"/>
        <w:left w:val="none" w:sz="0" w:space="0" w:color="auto"/>
        <w:bottom w:val="none" w:sz="0" w:space="0" w:color="auto"/>
        <w:right w:val="none" w:sz="0" w:space="0" w:color="auto"/>
      </w:divBdr>
    </w:div>
    <w:div w:id="2082671721">
      <w:bodyDiv w:val="1"/>
      <w:marLeft w:val="0"/>
      <w:marRight w:val="0"/>
      <w:marTop w:val="0"/>
      <w:marBottom w:val="0"/>
      <w:divBdr>
        <w:top w:val="none" w:sz="0" w:space="0" w:color="auto"/>
        <w:left w:val="none" w:sz="0" w:space="0" w:color="auto"/>
        <w:bottom w:val="none" w:sz="0" w:space="0" w:color="auto"/>
        <w:right w:val="none" w:sz="0" w:space="0" w:color="auto"/>
      </w:divBdr>
    </w:div>
    <w:div w:id="2091076620">
      <w:bodyDiv w:val="1"/>
      <w:marLeft w:val="0"/>
      <w:marRight w:val="0"/>
      <w:marTop w:val="0"/>
      <w:marBottom w:val="0"/>
      <w:divBdr>
        <w:top w:val="none" w:sz="0" w:space="0" w:color="auto"/>
        <w:left w:val="none" w:sz="0" w:space="0" w:color="auto"/>
        <w:bottom w:val="none" w:sz="0" w:space="0" w:color="auto"/>
        <w:right w:val="none" w:sz="0" w:space="0" w:color="auto"/>
      </w:divBdr>
    </w:div>
    <w:div w:id="2092849203">
      <w:bodyDiv w:val="1"/>
      <w:marLeft w:val="0"/>
      <w:marRight w:val="0"/>
      <w:marTop w:val="0"/>
      <w:marBottom w:val="0"/>
      <w:divBdr>
        <w:top w:val="none" w:sz="0" w:space="0" w:color="auto"/>
        <w:left w:val="none" w:sz="0" w:space="0" w:color="auto"/>
        <w:bottom w:val="none" w:sz="0" w:space="0" w:color="auto"/>
        <w:right w:val="none" w:sz="0" w:space="0" w:color="auto"/>
      </w:divBdr>
    </w:div>
    <w:div w:id="2100444766">
      <w:bodyDiv w:val="1"/>
      <w:marLeft w:val="0"/>
      <w:marRight w:val="0"/>
      <w:marTop w:val="0"/>
      <w:marBottom w:val="0"/>
      <w:divBdr>
        <w:top w:val="none" w:sz="0" w:space="0" w:color="auto"/>
        <w:left w:val="none" w:sz="0" w:space="0" w:color="auto"/>
        <w:bottom w:val="none" w:sz="0" w:space="0" w:color="auto"/>
        <w:right w:val="none" w:sz="0" w:space="0" w:color="auto"/>
      </w:divBdr>
    </w:div>
    <w:div w:id="2116096644">
      <w:bodyDiv w:val="1"/>
      <w:marLeft w:val="0"/>
      <w:marRight w:val="0"/>
      <w:marTop w:val="0"/>
      <w:marBottom w:val="0"/>
      <w:divBdr>
        <w:top w:val="none" w:sz="0" w:space="0" w:color="auto"/>
        <w:left w:val="none" w:sz="0" w:space="0" w:color="auto"/>
        <w:bottom w:val="none" w:sz="0" w:space="0" w:color="auto"/>
        <w:right w:val="none" w:sz="0" w:space="0" w:color="auto"/>
      </w:divBdr>
    </w:div>
    <w:div w:id="2133548937">
      <w:bodyDiv w:val="1"/>
      <w:marLeft w:val="0"/>
      <w:marRight w:val="0"/>
      <w:marTop w:val="0"/>
      <w:marBottom w:val="0"/>
      <w:divBdr>
        <w:top w:val="none" w:sz="0" w:space="0" w:color="auto"/>
        <w:left w:val="none" w:sz="0" w:space="0" w:color="auto"/>
        <w:bottom w:val="none" w:sz="0" w:space="0" w:color="auto"/>
        <w:right w:val="none" w:sz="0" w:space="0" w:color="auto"/>
      </w:divBdr>
    </w:div>
    <w:div w:id="21471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s01.safelinks.protection.outlook.com/?url=https%3A%2F%2Fonlinelibrary.wiley.com%2Fdoi%2F10.1111%2Ftrf.16857%3Faf%3DR&amp;data=04%7C01%7Chorizon%40blood.gov.au%7Ce46d1cab131b49f16c4808da192cb190%7C9c23305707384b4091b23798ceb38ebf%7C0%7C0%7C637849976990296780%7CUnknown%7CTWFpbGZsb3d8eyJWIjoiMC4wLjAwMDAiLCJQIjoiV2luMzIiLCJBTiI6Ik1haWwiLCJXVCI6Mn0%3D%7C3000&amp;sdata=PfXdgEZbZTs%2BRiDw5wuQLb9GoTw7yn1eijjdw30s%2BDc%3D&amp;reserved=0" TargetMode="External"/><Relationship Id="rId21" Type="http://schemas.openxmlformats.org/officeDocument/2006/relationships/hyperlink" Target="https://aus01.safelinks.protection.outlook.com/?url=https%3A%2F%2Fwww.abc.net.au%2Fnews%2F2022-05-31%2Faustralia-blood-stocks-plummet-due-to-covid-flu%2F101113510&amp;data=05%7C01%7Chorizon.scanning%40blood.gov.au%7Cce25a1343a404c02c7d308da452af46b%7C9c23305707384b4091b23798ceb38ebf%7C0%7C0%7C637898348038102537%7CUnknown%7CTWFpbGZsb3d8eyJWIjoiMC4wLjAwMDAiLCJQIjoiV2luMzIiLCJBTiI6Ik1haWwiLCJXVCI6Mn0%3D%7C3000%7C%7C%7C&amp;sdata=lmdogqzPyZ%2Fr6dVPrfB7szWGQvTaW%2BeU5q4lO4UFOUY%3D&amp;reserved=0" TargetMode="External"/><Relationship Id="rId63" Type="http://schemas.openxmlformats.org/officeDocument/2006/relationships/hyperlink" Target="https://aus01.safelinks.protection.outlook.com/?url=https%3A%2F%2Fjamanetwork.com%2Fjournals%2Fjamanetworkopen%2Ffullarticle%2F2790905&amp;data=05%7C01%7Chorizon%40blood.gov.au%7C601b02a26b6d47d168ad08da241dfca2%7C9c23305707384b4091b23798ceb38ebf%7C0%7C0%7C637862008459451605%7CUnknown%7CTWFpbGZsb3d8eyJWIjoiMC4wLjAwMDAiLCJQIjoiV2luMzIiLCJBTiI6Ik1haWwiLCJXVCI6Mn0%3D%7C3000%7C%7C%7C&amp;sdata=fZj%2BDOua%2Fsd1gueX6Ri7f2VSgUywcVL6NUejrHLPIbQ%3D&amp;reserved=0" TargetMode="External"/><Relationship Id="rId159" Type="http://schemas.openxmlformats.org/officeDocument/2006/relationships/hyperlink" Target="https://aus01.safelinks.protection.outlook.com/?url=https%3A%2F%2Fwww.biopharmadive.com%2Fnews%2Fbiomarin-fda-resubmission-delay-hemophilia-gene-therapy%2F624606%2F&amp;data=05%7C01%7Chorizon.scanning%40blood.gov.au%7Cce25a1343a404c02c7d308da452af46b%7C9c23305707384b4091b23798ceb38ebf%7C0%7C0%7C637898348038258784%7CUnknown%7CTWFpbGZsb3d8eyJWIjoiMC4wLjAwMDAiLCJQIjoiV2luMzIiLCJBTiI6Ik1haWwiLCJXVCI6Mn0%3D%7C3000%7C%7C%7C&amp;sdata=zTG%2B2S1AnlRyXczVVjWBjPDiUK%2F2L3I5PIDOWv6Sz78%3D&amp;reserved=0" TargetMode="External"/><Relationship Id="rId170" Type="http://schemas.openxmlformats.org/officeDocument/2006/relationships/hyperlink" Target="https://aus01.safelinks.protection.outlook.com/?url=https%3A%2F%2Fwww.biopharmadive.com%2Fnews%2Ffda-withdraw-authorization-sotrovimab-gsk-vir-covid%2F621679%2F&amp;data=04%7C01%7Chorizon%40blood.gov.au%7Ce46d1cab131b49f16c4808da192cb190%7C9c23305707384b4091b23798ceb38ebf%7C0%7C0%7C637849976990140559%7CUnknown%7CTWFpbGZsb3d8eyJWIjoiMC4wLjAwMDAiLCJQIjoiV2luMzIiLCJBTiI6Ik1haWwiLCJXVCI6Mn0%3D%7C3000&amp;sdata=mWJ1GhrKl1qVq12CSEGPP6%2B16C3aqc3Ecwkv%2BTp0KEA%3D&amp;reserved=0" TargetMode="External"/><Relationship Id="rId191" Type="http://schemas.openxmlformats.org/officeDocument/2006/relationships/hyperlink" Target="https://aus01.safelinks.protection.outlook.com/?url=https%3A%2F%2Fonlinelibrary.wiley.com%2Fdoi%2F10.1002%2Fpbc.29681%3Faf%3DR&amp;data=04%7C01%7Chorizon%40blood.gov.au%7Ce46d1cab131b49f16c4808da192cb190%7C9c23305707384b4091b23798ceb38ebf%7C0%7C0%7C637849976990140559%7CUnknown%7CTWFpbGZsb3d8eyJWIjoiMC4wLjAwMDAiLCJQIjoiV2luMzIiLCJBTiI6Ik1haWwiLCJXVCI6Mn0%3D%7C3000&amp;sdata=702aJun4YNztY5aHYGg8Dq05X2hrG8mpehmorloFiKk%3D&amp;reserved=0" TargetMode="External"/><Relationship Id="rId205" Type="http://schemas.openxmlformats.org/officeDocument/2006/relationships/hyperlink" Target="https://aus01.safelinks.protection.outlook.com/?url=https%3A%2F%2Fwww.eurekalert.org%2Fnews-releases%2F956053&amp;data=05%7C01%7Chorizon.scanning%40blood.gov.au%7C308fc03f43e649cddb8e08da5b1e54d4%7C9c23305707384b4091b23798ceb38ebf%7C0%7C0%7C637922483080344908%7CUnknown%7CTWFpbGZsb3d8eyJWIjoiMC4wLjAwMDAiLCJQIjoiV2luMzIiLCJBTiI6Ik1haWwiLCJXVCI6Mn0%3D%7C3000%7C%7C%7C&amp;sdata=pGoDZnQxd%2F8aZ2Dad9pmBhGdO4LKiwtjv44x1LOE7A4%3D&amp;reserved=0" TargetMode="External"/><Relationship Id="rId226" Type="http://schemas.openxmlformats.org/officeDocument/2006/relationships/hyperlink" Target="https://aus01.safelinks.protection.outlook.com/?url=https%3A%2F%2Fwww.who.int%2Fnews%2Fitem%2F24-05-2022-world-health-assembly-re-elects-dr-tedros-adhanom-ghebreyesus-to-second-term-as-who-director-general&amp;data=05%7C01%7Chorizon.scanning%40blood.gov.au%7C8ccd61da73c747f286ec08da3f9e951f%7C9c23305707384b4091b23798ceb38ebf%7C0%7C0%7C637892247599804460%7CUnknown%7CTWFpbGZsb3d8eyJWIjoiMC4wLjAwMDAiLCJQIjoiV2luMzIiLCJBTiI6Ik1haWwiLCJXVCI6Mn0%3D%7C3000%7C%7C%7C&amp;sdata=g7dECE87KiVx8Hmjrtqak%2BdWq3AmQdc7lubH79aN8EY%3D&amp;reserved=0" TargetMode="External"/><Relationship Id="rId247" Type="http://schemas.openxmlformats.org/officeDocument/2006/relationships/hyperlink" Target="https://aus01.safelinks.protection.outlook.com/?url=https%3A%2F%2Fwww.health.gov.au%2Fhealth-alerts%2Fjapanese-encephalitis-virus-jev%2Fabout%23current-status&amp;data=05%7C01%7Chorizon%40blood.gov.au%7C601b02a26b6d47d168ad08da241dfca2%7C9c23305707384b4091b23798ceb38ebf%7C0%7C0%7C637862008459607837%7CUnknown%7CTWFpbGZsb3d8eyJWIjoiMC4wLjAwMDAiLCJQIjoiV2luMzIiLCJBTiI6Ik1haWwiLCJXVCI6Mn0%3D%7C3000%7C%7C%7C&amp;sdata=xVaWmfviJKiVgTCE9WxJbZuDqqP2h2b8WNqdfByduvo%3D&amp;reserved=0" TargetMode="External"/><Relationship Id="rId107" Type="http://schemas.openxmlformats.org/officeDocument/2006/relationships/hyperlink" Target="https://aus01.safelinks.protection.outlook.com/?url=https%3A%2F%2Fwww.cgtlive.com%2Fview%2Fexa-cel-eliminates-transfusions-td-thalassemia-vocs-sickle-cell-disease&amp;data=05%7C01%7Chorizon.scanning%40blood.gov.au%7C3c88eda9e9bd4a853e5508da502739fd%7C9c23305707384b4091b23798ceb38ebf%7C0%7C0%7C637910426668335892%7CUnknown%7CTWFpbGZsb3d8eyJWIjoiMC4wLjAwMDAiLCJQIjoiV2luMzIiLCJBTiI6Ik1haWwiLCJXVCI6Mn0%3D%7C3000%7C%7C%7C&amp;sdata=4APk3h3h6EO6dSYU%2Ffks1qjP2N%2BfWO4g%2FvN8hkI9XvA%3D&amp;reserved=0" TargetMode="External"/><Relationship Id="rId11" Type="http://schemas.openxmlformats.org/officeDocument/2006/relationships/hyperlink" Target="https://aus01.safelinks.protection.outlook.com/?url=https%3A%2F%2Fwww.allergy.org.au%2Fabout-ascia%2Finfo-updates%2Fchanges-to-ivig-supply&amp;data=04%7C01%7Chorizon%40blood.gov.au%7Ce46d1cab131b49f16c4808da192cb190%7C9c23305707384b4091b23798ceb38ebf%7C0%7C0%7C637849976990140559%7CUnknown%7CTWFpbGZsb3d8eyJWIjoiMC4wLjAwMDAiLCJQIjoiV2luMzIiLCJBTiI6Ik1haWwiLCJXVCI6Mn0%3D%7C3000&amp;sdata=wKP3WGwItTbgp8Oj5J69oOhkcP%2Bnazg%2F8cO95fTyc34%3D&amp;reserved=0" TargetMode="External"/><Relationship Id="rId32" Type="http://schemas.openxmlformats.org/officeDocument/2006/relationships/hyperlink" Target="https://aus01.safelinks.protection.outlook.com/?url=https%3A%2F%2Fwww.who.int%2Fnews-room%2Fevents%2Fdetail%2F2022%2F06%2F14%2Fdefault-calendar%2Fworld-blood-donor-day-2022&amp;data=05%7C01%7Chorizon.scanning%40blood.gov.au%7Cce25a1343a404c02c7d308da452af46b%7C9c23305707384b4091b23798ceb38ebf%7C0%7C0%7C637898348038258784%7CUnknown%7CTWFpbGZsb3d8eyJWIjoiMC4wLjAwMDAiLCJQIjoiV2luMzIiLCJBTiI6Ik1haWwiLCJXVCI6Mn0%3D%7C3000%7C%7C%7C&amp;sdata=XvcCvyw3CF9%2Bg9zmsOBDEgW9lwvwDjiARyK6gDQeyNY%3D&amp;reserved=0" TargetMode="External"/><Relationship Id="rId53" Type="http://schemas.openxmlformats.org/officeDocument/2006/relationships/hyperlink" Target="https://aus01.safelinks.protection.outlook.com/?url=https%3A%2F%2Fonlinelibrary.wiley.com%2Fdoi%2F10.1111%2Fvox.13328%3Faf%3DR&amp;data=05%7C01%7Chorizon.scanning%40blood.gov.au%7C308fc03f43e649cddb8e08da5b1e54d4%7C9c23305707384b4091b23798ceb38ebf%7C0%7C0%7C637922483080188673%7CUnknown%7CTWFpbGZsb3d8eyJWIjoiMC4wLjAwMDAiLCJQIjoiV2luMzIiLCJBTiI6Ik1haWwiLCJXVCI6Mn0%3D%7C3000%7C%7C%7C&amp;sdata=omkgMXmJf27z99N%2F81cqsmw3ud2Scd4mAMOFDlrMZkA%3D&amp;reserved=0" TargetMode="External"/><Relationship Id="rId74" Type="http://schemas.openxmlformats.org/officeDocument/2006/relationships/hyperlink" Target="https://aus01.safelinks.protection.outlook.com/?url=https%3A%2F%2Fonlinelibrary.wiley.com%2Fdoi%2F10.1111%2Fhae.14575%3Faf%3DR&amp;data=05%7C01%7Chorizon.scanning%40blood.gov.au%7C1219b2ba8cac4c35e5d508da3a2266e8%7C9c23305707384b4091b23798ceb38ebf%7C0%7C0%7C637886216687410922%7CUnknown%7CTWFpbGZsb3d8eyJWIjoiMC4wLjAwMDAiLCJQIjoiV2luMzIiLCJBTiI6Ik1haWwiLCJXVCI6Mn0%3D%7C3000%7C%7C%7C&amp;sdata=wwpH%2F6NahfvyzQOLMtXzTwOmgf%2FmBQVkpNQQUPT38ss%3D&amp;reserved=0" TargetMode="External"/><Relationship Id="rId128" Type="http://schemas.openxmlformats.org/officeDocument/2006/relationships/hyperlink" Target="https://aus01.safelinks.protection.outlook.com/?url=https%3A%2F%2Fonlinelibrary.wiley.com%2Fdoi%2F10.1111%2Ftrf.16979%3Faf%3DR&amp;data=05%7C01%7Chorizon.scanning%40blood.gov.au%7C308fc03f43e649cddb8e08da5b1e54d4%7C9c23305707384b4091b23798ceb38ebf%7C0%7C0%7C637922483080344908%7CUnknown%7CTWFpbGZsb3d8eyJWIjoiMC4wLjAwMDAiLCJQIjoiV2luMzIiLCJBTiI6Ik1haWwiLCJXVCI6Mn0%3D%7C3000%7C%7C%7C&amp;sdata=EEesN4VoSqPuSVIbAXrFYsOGEG98RkoJlEyaz8vKtH0%3D&amp;reserved=0" TargetMode="External"/><Relationship Id="rId149" Type="http://schemas.openxmlformats.org/officeDocument/2006/relationships/hyperlink" Target="https://aus01.safelinks.protection.outlook.com/?url=https%3A%2F%2Fonlinelibrary.wiley.com%2Fdoi%2F10.1111%2Ftrf.16870%3Faf%3DR&amp;data=04%7C01%7Chorizon%40blood.gov.au%7Ce46d1cab131b49f16c4808da192cb190%7C9c23305707384b4091b23798ceb38ebf%7C0%7C0%7C637849976990296780%7CUnknown%7CTWFpbGZsb3d8eyJWIjoiMC4wLjAwMDAiLCJQIjoiV2luMzIiLCJBTiI6Ik1haWwiLCJXVCI6Mn0%3D%7C3000&amp;sdata=e6gwkz0pweFqtXaQHzjJxTHxwTzgaudFbRGbfJQfr5k%3D&amp;reserved=0" TargetMode="External"/><Relationship Id="rId5" Type="http://schemas.openxmlformats.org/officeDocument/2006/relationships/numbering" Target="numbering.xml"/><Relationship Id="rId95" Type="http://schemas.openxmlformats.org/officeDocument/2006/relationships/hyperlink" Target="https://aus01.safelinks.protection.outlook.com/?url=https%3A%2F%2Fjamanetwork.com%2Fjournals%2Fjamanetworkopen%2Ffullarticle%2F2793296&amp;data=05%7C01%7Chorizon.scanning%40blood.gov.au%7C308fc03f43e649cddb8e08da5b1e54d4%7C9c23305707384b4091b23798ceb38ebf%7C0%7C0%7C637922483080188673%7CUnknown%7CTWFpbGZsb3d8eyJWIjoiMC4wLjAwMDAiLCJQIjoiV2luMzIiLCJBTiI6Ik1haWwiLCJXVCI6Mn0%3D%7C3000%7C%7C%7C&amp;sdata=18UMWYXdwZdGxJN8pfYUdERJ9IN3jaYZFqhyuRzzi1g%3D&amp;reserved=0" TargetMode="External"/><Relationship Id="rId160" Type="http://schemas.openxmlformats.org/officeDocument/2006/relationships/hyperlink" Target="https://aus01.safelinks.protection.outlook.com/?url=https%3A%2F%2Fhemophilianewstoday.com%2F2022%2F04%2F01%2Ffda-gives-asc618-hemophilia-a-gene-therapy-fast-track%2F&amp;data=04%7C01%7Chorizon%40blood.gov.au%7Ce46d1cab131b49f16c4808da192cb190%7C9c23305707384b4091b23798ceb38ebf%7C0%7C0%7C637849976990296780%7CUnknown%7CTWFpbGZsb3d8eyJWIjoiMC4wLjAwMDAiLCJQIjoiV2luMzIiLCJBTiI6Ik1haWwiLCJXVCI6Mn0%3D%7C3000&amp;sdata=j656wMASu%2BUP%2FyPGhlI1mwqVOoGhmhQtcLm40jxZlf4%3D&amp;reserved=0" TargetMode="External"/><Relationship Id="rId181" Type="http://schemas.openxmlformats.org/officeDocument/2006/relationships/hyperlink" Target="https://aus01.safelinks.protection.outlook.com/?url=https%3A%2F%2Fwww.sciencedirect.com%2Fscience%2Farticle%2Fpii%2FS0268960X22000443%3Fdgcid%3Drss_sd_all&amp;data=05%7C01%7Chorizon.scanning%40blood.gov.au%7C1219b2ba8cac4c35e5d508da3a2266e8%7C9c23305707384b4091b23798ceb38ebf%7C0%7C0%7C637886216687410922%7CUnknown%7CTWFpbGZsb3d8eyJWIjoiMC4wLjAwMDAiLCJQIjoiV2luMzIiLCJBTiI6Ik1haWwiLCJXVCI6Mn0%3D%7C3000%7C%7C%7C&amp;sdata=DWIJP%2FgMaNOC2bR5y4VrFSrFdoKvsJFvHNYGYfuXb8U%3D&amp;reserved=0" TargetMode="External"/><Relationship Id="rId216" Type="http://schemas.openxmlformats.org/officeDocument/2006/relationships/hyperlink" Target="https://aus01.safelinks.protection.outlook.com/?url=https%3A%2F%2Fwww.publish.csiro.au%2FAH%2FAH22008&amp;data=05%7C01%7Chorizon.scanning%40blood.gov.au%7Cce25a1343a404c02c7d308da452af46b%7C9c23305707384b4091b23798ceb38ebf%7C0%7C0%7C637898348038258784%7CUnknown%7CTWFpbGZsb3d8eyJWIjoiMC4wLjAwMDAiLCJQIjoiV2luMzIiLCJBTiI6Ik1haWwiLCJXVCI6Mn0%3D%7C3000%7C%7C%7C&amp;sdata=UZ4QbeCAnUkt2bT%2FChe40doNJtCRzSye1e5ZxFpThTo%3D&amp;reserved=0" TargetMode="External"/><Relationship Id="rId237" Type="http://schemas.openxmlformats.org/officeDocument/2006/relationships/hyperlink" Target="https://aus01.safelinks.protection.outlook.com/?url=https%3A%2F%2Fgenomemedicine.biomedcentral.com%2Farticles%2F10.1186%2Fs13073-022-01034-w&amp;data=04%7C01%7Chorizon%40blood.gov.au%7Ce46d1cab131b49f16c4808da192cb190%7C9c23305707384b4091b23798ceb38ebf%7C0%7C0%7C637849976990296780%7CUnknown%7CTWFpbGZsb3d8eyJWIjoiMC4wLjAwMDAiLCJQIjoiV2luMzIiLCJBTiI6Ik1haWwiLCJXVCI6Mn0%3D%7C3000&amp;sdata=NUX%2Ff03nfNj0b9M8V%2FXY8PS0DV%2B1rwsvYOUloZBoZw4%3D&amp;reserved=0" TargetMode="External"/><Relationship Id="rId258" Type="http://schemas.openxmlformats.org/officeDocument/2006/relationships/header" Target="header2.xml"/><Relationship Id="rId22" Type="http://schemas.openxmlformats.org/officeDocument/2006/relationships/hyperlink" Target="https://aus01.safelinks.protection.outlook.com/?url=https%3A%2F%2Fwww.redcross.org%2Fabout-us%2Fnews-and-events%2Fnews%2F2022%2Fred-cross-seeks-to-help-eliminate-health-disparities.html&amp;data=04%7C01%7Chorizon%40blood.gov.au%7Ce46d1cab131b49f16c4808da192cb190%7C9c23305707384b4091b23798ceb38ebf%7C0%7C0%7C637849976990140559%7CUnknown%7CTWFpbGZsb3d8eyJWIjoiMC4wLjAwMDAiLCJQIjoiV2luMzIiLCJBTiI6Ik1haWwiLCJXVCI6Mn0%3D%7C3000&amp;sdata=eWcBLGA2FqSxVWRCdzjaDrsPYapuOd5ALyuU6fv42jk%3D&amp;reserved=0" TargetMode="External"/><Relationship Id="rId43" Type="http://schemas.openxmlformats.org/officeDocument/2006/relationships/hyperlink" Target="https://aus01.safelinks.protection.outlook.com/?url=https%3A%2F%2Fonlinelibrary.wiley.com%2Fdoi%2F10.1111%2Fvox.13290%3Faf%3DR&amp;data=05%7C01%7Chorizon.scanning%40blood.gov.au%7C8ccd61da73c747f286ec08da3f9e951f%7C9c23305707384b4091b23798ceb38ebf%7C0%7C0%7C637892247599648238%7CUnknown%7CTWFpbGZsb3d8eyJWIjoiMC4wLjAwMDAiLCJQIjoiV2luMzIiLCJBTiI6Ik1haWwiLCJXVCI6Mn0%3D%7C3000%7C%7C%7C&amp;sdata=glpmlIbBDZ8WjomPm1RtFLQ%2FpFdV4SzMT3ZQ9uDGT1c%3D&amp;reserved=0" TargetMode="External"/><Relationship Id="rId64" Type="http://schemas.openxmlformats.org/officeDocument/2006/relationships/hyperlink" Target="https://aus01.safelinks.protection.outlook.com/?url=https%3A%2F%2Fthelimbic.com%2Fhaematology%2Fnews-in-brief-five-australian-domestic-plasma-products-to-change-clues-to-how-to-best-use-fourth-covid-19-booster%2F&amp;data=05%7C01%7Chorizon.scanning%40blood.gov.au%7C8ccd61da73c747f286ec08da3f9e951f%7C9c23305707384b4091b23798ceb38ebf%7C0%7C0%7C637892247599648238%7CUnknown%7CTWFpbGZsb3d8eyJWIjoiMC4wLjAwMDAiLCJQIjoiV2luMzIiLCJBTiI6Ik1haWwiLCJXVCI6Mn0%3D%7C3000%7C%7C%7C&amp;sdata=4hkjh853AIag%2BbpaITgxOKc0lEXX4K4OlQntKqXTp3w%3D&amp;reserved=0" TargetMode="External"/><Relationship Id="rId118" Type="http://schemas.openxmlformats.org/officeDocument/2006/relationships/hyperlink" Target="https://aus01.safelinks.protection.outlook.com/?url=https%3A%2F%2Fwww.technologynetworks.com%2Ftn%2Fnews%2Fplatelet-transfusion-could-protect-babies-at-risk-of-brain-bleeds-361164&amp;data=05%7C01%7Chorizon.scanning%40blood.gov.au%7C9f2e7462ef934f678dd008da2f226494%7C9c23305707384b4091b23798ceb38ebf%7C0%7C0%7C637874122013011492%7CUnknown%7CTWFpbGZsb3d8eyJWIjoiMC4wLjAwMDAiLCJQIjoiV2luMzIiLCJBTiI6Ik1haWwiLCJXVCI6Mn0%3D%7C3000%7C%7C%7C&amp;sdata=yqae9fOYxDzmlEKuDlZ5v%2FOIIoK129tlcTYOHofaVv8%3D&amp;reserved=0" TargetMode="External"/><Relationship Id="rId139" Type="http://schemas.openxmlformats.org/officeDocument/2006/relationships/hyperlink" Target="https://aus01.safelinks.protection.outlook.com/?url=https%3A%2F%2Fonlinelibrary.wiley.com%2Fdoi%2F10.1111%2Ftrf.16983%3Faf%3DR&amp;data=05%7C01%7Chorizon.scanning%40blood.gov.au%7C308fc03f43e649cddb8e08da5b1e54d4%7C9c23305707384b4091b23798ceb38ebf%7C0%7C0%7C637922483080344908%7CUnknown%7CTWFpbGZsb3d8eyJWIjoiMC4wLjAwMDAiLCJQIjoiV2luMzIiLCJBTiI6Ik1haWwiLCJXVCI6Mn0%3D%7C3000%7C%7C%7C&amp;sdata=NsdGT%2BVp7czb5rygrK1sLdIFT7EWguMi%2FdtX%2B6hyAHE%3D&amp;reserved=0" TargetMode="External"/><Relationship Id="rId85" Type="http://schemas.openxmlformats.org/officeDocument/2006/relationships/hyperlink" Target="https://aus01.safelinks.protection.outlook.com/?url=https%3A%2F%2Fonlinelibrary.wiley.com%2Fdoi%2F10.1111%2Fhae.14577%3Faf%3DR&amp;data=05%7C01%7Chorizon.scanning%40blood.gov.au%7C9f2e7462ef934f678dd008da2f226494%7C9c23305707384b4091b23798ceb38ebf%7C0%7C0%7C637874122013011492%7CUnknown%7CTWFpbGZsb3d8eyJWIjoiMC4wLjAwMDAiLCJQIjoiV2luMzIiLCJBTiI6Ik1haWwiLCJXVCI6Mn0%3D%7C3000%7C%7C%7C&amp;sdata=29%2FmpRanU%2BsTMiH9dzWs5clto9hMD395mngb%2BD7jw2s%3D&amp;reserved=0" TargetMode="External"/><Relationship Id="rId150" Type="http://schemas.openxmlformats.org/officeDocument/2006/relationships/hyperlink" Target="https://aus01.safelinks.protection.outlook.com/?url=https%3A%2F%2Fonlinelibrary.wiley.com%2Fdoi%2F10.1111%2Ftrf.16891%3Faf%3DR&amp;data=05%7C01%7CTiernan.Kelly%40blood.gov.au%7C6fb25e70868e46182a0708da29ab2ef2%7C9c23305707384b4091b23798ceb38ebf%7C0%7C0%7C637868112449000854%7CUnknown%7CTWFpbGZsb3d8eyJWIjoiMC4wLjAwMDAiLCJQIjoiV2luMzIiLCJBTiI6Ik1haWwiLCJXVCI6Mn0%3D%7C3000%7C%7C%7C&amp;sdata=VCF7bRnMsw0uaNLuEzLyXdBnXtMb0OklJp11%2FsexoCM%3D&amp;reserved=0" TargetMode="External"/><Relationship Id="rId171" Type="http://schemas.openxmlformats.org/officeDocument/2006/relationships/hyperlink" Target="https://aus01.safelinks.protection.outlook.com/?url=https%3A%2F%2Fwww.healio.com%2Fnews%2Finfectious-disease%2F20220425%2Fglobal-prevalence-of-long-covid-substantial-researchers-say&amp;data=05%7C01%7Chorizon.scanning%40blood.gov.au%7C9f2e7462ef934f678dd008da2f226494%7C9c23305707384b4091b23798ceb38ebf%7C0%7C0%7C637874122012855249%7CUnknown%7CTWFpbGZsb3d8eyJWIjoiMC4wLjAwMDAiLCJQIjoiV2luMzIiLCJBTiI6Ik1haWwiLCJXVCI6Mn0%3D%7C3000%7C%7C%7C&amp;sdata=v3ZCRaXEBdqJEcrzmv8x8YkO9jsp1RKSL0oOehWJIdw%3D&amp;reserved=0" TargetMode="External"/><Relationship Id="rId192" Type="http://schemas.openxmlformats.org/officeDocument/2006/relationships/hyperlink" Target="https://aus01.safelinks.protection.outlook.com/?url=https%3A%2F%2Fjamanetwork.com%2Fjournals%2Fjama%2Ffullarticle%2F2792524&amp;data=05%7C01%7Chorizon.scanning%40blood.gov.au%7C1219b2ba8cac4c35e5d508da3a2266e8%7C9c23305707384b4091b23798ceb38ebf%7C0%7C0%7C637886216687410922%7CUnknown%7CTWFpbGZsb3d8eyJWIjoiMC4wLjAwMDAiLCJQIjoiV2luMzIiLCJBTiI6Ik1haWwiLCJXVCI6Mn0%3D%7C3000%7C%7C%7C&amp;sdata=z8r9umcx2HaHbPeDaJJfYWOopzsD%2FnceYx9jIRdJZ6k%3D&amp;reserved=0" TargetMode="External"/><Relationship Id="rId206" Type="http://schemas.openxmlformats.org/officeDocument/2006/relationships/hyperlink" Target="https://aus01.safelinks.protection.outlook.com/?url=https%3A%2F%2Fwww.nhsbt.nhs.uk%2Fnews%2Fnhs-blood-and-transplant-launches-20m-research-units%2F&amp;data=05%7C01%7Chorizon.scanning%40blood.gov.au%7C8ccd61da73c747f286ec08da3f9e951f%7C9c23305707384b4091b23798ceb38ebf%7C0%7C0%7C637892247599804460%7CUnknown%7CTWFpbGZsb3d8eyJWIjoiMC4wLjAwMDAiLCJQIjoiV2luMzIiLCJBTiI6Ik1haWwiLCJXVCI6Mn0%3D%7C3000%7C%7C%7C&amp;sdata=%2FwXL%2FY1aTnD3F%2FOKO6Ikolabv3DHkg78XZKsHMRLXQQ%3D&amp;reserved=0" TargetMode="External"/><Relationship Id="rId227" Type="http://schemas.openxmlformats.org/officeDocument/2006/relationships/hyperlink" Target="https://aus01.safelinks.protection.outlook.com/?url=https%3A%2F%2Fwww.aljazeera.com%2Fnews%2F2022%2F5%2F24%2Fmap-where-has-monkeypox-been-detected-so-far&amp;data=05%7C01%7Chorizon.scanning%40blood.gov.au%7C8ccd61da73c747f286ec08da3f9e951f%7C9c23305707384b4091b23798ceb38ebf%7C0%7C0%7C637892247599491987%7CUnknown%7CTWFpbGZsb3d8eyJWIjoiMC4wLjAwMDAiLCJQIjoiV2luMzIiLCJBTiI6Ik1haWwiLCJXVCI6Mn0%3D%7C3000%7C%7C%7C&amp;sdata=qVvm8CePdhBOopS%2FgBUPnEf27TwrzQwW5YIz112JI5Q%3D&amp;reserved=0" TargetMode="External"/><Relationship Id="rId248" Type="http://schemas.openxmlformats.org/officeDocument/2006/relationships/hyperlink" Target="https://aus01.safelinks.protection.outlook.com/?url=https%3A%2F%2Fwww.nhmrc.gov.au%2Fabout-us%2Fnews-centre%2Fregional-research-collaborations-fighting-dengue-fever&amp;data=05%7C01%7Chorizon%40blood.gov.au%7C601b02a26b6d47d168ad08da241dfca2%7C9c23305707384b4091b23798ceb38ebf%7C0%7C0%7C637862008459607837%7CUnknown%7CTWFpbGZsb3d8eyJWIjoiMC4wLjAwMDAiLCJQIjoiV2luMzIiLCJBTiI6Ik1haWwiLCJXVCI6Mn0%3D%7C3000%7C%7C%7C&amp;sdata=GKoRk2MPvewOvHO8DL838wXjYvlTbI1qoGdgl8nvAaU%3D&amp;reserved=0" TargetMode="External"/><Relationship Id="rId12" Type="http://schemas.openxmlformats.org/officeDocument/2006/relationships/hyperlink" Target="https://aus01.safelinks.protection.outlook.com/?url=https%3A%2F%2Fwww.lifeblood.com.au%2Fnews-and-stories%2Fvital-reads%2Fnational-blood-donor-week-2022&amp;data=05%7C01%7Chorizon.scanning%40blood.gov.au%7C1219b2ba8cac4c35e5d508da3a2266e8%7C9c23305707384b4091b23798ceb38ebf%7C0%7C0%7C637886216687410922%7CUnknown%7CTWFpbGZsb3d8eyJWIjoiMC4wLjAwMDAiLCJQIjoiV2luMzIiLCJBTiI6Ik1haWwiLCJXVCI6Mn0%3D%7C3000%7C%7C%7C&amp;sdata=QNB3GV7CBDRdH0M7oGVEuV7gUpk0LBEk3afJFBVJyUA%3D&amp;reserved=0" TargetMode="External"/><Relationship Id="rId33" Type="http://schemas.openxmlformats.org/officeDocument/2006/relationships/hyperlink" Target="https://aus01.safelinks.protection.outlook.com/?url=https%3A%2F%2Fen.vietnamplus.vn%2Fvoluntary-blood-donation-a-popular-movement-in-vietnam%2F224689.vnp&amp;data=04%7C01%7Chorizon%40blood.gov.au%7Ce46d1cab131b49f16c4808da192cb190%7C9c23305707384b4091b23798ceb38ebf%7C0%7C0%7C637849976990140559%7CUnknown%7CTWFpbGZsb3d8eyJWIjoiMC4wLjAwMDAiLCJQIjoiV2luMzIiLCJBTiI6Ik1haWwiLCJXVCI6Mn0%3D%7C3000&amp;sdata=iwUc9bXsMuPKIp%2BM93%2FVHHSpKTo0h%2Brxag5IUCYlnJo%3D&amp;reserved=0" TargetMode="External"/><Relationship Id="rId108" Type="http://schemas.openxmlformats.org/officeDocument/2006/relationships/hyperlink" Target="https://aus01.safelinks.protection.outlook.com/?url=https%3A%2F%2Fonlinelibrary.wiley.com%2Fdoi%2F10.1002%2Fajh.26563%3Faf%3DR&amp;data=05%7C01%7CTiernan.Kelly%40blood.gov.au%7C6fb25e70868e46182a0708da29ab2ef2%7C9c23305707384b4091b23798ceb38ebf%7C0%7C0%7C637868112449000854%7CUnknown%7CTWFpbGZsb3d8eyJWIjoiMC4wLjAwMDAiLCJQIjoiV2luMzIiLCJBTiI6Ik1haWwiLCJXVCI6Mn0%3D%7C3000%7C%7C%7C&amp;sdata=C9TWCxsGhAgkWiQT7bCtanCOiqV0n2mZCv%2FQT1ZDAXM%3D&amp;reserved=0" TargetMode="External"/><Relationship Id="rId129" Type="http://schemas.openxmlformats.org/officeDocument/2006/relationships/hyperlink" Target="https://aus01.safelinks.protection.outlook.com/?url=https%3A%2F%2Fonlinelibrary.wiley.com%2Fdoi%2F10.1111%2Ftrf.16980%3Faf%3DR&amp;data=05%7C01%7Chorizon.scanning%40blood.gov.au%7C308fc03f43e649cddb8e08da5b1e54d4%7C9c23305707384b4091b23798ceb38ebf%7C0%7C0%7C637922483080344908%7CUnknown%7CTWFpbGZsb3d8eyJWIjoiMC4wLjAwMDAiLCJQIjoiV2luMzIiLCJBTiI6Ik1haWwiLCJXVCI6Mn0%3D%7C3000%7C%7C%7C&amp;sdata=N4JLGtlf4Mu8idfC7PPp124IYHqVqTopAQe2NsOMCeQ%3D&amp;reserved=0" TargetMode="External"/><Relationship Id="rId54" Type="http://schemas.openxmlformats.org/officeDocument/2006/relationships/hyperlink" Target="https://aus01.safelinks.protection.outlook.com/?url=https%3A%2F%2Fonlinelibrary.wiley.com%2Fdoi%2F10.1111%2Ftrf.16892%3Faf%3DR&amp;data=05%7C01%7Chorizon.scanning%40blood.gov.au%7C1219b2ba8cac4c35e5d508da3a2266e8%7C9c23305707384b4091b23798ceb38ebf%7C0%7C0%7C637886216687410922%7CUnknown%7CTWFpbGZsb3d8eyJWIjoiMC4wLjAwMDAiLCJQIjoiV2luMzIiLCJBTiI6Ik1haWwiLCJXVCI6Mn0%3D%7C3000%7C%7C%7C&amp;sdata=bHahWl64oyp1dfz%2FxayKFxiGobQncwwLhrxExRLb7mE%3D&amp;reserved=0" TargetMode="External"/><Relationship Id="rId75" Type="http://schemas.openxmlformats.org/officeDocument/2006/relationships/hyperlink" Target="https://aus01.safelinks.protection.outlook.com/?url=https%3A%2F%2Fwww.mdpi.com%2F2038-8330%2F14%2F2%2F16%2Fhtm&amp;data=04%7C01%7Chorizon%40blood.gov.au%7Ce46d1cab131b49f16c4808da192cb190%7C9c23305707384b4091b23798ceb38ebf%7C0%7C0%7C637849976990140559%7CUnknown%7CTWFpbGZsb3d8eyJWIjoiMC4wLjAwMDAiLCJQIjoiV2luMzIiLCJBTiI6Ik1haWwiLCJXVCI6Mn0%3D%7C3000&amp;sdata=OMLELsQQJMnIq8uan6oTWEsq23e%2BASlsvuJjx0bfhvE%3D&amp;reserved=0" TargetMode="External"/><Relationship Id="rId96" Type="http://schemas.openxmlformats.org/officeDocument/2006/relationships/hyperlink" Target="https://aus01.safelinks.protection.outlook.com/?url=https%3A%2F%2Fcoldagglutininnews.com%2Fnews%2Flong-term-enjaymo-use-4-women-cad-deemed-safe-effective%2F&amp;data=05%7C01%7Chorizon.scanning%40blood.gov.au%7C308fc03f43e649cddb8e08da5b1e54d4%7C9c23305707384b4091b23798ceb38ebf%7C0%7C0%7C637922483080188673%7CUnknown%7CTWFpbGZsb3d8eyJWIjoiMC4wLjAwMDAiLCJQIjoiV2luMzIiLCJBTiI6Ik1haWwiLCJXVCI6Mn0%3D%7C3000%7C%7C%7C&amp;sdata=9xeYROi7L4H9BNJ4Hww6r3wCTsm7uhe5BFSKR%2FVlHWM%3D&amp;reserved=0" TargetMode="External"/><Relationship Id="rId140" Type="http://schemas.openxmlformats.org/officeDocument/2006/relationships/hyperlink" Target="https://aus01.safelinks.protection.outlook.com/?url=https%3A%2F%2Fwww.mdpi.com%2F2227-9032%2F10%2F5%2F845%2Fhtm&amp;data=05%7C01%7Chorizon.scanning%40blood.gov.au%7C8ccd61da73c747f286ec08da3f9e951f%7C9c23305707384b4091b23798ceb38ebf%7C0%7C0%7C637892247599648238%7CUnknown%7CTWFpbGZsb3d8eyJWIjoiMC4wLjAwMDAiLCJQIjoiV2luMzIiLCJBTiI6Ik1haWwiLCJXVCI6Mn0%3D%7C3000%7C%7C%7C&amp;sdata=2DLCo4oEVXih%2F5uXus45%2FB6PF95rFISIacVjnsuQ8Tg%3D&amp;reserved=0" TargetMode="External"/><Relationship Id="rId161" Type="http://schemas.openxmlformats.org/officeDocument/2006/relationships/hyperlink" Target="https://aus01.safelinks.protection.outlook.com/?url=https%3A%2F%2Fwww.fiercebiotech.com%2Fbiotech%2Ffda-frees-pfizers-hemophilia-gene-therapy-clinical-hold&amp;data=05%7C01%7Chorizon.scanning%40blood.gov.au%7C9f2e7462ef934f678dd008da2f226494%7C9c23305707384b4091b23798ceb38ebf%7C0%7C0%7C637874122013011492%7CUnknown%7CTWFpbGZsb3d8eyJWIjoiMC4wLjAwMDAiLCJQIjoiV2luMzIiLCJBTiI6Ik1haWwiLCJXVCI6Mn0%3D%7C3000%7C%7C%7C&amp;sdata=xMcgYo4K5AcOs5fabn%2F5XnjdQioyBtJEl6Ql5qsyLEE%3D&amp;reserved=0" TargetMode="External"/><Relationship Id="rId182" Type="http://schemas.openxmlformats.org/officeDocument/2006/relationships/hyperlink" Target="https://aus01.safelinks.protection.outlook.com/?url=https%3A%2F%2Fashpublications.org%2Fblood%2Farticle%2F139%2F17%2F2720%2F484325%2FCerebral-venous-thrombosis-due-to-vaccine-induced&amp;data=05%7C01%7Chorizon.scanning%40blood.gov.au%7C9f2e7462ef934f678dd008da2f226494%7C9c23305707384b4091b23798ceb38ebf%7C0%7C0%7C637874122012855249%7CUnknown%7CTWFpbGZsb3d8eyJWIjoiMC4wLjAwMDAiLCJQIjoiV2luMzIiLCJBTiI6Ik1haWwiLCJXVCI6Mn0%3D%7C3000%7C%7C%7C&amp;sdata=rVX%2BzouVADEF42u1H7kt%2BmOHQmfyNS4j2zHe7b1epS0%3D&amp;reserved=0" TargetMode="External"/><Relationship Id="rId217" Type="http://schemas.openxmlformats.org/officeDocument/2006/relationships/hyperlink" Target="https://aus01.safelinks.protection.outlook.com/?url=https%3A%2F%2Fwww.health.gov.au%2Fnews%2Faustralians-urged-to-get-vaccinated-against-influenza%3Futm_source%3Dhealth.gov.au%26utm_medium%3Drss-item%26utm_campaign%3Dlatest-news%26utm_content%3DAustralians%2Burged%2Bto%2Bget%2Bvaccinated%2Bagainst%2Binfluenza%2B&amp;data=05%7C01%7Chorizon.scanning%40blood.gov.au%7C3c88eda9e9bd4a853e5508da502739fd%7C9c23305707384b4091b23798ceb38ebf%7C0%7C0%7C637910426668492153%7CUnknown%7CTWFpbGZsb3d8eyJWIjoiMC4wLjAwMDAiLCJQIjoiV2luMzIiLCJBTiI6Ik1haWwiLCJXVCI6Mn0%3D%7C3000%7C%7C%7C&amp;sdata=KNJ9rFusQtqWNn56N5O4k3ZLdTGLwhnq2%2B7NcTR%2B9o0%3D&amp;reserved=0" TargetMode="External"/><Relationship Id="rId6" Type="http://schemas.openxmlformats.org/officeDocument/2006/relationships/styles" Target="styles.xml"/><Relationship Id="rId238" Type="http://schemas.openxmlformats.org/officeDocument/2006/relationships/hyperlink" Target="https://aus01.safelinks.protection.outlook.com/?url=https%3A%2F%2Fwww.pharmatimes.com%2Fnews%2Ftakedas_dengue_vaccine_candidate_delivers_continued_protection_1449754&amp;data=05%7C01%7Chorizon.scanning%40blood.gov.au%7C3c88eda9e9bd4a853e5508da502739fd%7C9c23305707384b4091b23798ceb38ebf%7C0%7C0%7C637910426668492153%7CUnknown%7CTWFpbGZsb3d8eyJWIjoiMC4wLjAwMDAiLCJQIjoiV2luMzIiLCJBTiI6Ik1haWwiLCJXVCI6Mn0%3D%7C3000%7C%7C%7C&amp;sdata=Lxk4SvJUgazFqEXkgnNimI5pZJpwuHB2x32S3bVpH2U%3D&amp;reserved=0" TargetMode="External"/><Relationship Id="rId259" Type="http://schemas.openxmlformats.org/officeDocument/2006/relationships/footer" Target="footer1.xml"/><Relationship Id="rId23" Type="http://schemas.openxmlformats.org/officeDocument/2006/relationships/hyperlink" Target="https://aus01.safelinks.protection.outlook.com/?url=https%3A%2F%2Fwww.timesrecordnews.com%2Fstory%2Fnews%2F2022%2F04%2F13%2Fblood-donors-needed-supply-falls-below-50-percent%2F7306360001%2F&amp;data=05%7C01%7Chorizon%40blood.gov.au%7C601b02a26b6d47d168ad08da241dfca2%7C9c23305707384b4091b23798ceb38ebf%7C0%7C0%7C637862008459451605%7CUnknown%7CTWFpbGZsb3d8eyJWIjoiMC4wLjAwMDAiLCJQIjoiV2luMzIiLCJBTiI6Ik1haWwiLCJXVCI6Mn0%3D%7C3000%7C%7C%7C&amp;sdata=g5iXxq4l%2Ba99QP%2Bm4LaOfder5UTHQ9OtRqbH46KkLPI%3D&amp;reserved=0" TargetMode="External"/><Relationship Id="rId119" Type="http://schemas.openxmlformats.org/officeDocument/2006/relationships/hyperlink" Target="https://aus01.safelinks.protection.outlook.com/?url=https%3A%2F%2Fbmcpregnancychildbirth.biomedcentral.com%2Farticles%2F10.1186%2Fs12884-022-04696-x&amp;data=05%7C01%7Chorizon.scanning%40blood.gov.au%7C9f2e7462ef934f678dd008da2f226494%7C9c23305707384b4091b23798ceb38ebf%7C0%7C0%7C637874122013011492%7CUnknown%7CTWFpbGZsb3d8eyJWIjoiMC4wLjAwMDAiLCJQIjoiV2luMzIiLCJBTiI6Ik1haWwiLCJXVCI6Mn0%3D%7C3000%7C%7C%7C&amp;sdata=C97X2CKHgwPG%2FgtwsT1x7xQOH4qnegLAv%2F6AOYoGX3A%3D&amp;reserved=0" TargetMode="External"/><Relationship Id="rId44" Type="http://schemas.openxmlformats.org/officeDocument/2006/relationships/hyperlink" Target="https://aus01.safelinks.protection.outlook.com/?url=https%3A%2F%2Fwww.ctvnews.ca%2Fhealth%2Fcanadian-blood-service-seeks-to-scrap-lifetime-ban-on-sex-workers-donating-blood-1.5920898&amp;data=05%7C01%7Chorizon.scanning%40blood.gov.au%7Cce25a1343a404c02c7d308da452af46b%7C9c23305707384b4091b23798ceb38ebf%7C0%7C0%7C637898348038258784%7CUnknown%7CTWFpbGZsb3d8eyJWIjoiMC4wLjAwMDAiLCJQIjoiV2luMzIiLCJBTiI6Ik1haWwiLCJXVCI6Mn0%3D%7C3000%7C%7C%7C&amp;sdata=iN3SBEKfCIDF6kgerJHhgDUck8lo%2F0hNoGxSP6h3S30%3D&amp;reserved=0" TargetMode="External"/><Relationship Id="rId65" Type="http://schemas.openxmlformats.org/officeDocument/2006/relationships/hyperlink" Target="https://aus01.safelinks.protection.outlook.com/?url=https%3A%2F%2Fwww.blood.gov.au%2Fdocument%2Fnational-fractionation-agreement-australia-pdf&amp;data=05%7C01%7Chorizon.scanning%40blood.gov.au%7C8ccd61da73c747f286ec08da3f9e951f%7C9c23305707384b4091b23798ceb38ebf%7C0%7C0%7C637892247599648238%7CUnknown%7CTWFpbGZsb3d8eyJWIjoiMC4wLjAwMDAiLCJQIjoiV2luMzIiLCJBTiI6Ik1haWwiLCJXVCI6Mn0%3D%7C3000%7C%7C%7C&amp;sdata=bHb6G21MoEB7nsTuUsO4vfNy8PgMpByRfMa47TcrgTA%3D&amp;reserved=0" TargetMode="External"/><Relationship Id="rId86" Type="http://schemas.openxmlformats.org/officeDocument/2006/relationships/hyperlink" Target="https://aus01.safelinks.protection.outlook.com/?url=https%3A%2F%2Fonlinelibrary.wiley.com%2Fdoi%2F10.1111%2Fhae.14563%3Faf%3DR&amp;data=05%7C01%7Chorizon.scanning%40blood.gov.au%7C9f2e7462ef934f678dd008da2f226494%7C9c23305707384b4091b23798ceb38ebf%7C0%7C0%7C637874122013011492%7CUnknown%7CTWFpbGZsb3d8eyJWIjoiMC4wLjAwMDAiLCJQIjoiV2luMzIiLCJBTiI6Ik1haWwiLCJXVCI6Mn0%3D%7C3000%7C%7C%7C&amp;sdata=c8gekcAAvGupubUfjpfyWLQOXIcQajIWdhcBt4RvWTU%3D&amp;reserved=0" TargetMode="External"/><Relationship Id="rId130" Type="http://schemas.openxmlformats.org/officeDocument/2006/relationships/hyperlink" Target="https://aus01.safelinks.protection.outlook.com/?url=https%3A%2F%2Fjamanetwork.com%2Fjournals%2Fjamainternalmedicine%2Ffullarticle%2F2793235&amp;data=05%7C01%7Chorizon.scanning%40blood.gov.au%7C3c88eda9e9bd4a853e5508da502739fd%7C9c23305707384b4091b23798ceb38ebf%7C0%7C0%7C637910426668335892%7CUnknown%7CTWFpbGZsb3d8eyJWIjoiMC4wLjAwMDAiLCJQIjoiV2luMzIiLCJBTiI6Ik1haWwiLCJXVCI6Mn0%3D%7C3000%7C%7C%7C&amp;sdata=wGubBNigYUP6eNR%2F7hmAtSPStRw0eqMaGZK%2FhBJtkK4%3D&amp;reserved=0" TargetMode="External"/><Relationship Id="rId151" Type="http://schemas.openxmlformats.org/officeDocument/2006/relationships/hyperlink" Target="https://aus01.safelinks.protection.outlook.com/?url=https%3A%2F%2Fonlinelibrary.wiley.com%2Fdoi%2F10.1111%2Fjth.15733%3Faf%3DR&amp;data=05%7C01%7CTiernan.Kelly%40blood.gov.au%7C6fb25e70868e46182a0708da29ab2ef2%7C9c23305707384b4091b23798ceb38ebf%7C0%7C0%7C637868112449000854%7CUnknown%7CTWFpbGZsb3d8eyJWIjoiMC4wLjAwMDAiLCJQIjoiV2luMzIiLCJBTiI6Ik1haWwiLCJXVCI6Mn0%3D%7C3000%7C%7C%7C&amp;sdata=ct36iSWworEy%2FdjQJKeW%2BQ9n5AQG2uWb%2FmrT1PSWrs0%3D&amp;reserved=0" TargetMode="External"/><Relationship Id="rId172" Type="http://schemas.openxmlformats.org/officeDocument/2006/relationships/hyperlink" Target="https://aus01.safelinks.protection.outlook.com/?url=https%3A%2F%2Fendpts.com%2Ffda-authorizes-booster-dose-of-pfizer-and-biontechs-covid-19-vaccine-in-5-to-11-year-olds%2F&amp;data=05%7C01%7Chorizon.scanning%40blood.gov.au%7C1219b2ba8cac4c35e5d508da3a2266e8%7C9c23305707384b4091b23798ceb38ebf%7C0%7C0%7C637886216687410922%7CUnknown%7CTWFpbGZsb3d8eyJWIjoiMC4wLjAwMDAiLCJQIjoiV2luMzIiLCJBTiI6Ik1haWwiLCJXVCI6Mn0%3D%7C3000%7C%7C%7C&amp;sdata=kt1Sqe4vHdOMBsRXx0gxRmC2i2wN%2F0for4CI7TRAuQk%3D&amp;reserved=0" TargetMode="External"/><Relationship Id="rId193" Type="http://schemas.openxmlformats.org/officeDocument/2006/relationships/hyperlink" Target="https://aus01.safelinks.protection.outlook.com/?url=http%3A%2F%2Fwww.transfusionevidencelibrary.com%2Falerts%2Farticle%2F35244208&amp;data=05%7C01%7CTiernan.Kelly%40blood.gov.au%7C6fb25e70868e46182a0708da29ab2ef2%7C9c23305707384b4091b23798ceb38ebf%7C0%7C0%7C637868112449000854%7CUnknown%7CTWFpbGZsb3d8eyJWIjoiMC4wLjAwMDAiLCJQIjoiV2luMzIiLCJBTiI6Ik1haWwiLCJXVCI6Mn0%3D%7C3000%7C%7C%7C&amp;sdata=d%2BeMYlajv4dUeIT38lZ84uikPJLvb8XQOSJwnTGHoDE%3D&amp;reserved=0" TargetMode="External"/><Relationship Id="rId207" Type="http://schemas.openxmlformats.org/officeDocument/2006/relationships/hyperlink" Target="https://aus01.safelinks.protection.outlook.com/?url=https%3A%2F%2Fwww.nhsbt.nhs.uk%2Fresearch-and-development%2Fcurrent-research%2Fbtrus%2Fdonor-health-and-behaviour%2F&amp;data=05%7C01%7Chorizon.scanning%40blood.gov.au%7C8ccd61da73c747f286ec08da3f9e951f%7C9c23305707384b4091b23798ceb38ebf%7C0%7C0%7C637892247599804460%7CUnknown%7CTWFpbGZsb3d8eyJWIjoiMC4wLjAwMDAiLCJQIjoiV2luMzIiLCJBTiI6Ik1haWwiLCJXVCI6Mn0%3D%7C3000%7C%7C%7C&amp;sdata=GU3rnDX2i6oXMj8qTvkJMO%2FgcJ1GGtVXiMGVTuma1bI%3D&amp;reserved=0" TargetMode="External"/><Relationship Id="rId228" Type="http://schemas.openxmlformats.org/officeDocument/2006/relationships/hyperlink" Target="https://aus01.safelinks.protection.outlook.com/?url=https%3A%2F%2Fwww.health.gov.au%2Fhealth-topics%2Fmonkeypox&amp;data=05%7C01%7Chorizon.scanning%40blood.gov.au%7C8ccd61da73c747f286ec08da3f9e951f%7C9c23305707384b4091b23798ceb38ebf%7C0%7C0%7C637892247599648238%7CUnknown%7CTWFpbGZsb3d8eyJWIjoiMC4wLjAwMDAiLCJQIjoiV2luMzIiLCJBTiI6Ik1haWwiLCJXVCI6Mn0%3D%7C3000%7C%7C%7C&amp;sdata=zB4gwHrZ5jNM8XFFSGTNsmhILVJgWdxxo8uardj17sc%3D&amp;reserved=0" TargetMode="External"/><Relationship Id="rId249" Type="http://schemas.openxmlformats.org/officeDocument/2006/relationships/hyperlink" Target="https://aus01.safelinks.protection.outlook.com/?url=http%3A%2F%2Foutbreaknewstoday.com%2Ftimor-leste-dengue-cases-top-4000-indonesia-reports-the-most-dengue-deaths-year-to-date-23396%2F&amp;data=05%7C01%7Chorizon%40blood.gov.au%7C601b02a26b6d47d168ad08da241dfca2%7C9c23305707384b4091b23798ceb38ebf%7C0%7C0%7C637862008459607837%7CUnknown%7CTWFpbGZsb3d8eyJWIjoiMC4wLjAwMDAiLCJQIjoiV2luMzIiLCJBTiI6Ik1haWwiLCJXVCI6Mn0%3D%7C3000%7C%7C%7C&amp;sdata=q8nom%2BPHhtCdiJdZhdlT5Hx472n%2B49ewtrNksMXdRlA%3D&amp;reserved=0" TargetMode="External"/><Relationship Id="rId13" Type="http://schemas.openxmlformats.org/officeDocument/2006/relationships/hyperlink" Target="https://aus01.safelinks.protection.outlook.com/?url=https%3A%2F%2Fwww.lifeblood.com.au%2Fnews-and-stories%2Fmedia-centre%2Fmedia-releases%2Furgent-call-o-negative-blood-stocks-plummet&amp;data=05%7C01%7Chorizon%40blood.gov.au%7C601b02a26b6d47d168ad08da241dfca2%7C9c23305707384b4091b23798ceb38ebf%7C0%7C0%7C637862008459451605%7CUnknown%7CTWFpbGZsb3d8eyJWIjoiMC4wLjAwMDAiLCJQIjoiV2luMzIiLCJBTiI6Ik1haWwiLCJXVCI6Mn0%3D%7C3000%7C%7C%7C&amp;sdata=xKEPX%2FXzpX0n%2BAkwKF2e47K9NMRNYgPEZxyiR51bKDU%3D&amp;reserved=0" TargetMode="External"/><Relationship Id="rId109" Type="http://schemas.openxmlformats.org/officeDocument/2006/relationships/hyperlink" Target="https://aus01.safelinks.protection.outlook.com/?url=https%3A%2F%2Fwww.healthcaredive.com%2Fnews%2Fgilead-car-t-second-line-lymphoma-fda-approval%2F621691%2F%23%3A~%3Atext%3DCell%2520therapy%2520can%2520now%2520be%2Cor%2520relapses%2520within%2520one%2520year.&amp;data=04%7C01%7Chorizon%40blood.gov.au%7Ce46d1cab131b49f16c4808da192cb190%7C9c23305707384b4091b23798ceb38ebf%7C0%7C0%7C637849976990140559%7CUnknown%7CTWFpbGZsb3d8eyJWIjoiMC4wLjAwMDAiLCJQIjoiV2luMzIiLCJBTiI6Ik1haWwiLCJXVCI6Mn0%3D%7C3000&amp;sdata=xQuuI2Gc0%2BORhdSMVVlhfICG6FSWvl1AzfDSOxchLiI%3D&amp;reserved=0" TargetMode="External"/><Relationship Id="rId260" Type="http://schemas.openxmlformats.org/officeDocument/2006/relationships/footer" Target="footer2.xml"/><Relationship Id="rId34" Type="http://schemas.openxmlformats.org/officeDocument/2006/relationships/hyperlink" Target="https://aus01.safelinks.protection.outlook.com/?url=https%3A%2F%2Fonlinelibrary.wiley.com%2Fdoi%2F10.1111%2Ftrf.16896%3Faf%3DR&amp;data=05%7C01%7Chorizon.scanning%40blood.gov.au%7C9f2e7462ef934f678dd008da2f226494%7C9c23305707384b4091b23798ceb38ebf%7C0%7C0%7C637874122012855249%7CUnknown%7CTWFpbGZsb3d8eyJWIjoiMC4wLjAwMDAiLCJQIjoiV2luMzIiLCJBTiI6Ik1haWwiLCJXVCI6Mn0%3D%7C3000%7C%7C%7C&amp;sdata=rFk2KGDvtnDAR2TLI9piaRD2jytGbT8ip9r%2BPmARF6U%3D&amp;reserved=0" TargetMode="External"/><Relationship Id="rId55" Type="http://schemas.openxmlformats.org/officeDocument/2006/relationships/hyperlink" Target="https://aus01.safelinks.protection.outlook.com/?url=https%3A%2F%2Fonlinelibrary.wiley.com%2Fdoi%2Ffull%2F10.1111%2Ftme.12865%3Fcampaign%3Dwolearlyview&amp;data=05%7C01%7Chorizon.scanning%40blood.gov.au%7C8ccd61da73c747f286ec08da3f9e951f%7C9c23305707384b4091b23798ceb38ebf%7C0%7C0%7C637892247599648238%7CUnknown%7CTWFpbGZsb3d8eyJWIjoiMC4wLjAwMDAiLCJQIjoiV2luMzIiLCJBTiI6Ik1haWwiLCJXVCI6Mn0%3D%7C3000%7C%7C%7C&amp;sdata=1WtRcoBRTzzPyvuZ1DjdW9vWo9D7gF1K9rKSYTTIbr4%3D&amp;reserved=0" TargetMode="External"/><Relationship Id="rId76" Type="http://schemas.openxmlformats.org/officeDocument/2006/relationships/hyperlink" Target="https://aus01.safelinks.protection.outlook.com/?url=https%3A%2F%2Fjournals.sagepub.com%2Fdoi%2Ffull%2F10.1177%2F20406207221088462&amp;data=04%7C01%7Chorizon%40blood.gov.au%7Ce46d1cab131b49f16c4808da192cb190%7C9c23305707384b4091b23798ceb38ebf%7C0%7C0%7C637849976990140559%7CUnknown%7CTWFpbGZsb3d8eyJWIjoiMC4wLjAwMDAiLCJQIjoiV2luMzIiLCJBTiI6Ik1haWwiLCJXVCI6Mn0%3D%7C3000&amp;sdata=Q47E0nKxn1k%2FMOglZoTVUCOB6QWTeqD5m8wAWOg3vJA%3D&amp;reserved=0" TargetMode="External"/><Relationship Id="rId97" Type="http://schemas.openxmlformats.org/officeDocument/2006/relationships/hyperlink" Target="https://aus01.safelinks.protection.outlook.com/?url=https%3A%2F%2Fbmcpregnancychildbirth.biomedcentral.com%2Farticles%2F10.1186%2Fs12884-022-04648-5&amp;data=05%7C01%7Chorizon.scanning%40blood.gov.au%7C9f2e7462ef934f678dd008da2f226494%7C9c23305707384b4091b23798ceb38ebf%7C0%7C0%7C637874122013011492%7CUnknown%7CTWFpbGZsb3d8eyJWIjoiMC4wLjAwMDAiLCJQIjoiV2luMzIiLCJBTiI6Ik1haWwiLCJXVCI6Mn0%3D%7C3000%7C%7C%7C&amp;sdata=cPFWizRigNitwQgVwTOFA1KBkWrSAOa%2F7X823%2FBXpKo%3D&amp;reserved=0" TargetMode="External"/><Relationship Id="rId120" Type="http://schemas.openxmlformats.org/officeDocument/2006/relationships/hyperlink" Target="https://aus01.safelinks.protection.outlook.com/?url=https%3A%2F%2Fonlinelibrary.wiley.com%2Fdoi%2F10.1111%2Ftrf.16952%3Faf%3DR&amp;data=05%7C01%7Chorizon.scanning%40blood.gov.au%7C308fc03f43e649cddb8e08da5b1e54d4%7C9c23305707384b4091b23798ceb38ebf%7C0%7C0%7C637922483080344908%7CUnknown%7CTWFpbGZsb3d8eyJWIjoiMC4wLjAwMDAiLCJQIjoiV2luMzIiLCJBTiI6Ik1haWwiLCJXVCI6Mn0%3D%7C3000%7C%7C%7C&amp;sdata=vTOz7%2FP77SBM4bplI2aLnnyXhJ%2BUgnWat%2BLPCtIMt9k%3D&amp;reserved=0" TargetMode="External"/><Relationship Id="rId141" Type="http://schemas.openxmlformats.org/officeDocument/2006/relationships/hyperlink" Target="https://aus01.safelinks.protection.outlook.com/?url=https%3A%2F%2Foamjms.eu%2Findex.php%2Fmjms%2Farticle%2Fview%2F7659&amp;data=04%7C01%7Chorizon%40blood.gov.au%7Ce46d1cab131b49f16c4808da192cb190%7C9c23305707384b4091b23798ceb38ebf%7C0%7C0%7C637849976990140559%7CUnknown%7CTWFpbGZsb3d8eyJWIjoiMC4wLjAwMDAiLCJQIjoiV2luMzIiLCJBTiI6Ik1haWwiLCJXVCI6Mn0%3D%7C3000&amp;sdata=IpWgcXLK92w2gEMD1f8%2F6ZsCqJIH1PM6vVjhzDUVzOw%3D&amp;reserved=0" TargetMode="External"/><Relationship Id="rId7" Type="http://schemas.openxmlformats.org/officeDocument/2006/relationships/settings" Target="settings.xml"/><Relationship Id="rId162" Type="http://schemas.openxmlformats.org/officeDocument/2006/relationships/hyperlink" Target="https://aus01.safelinks.protection.outlook.com/?url=https%3A%2F%2Fwww.sciencedirect.com%2Fscience%2Farticle%2Fabs%2Fpii%2FS167385272200159X&amp;data=05%7C01%7Chorizon.scanning%40blood.gov.au%7C308fc03f43e649cddb8e08da5b1e54d4%7C9c23305707384b4091b23798ceb38ebf%7C0%7C0%7C637922483080344908%7CUnknown%7CTWFpbGZsb3d8eyJWIjoiMC4wLjAwMDAiLCJQIjoiV2luMzIiLCJBTiI6Ik1haWwiLCJXVCI6Mn0%3D%7C3000%7C%7C%7C&amp;sdata=eNFbB9cuiWfGKXgJJNj4Tj7WwW%2FJxvj3y0HruqFxSoA%3D&amp;reserved=0" TargetMode="External"/><Relationship Id="rId183" Type="http://schemas.openxmlformats.org/officeDocument/2006/relationships/hyperlink" Target="https://aus01.safelinks.protection.outlook.com/?url=https%3A%2F%2Fonlinelibrary.wiley.com%2Fdoi%2F10.1111%2Fhae.14586%3Faf%3DR&amp;data=05%7C01%7Chorizon.scanning%40blood.gov.au%7C1219b2ba8cac4c35e5d508da3a2266e8%7C9c23305707384b4091b23798ceb38ebf%7C0%7C0%7C637886216687410922%7CUnknown%7CTWFpbGZsb3d8eyJWIjoiMC4wLjAwMDAiLCJQIjoiV2luMzIiLCJBTiI6Ik1haWwiLCJXVCI6Mn0%3D%7C3000%7C%7C%7C&amp;sdata=2iFWVHqwnJCcwMxpkEseObLARC%2FZmYsBqnkUZjedcB0%3D&amp;reserved=0" TargetMode="External"/><Relationship Id="rId218" Type="http://schemas.openxmlformats.org/officeDocument/2006/relationships/hyperlink" Target="https://aus01.safelinks.protection.outlook.com/?url=https%3A%2F%2Fwww.news-medical.net%2Fnews%2F20220531%2FInnovative-Augmented-Reality-Joint-Scanner-unveiled-at-Westmead-Childrens-Hospital-to-support-young-people-with-hemophilia.aspx&amp;data=05%7C01%7Chorizon.scanning%40blood.gov.au%7C3c88eda9e9bd4a853e5508da502739fd%7C9c23305707384b4091b23798ceb38ebf%7C0%7C0%7C637910426668492153%7CUnknown%7CTWFpbGZsb3d8eyJWIjoiMC4wLjAwMDAiLCJQIjoiV2luMzIiLCJBTiI6Ik1haWwiLCJXVCI6Mn0%3D%7C3000%7C%7C%7C&amp;sdata=6zFMmGPh1kRhUNs8jqLZsyihi%2FnUPX8Mkg%2Fu%2F3VGhFc%3D&amp;reserved=0" TargetMode="External"/><Relationship Id="rId239" Type="http://schemas.openxmlformats.org/officeDocument/2006/relationships/hyperlink" Target="https://aus01.safelinks.protection.outlook.com/?url=https%3A%2F%2Fwww.researchgate.net%2Fpublication%2F360576729_Cardiovascular_sequelae_of_dengue_fever_A_systematic_review&amp;data=05%7C01%7Chorizon.scanning%40blood.gov.au%7C8ccd61da73c747f286ec08da3f9e951f%7C9c23305707384b4091b23798ceb38ebf%7C0%7C0%7C637892247599804460%7CUnknown%7CTWFpbGZsb3d8eyJWIjoiMC4wLjAwMDAiLCJQIjoiV2luMzIiLCJBTiI6Ik1haWwiLCJXVCI6Mn0%3D%7C3000%7C%7C%7C&amp;sdata=C%2B9PqgBYIhe5d1z%2BmgrawDiCgGJCxXDytY%2FSDHr8VPs%3D&amp;reserved=0" TargetMode="External"/><Relationship Id="rId250" Type="http://schemas.openxmlformats.org/officeDocument/2006/relationships/hyperlink" Target="https://aus01.safelinks.protection.outlook.com/?url=https%3A%2F%2Fwww1.racgp.org.au%2Fnewsgp%2Fclinical%2Fjapanese-encephalitis-ups-australia-s-death-toll-t&amp;data=05%7C01%7Chorizon.scanning%40blood.gov.au%7C8ccd61da73c747f286ec08da3f9e951f%7C9c23305707384b4091b23798ceb38ebf%7C0%7C0%7C637892247599804460%7CUnknown%7CTWFpbGZsb3d8eyJWIjoiMC4wLjAwMDAiLCJQIjoiV2luMzIiLCJBTiI6Ik1haWwiLCJXVCI6Mn0%3D%7C3000%7C%7C%7C&amp;sdata=PR6ISAxNYC8srbUp8EBVwHNbzuq8ZQnCMAbfiqCHUso%3D&amp;reserved=0" TargetMode="External"/><Relationship Id="rId24" Type="http://schemas.openxmlformats.org/officeDocument/2006/relationships/hyperlink" Target="https://aus01.safelinks.protection.outlook.com/?url=https%3A%2F%2Fwww.aabb.org%2Fnews-resources%2Fresources%2Fhemovigilance%2Faabb-monthly-platelet-and-group-o-survey&amp;data=05%7C01%7Chorizon.scanning%40blood.gov.au%7C9f2e7462ef934f678dd008da2f226494%7C9c23305707384b4091b23798ceb38ebf%7C0%7C0%7C637874122012855249%7CUnknown%7CTWFpbGZsb3d8eyJWIjoiMC4wLjAwMDAiLCJQIjoiV2luMzIiLCJBTiI6Ik1haWwiLCJXVCI6Mn0%3D%7C3000%7C%7C%7C&amp;sdata=hJzn15Of%2FuOt65WKjCNdAYY2CU3CsYsKSWhVpuA5M28%3D&amp;reserved=0" TargetMode="External"/><Relationship Id="rId45" Type="http://schemas.openxmlformats.org/officeDocument/2006/relationships/hyperlink" Target="https://aus01.safelinks.protection.outlook.com/?url=https%3A%2F%2Fwww.bbc.com%2Fnews%2Fworld-us-canada-61265645&amp;data=05%7C01%7CTiernan.Kelly%40blood.gov.au%7C6fb25e70868e46182a0708da29ab2ef2%7C9c23305707384b4091b23798ceb38ebf%7C0%7C0%7C637868112449000854%7CUnknown%7CTWFpbGZsb3d8eyJWIjoiMC4wLjAwMDAiLCJQIjoiV2luMzIiLCJBTiI6Ik1haWwiLCJXVCI6Mn0%3D%7C3000%7C%7C%7C&amp;sdata=fCozYsuY45vNk%2F3p9BfvKyrFrztzlY7ttTk7xH1TfFo%3D&amp;reserved=0" TargetMode="External"/><Relationship Id="rId66" Type="http://schemas.openxmlformats.org/officeDocument/2006/relationships/hyperlink" Target="https://aus01.safelinks.protection.outlook.com/?url=https%3A%2F%2Fwww.blood.gov.au%2Faustralia%25E2%2580%2599s-domestic-plasma-products-will-transition-2023&amp;data=05%7C01%7Chorizon.scanning%40blood.gov.au%7C8ccd61da73c747f286ec08da3f9e951f%7C9c23305707384b4091b23798ceb38ebf%7C0%7C0%7C637892247599648238%7CUnknown%7CTWFpbGZsb3d8eyJWIjoiMC4wLjAwMDAiLCJQIjoiV2luMzIiLCJBTiI6Ik1haWwiLCJXVCI6Mn0%3D%7C3000%7C%7C%7C&amp;sdata=7BELtEx5G7SOb7zkW9RoHY9lsMI%2BMBRuc7doFh872FY%3D&amp;reserved=0" TargetMode="External"/><Relationship Id="rId87" Type="http://schemas.openxmlformats.org/officeDocument/2006/relationships/hyperlink" Target="https://aus01.safelinks.protection.outlook.com/?url=https%3A%2F%2Fonlinelibrary.wiley.com%2Fdoi%2F10.1111%2Fhae.14589%3Faf%3DR&amp;data=05%7C01%7Chorizon.scanning%40blood.gov.au%7C3c88eda9e9bd4a853e5508da502739fd%7C9c23305707384b4091b23798ceb38ebf%7C0%7C0%7C637910426668335892%7CUnknown%7CTWFpbGZsb3d8eyJWIjoiMC4wLjAwMDAiLCJQIjoiV2luMzIiLCJBTiI6Ik1haWwiLCJXVCI6Mn0%3D%7C3000%7C%7C%7C&amp;sdata=AYCLUktF%2F5QVurZ5bs5sL8VMYURSQ2M2zB7agtkS%2BZU%3D&amp;reserved=0" TargetMode="External"/><Relationship Id="rId110" Type="http://schemas.openxmlformats.org/officeDocument/2006/relationships/hyperlink" Target="https://aus01.safelinks.protection.outlook.com/?url=https%3A%2F%2Fwww.healio.com%2Fnews%2Fhematology-oncology%2F20220525%2Fcart-shows-remarkable-efficacy-as-firstline-therapy-for-large-bcell-lymphoma&amp;data=05%7C01%7Chorizon.scanning%40blood.gov.au%7Cce25a1343a404c02c7d308da452af46b%7C9c23305707384b4091b23798ceb38ebf%7C0%7C0%7C637898348038258784%7CUnknown%7CTWFpbGZsb3d8eyJWIjoiMC4wLjAwMDAiLCJQIjoiV2luMzIiLCJBTiI6Ik1haWwiLCJXVCI6Mn0%3D%7C3000%7C%7C%7C&amp;sdata=JDJ5vfcfijRrI%2BbU2Y1Y5CIY0bUWS9XiFV6qkDlAgrQ%3D&amp;reserved=0" TargetMode="External"/><Relationship Id="rId131" Type="http://schemas.openxmlformats.org/officeDocument/2006/relationships/hyperlink" Target="https://aus01.safelinks.protection.outlook.com/?url=https%3A%2F%2Fonlinelibrary.wiley.com%2Fdoi%2F10.1111%2Ftrf.16895%3Faf%3DR&amp;data=05%7C01%7Chorizon.scanning%40blood.gov.au%7C1219b2ba8cac4c35e5d508da3a2266e8%7C9c23305707384b4091b23798ceb38ebf%7C0%7C0%7C637886216687410922%7CUnknown%7CTWFpbGZsb3d8eyJWIjoiMC4wLjAwMDAiLCJQIjoiV2luMzIiLCJBTiI6Ik1haWwiLCJXVCI6Mn0%3D%7C3000%7C%7C%7C&amp;sdata=r7cxHRhLD377ByV89QhXAMq%2FLFk8aAjtQFrEFt6BW4E%3D&amp;reserved=0" TargetMode="External"/><Relationship Id="rId152" Type="http://schemas.openxmlformats.org/officeDocument/2006/relationships/hyperlink" Target="https://aus01.safelinks.protection.outlook.com/?url=https%3A%2F%2Fonlinelibrary.wiley.com%2Fdoi%2F10.1111%2Ftrf.16860%3Faf%3DR&amp;data=05%7C01%7Chorizon.scanning%40blood.gov.au%7C8ccd61da73c747f286ec08da3f9e951f%7C9c23305707384b4091b23798ceb38ebf%7C0%7C0%7C637892247599804460%7CUnknown%7CTWFpbGZsb3d8eyJWIjoiMC4wLjAwMDAiLCJQIjoiV2luMzIiLCJBTiI6Ik1haWwiLCJXVCI6Mn0%3D%7C3000%7C%7C%7C&amp;sdata=hT0%2BZLH9Fx6kiBnWjdpyr%2Bqsi7zVoMKf1sDlBayH8ok%3D&amp;reserved=0" TargetMode="External"/><Relationship Id="rId173" Type="http://schemas.openxmlformats.org/officeDocument/2006/relationships/hyperlink" Target="https://aus01.safelinks.protection.outlook.com/?url=https%3A%2F%2Fwww.abc.net.au%2Fnews%2F2022-05-25%2Ffederal-government-expands-covid-fourth-dose-eligibility%2F101098304&amp;data=05%7C01%7Chorizon.scanning%40blood.gov.au%7C8ccd61da73c747f286ec08da3f9e951f%7C9c23305707384b4091b23798ceb38ebf%7C0%7C0%7C637892247599648238%7CUnknown%7CTWFpbGZsb3d8eyJWIjoiMC4wLjAwMDAiLCJQIjoiV2luMzIiLCJBTiI6Ik1haWwiLCJXVCI6Mn0%3D%7C3000%7C%7C%7C&amp;sdata=caKWcha%2FpMRqmOcbWL9goU7ukFe%2F8Vecb09ZGkAGjkU%3D&amp;reserved=0" TargetMode="External"/><Relationship Id="rId194" Type="http://schemas.openxmlformats.org/officeDocument/2006/relationships/hyperlink" Target="https://aus01.safelinks.protection.outlook.com/?url=https%3A%2F%2Fwww.sciencedirect.com%2Fscience%2Farticle%2Fpii%2FS0168827822002343&amp;data=05%7C01%7CTiernan.Kelly%40blood.gov.au%7C6fb25e70868e46182a0708da29ab2ef2%7C9c23305707384b4091b23798ceb38ebf%7C0%7C0%7C637868112449000854%7CUnknown%7CTWFpbGZsb3d8eyJWIjoiMC4wLjAwMDAiLCJQIjoiV2luMzIiLCJBTiI6Ik1haWwiLCJXVCI6Mn0%3D%7C3000%7C%7C%7C&amp;sdata=yEVjSFtlcTP0u3jh%2FkJM3a%2Fo4%2FIVnZb5IvHfEgvneb8%3D&amp;reserved=0" TargetMode="External"/><Relationship Id="rId208" Type="http://schemas.openxmlformats.org/officeDocument/2006/relationships/hyperlink" Target="https://aus01.safelinks.protection.outlook.com/?url=https%3A%2F%2Fwww.healthcaredive.com%2Fnews%2Fmedtech-survey-cybersecurity-noncompliance%2F622475%2F&amp;data=05%7C01%7CTiernan.Kelly%40blood.gov.au%7C6fb25e70868e46182a0708da29ab2ef2%7C9c23305707384b4091b23798ceb38ebf%7C0%7C0%7C637868112449000854%7CUnknown%7CTWFpbGZsb3d8eyJWIjoiMC4wLjAwMDAiLCJQIjoiV2luMzIiLCJBTiI6Ik1haWwiLCJXVCI6Mn0%3D%7C3000%7C%7C%7C&amp;sdata=rki4k07lBsCNPDs01Ka9wimTmcb87id582VDi6pGIVc%3D&amp;reserved=0" TargetMode="External"/><Relationship Id="rId229" Type="http://schemas.openxmlformats.org/officeDocument/2006/relationships/hyperlink" Target="https://aus01.safelinks.protection.outlook.com/?url=https%3A%2F%2Fwww.abc.net.au%2Fnews%2Fhealth%2F2022-05-25%2Fmonkeypox-what-are-symptoms-treatment-how-worried-should-we-be%2F101091028&amp;data=05%7C01%7Chorizon.scanning%40blood.gov.au%7C8ccd61da73c747f286ec08da3f9e951f%7C9c23305707384b4091b23798ceb38ebf%7C0%7C0%7C637892247599648238%7CUnknown%7CTWFpbGZsb3d8eyJWIjoiMC4wLjAwMDAiLCJQIjoiV2luMzIiLCJBTiI6Ik1haWwiLCJXVCI6Mn0%3D%7C3000%7C%7C%7C&amp;sdata=3rpumh6lUbiFAUTNpgtQQRPZrB6d4VHvrOVnDmy1EuU%3D&amp;reserved=0" TargetMode="External"/><Relationship Id="rId240" Type="http://schemas.openxmlformats.org/officeDocument/2006/relationships/hyperlink" Target="https://aus01.safelinks.protection.outlook.com/?url=https%3A%2F%2Fwww.miragenews.com%2Ftargeting-mosquito-spit-to-halt-yellow-fever-797307%2F&amp;data=05%7C01%7Chorizon.scanning%40blood.gov.au%7C3c88eda9e9bd4a853e5508da502739fd%7C9c23305707384b4091b23798ceb38ebf%7C0%7C0%7C637910426668492153%7CUnknown%7CTWFpbGZsb3d8eyJWIjoiMC4wLjAwMDAiLCJQIjoiV2luMzIiLCJBTiI6Ik1haWwiLCJXVCI6Mn0%3D%7C3000%7C%7C%7C&amp;sdata=JcZlDbfbEXJhsGcAf16IIdYitkKuR4g9ndYR8eIhZLY%3D&amp;reserved=0" TargetMode="External"/><Relationship Id="rId261" Type="http://schemas.openxmlformats.org/officeDocument/2006/relationships/header" Target="header3.xml"/><Relationship Id="rId14" Type="http://schemas.openxmlformats.org/officeDocument/2006/relationships/hyperlink" Target="https://aus01.safelinks.protection.outlook.com/?url=https%3A%2F%2Fwww.news.com.au%2Flifestyle%2Fhealth%2Fhealth-problems%2Faustralian-red-cross-blood-supply-plunges-to-lowest-point-in-a-year%2Fnews-story%2F9b516c93a63452558af0e6ffc1afcf69&amp;data=05%7C01%7Chorizon%40blood.gov.au%7C601b02a26b6d47d168ad08da241dfca2%7C9c23305707384b4091b23798ceb38ebf%7C0%7C0%7C637862008459451605%7CUnknown%7CTWFpbGZsb3d8eyJWIjoiMC4wLjAwMDAiLCJQIjoiV2luMzIiLCJBTiI6Ik1haWwiLCJXVCI6Mn0%3D%7C3000%7C%7C%7C&amp;sdata=gHBjAGLl7akKBuYrotIRWmRCuDHX10Gp4DvohOWw3Bw%3D&amp;reserved=0" TargetMode="External"/><Relationship Id="rId35" Type="http://schemas.openxmlformats.org/officeDocument/2006/relationships/hyperlink" Target="https://aus01.safelinks.protection.outlook.com/?url=https%3A%2F%2Fwww.timesofisrael.com%2Fisrael-opens-worlds-most-protected-blood-bank-rocket-proof-and-underground%2F&amp;data=05%7C01%7Chorizon.scanning%40blood.gov.au%7C9f2e7462ef934f678dd008da2f226494%7C9c23305707384b4091b23798ceb38ebf%7C0%7C0%7C637874122012855249%7CUnknown%7CTWFpbGZsb3d8eyJWIjoiMC4wLjAwMDAiLCJQIjoiV2luMzIiLCJBTiI6Ik1haWwiLCJXVCI6Mn0%3D%7C3000%7C%7C%7C&amp;sdata=IN7QR9cNuAfocgElVFoRJSkabw8aVtVNqP%2FrReBUExk%3D&amp;reserved=0" TargetMode="External"/><Relationship Id="rId56" Type="http://schemas.openxmlformats.org/officeDocument/2006/relationships/hyperlink" Target="https://aus01.safelinks.protection.outlook.com/?url=https%3A%2F%2Fonlinelibrary.wiley.com%2Fdoi%2F10.1002%2Fnvsm.1757&amp;data=05%7C01%7Chorizon.scanning%40blood.gov.au%7Cce25a1343a404c02c7d308da452af46b%7C9c23305707384b4091b23798ceb38ebf%7C0%7C0%7C637898348038258784%7CUnknown%7CTWFpbGZsb3d8eyJWIjoiMC4wLjAwMDAiLCJQIjoiV2luMzIiLCJBTiI6Ik1haWwiLCJXVCI6Mn0%3D%7C3000%7C%7C%7C&amp;sdata=Nnwu3vCzccfwZPJJQ%2Bfh2QGPPR190Gpwug80Dffns7M%3D&amp;reserved=0" TargetMode="External"/><Relationship Id="rId77" Type="http://schemas.openxmlformats.org/officeDocument/2006/relationships/hyperlink" Target="https://aus01.safelinks.protection.outlook.com/?url=https%3A%2F%2Fonlinelibrary.wiley.com%2Fdoi%2Ffull%2F10.1002%2Frth2.12661&amp;data=04%7C01%7Chorizon%40blood.gov.au%7Ce46d1cab131b49f16c4808da192cb190%7C9c23305707384b4091b23798ceb38ebf%7C0%7C0%7C637849976990140559%7CUnknown%7CTWFpbGZsb3d8eyJWIjoiMC4wLjAwMDAiLCJQIjoiV2luMzIiLCJBTiI6Ik1haWwiLCJXVCI6Mn0%3D%7C3000&amp;sdata=3jliocTH6d7XTx9kNYdP71sojwUKPGVEdQCPyNLHYWU%3D&amp;reserved=0" TargetMode="External"/><Relationship Id="rId100" Type="http://schemas.openxmlformats.org/officeDocument/2006/relationships/hyperlink" Target="https://aus01.safelinks.protection.outlook.com/?url=https%3A%2F%2Fwww.mdpi.com%2F2227-9032%2F10%2F6%2F992%2Fhtm&amp;data=05%7C01%7Chorizon.scanning%40blood.gov.au%7C3c88eda9e9bd4a853e5508da502739fd%7C9c23305707384b4091b23798ceb38ebf%7C0%7C0%7C637910426668335892%7CUnknown%7CTWFpbGZsb3d8eyJWIjoiMC4wLjAwMDAiLCJQIjoiV2luMzIiLCJBTiI6Ik1haWwiLCJXVCI6Mn0%3D%7C3000%7C%7C%7C&amp;sdata=E3u3ofRiOPlqD5LOk9Zy0WQNNYPjIDUsMJVaC9zSRYw%3D&amp;reserved=0" TargetMode="External"/><Relationship Id="rId8" Type="http://schemas.openxmlformats.org/officeDocument/2006/relationships/webSettings" Target="webSettings.xml"/><Relationship Id="rId98" Type="http://schemas.openxmlformats.org/officeDocument/2006/relationships/hyperlink" Target="https://aus01.safelinks.protection.outlook.com/?url=https%3A%2F%2Fjournals.plos.org%2Fplosone%2Farticle%3Fid%3D10.1371%2Fjournal.pone.0266345&amp;data=05%7C01%7CTiernan.Kelly%40blood.gov.au%7C6fb25e70868e46182a0708da29ab2ef2%7C9c23305707384b4091b23798ceb38ebf%7C0%7C0%7C637868112449000854%7CUnknown%7CTWFpbGZsb3d8eyJWIjoiMC4wLjAwMDAiLCJQIjoiV2luMzIiLCJBTiI6Ik1haWwiLCJXVCI6Mn0%3D%7C3000%7C%7C%7C&amp;sdata=2Op1KRPXCPBT8DGsfDQtsfrIVIDmEUOrjGgCkHvs1cQ%3D&amp;reserved=0" TargetMode="External"/><Relationship Id="rId121" Type="http://schemas.openxmlformats.org/officeDocument/2006/relationships/hyperlink" Target="https://aus01.safelinks.protection.outlook.com/?url=https%3A%2F%2Fonlinelibrary.wiley.com%2Fdoi%2F10.1111%2Ftrf.16866%3Faf%3DR&amp;data=04%7C01%7Chorizon%40blood.gov.au%7Ce46d1cab131b49f16c4808da192cb190%7C9c23305707384b4091b23798ceb38ebf%7C0%7C0%7C637849976990140559%7CUnknown%7CTWFpbGZsb3d8eyJWIjoiMC4wLjAwMDAiLCJQIjoiV2luMzIiLCJBTiI6Ik1haWwiLCJXVCI6Mn0%3D%7C3000&amp;sdata=%2Fw2bocYALoo3Qrp4jC%2F5LSBTll185%2FyHejCMmpNdhBI%3D&amp;reserved=0" TargetMode="External"/><Relationship Id="rId142" Type="http://schemas.openxmlformats.org/officeDocument/2006/relationships/hyperlink" Target="https://aus01.safelinks.protection.outlook.com/?url=https%3A%2F%2Fonlinelibrary.wiley.com%2Fdoi%2F10.1111%2Fvox.13291%3Faf%3DR&amp;data=05%7C01%7Chorizon.scanning%40blood.gov.au%7C8ccd61da73c747f286ec08da3f9e951f%7C9c23305707384b4091b23798ceb38ebf%7C0%7C0%7C637892247599648238%7CUnknown%7CTWFpbGZsb3d8eyJWIjoiMC4wLjAwMDAiLCJQIjoiV2luMzIiLCJBTiI6Ik1haWwiLCJXVCI6Mn0%3D%7C3000%7C%7C%7C&amp;sdata=Z8uGcIG9dPxs%2FpP0yMzaD8hlF44DJRW6Vq6T7BnSZOc%3D&amp;reserved=0" TargetMode="External"/><Relationship Id="rId163" Type="http://schemas.openxmlformats.org/officeDocument/2006/relationships/hyperlink" Target="https://aus01.safelinks.protection.outlook.com/?url=https%3A%2F%2Fwww.biopharmadive.com%2Fnews%2Fcsl-behring-gene-therapy-fda-hemophilia-uniqure%2F624360%2F&amp;data=05%7C01%7Chorizon.scanning%40blood.gov.au%7C8ccd61da73c747f286ec08da3f9e951f%7C9c23305707384b4091b23798ceb38ebf%7C0%7C0%7C637892247599648238%7CUnknown%7CTWFpbGZsb3d8eyJWIjoiMC4wLjAwMDAiLCJQIjoiV2luMzIiLCJBTiI6Ik1haWwiLCJXVCI6Mn0%3D%7C3000%7C%7C%7C&amp;sdata=oxoThu81yCLxIz3rKGkkTi1e20Ie%2Bn5TzAa3A7yMgyc%3D&amp;reserved=0" TargetMode="External"/><Relationship Id="rId184" Type="http://schemas.openxmlformats.org/officeDocument/2006/relationships/hyperlink" Target="https://aus01.safelinks.protection.outlook.com/?url=https%3A%2F%2Fjhoonline.biomedcentral.com%2Farticles%2F10.1186%2Fs13045-022-01275-7&amp;data=05%7C01%7Chorizon.scanning%40blood.gov.au%7C1219b2ba8cac4c35e5d508da3a2266e8%7C9c23305707384b4091b23798ceb38ebf%7C0%7C0%7C637886216687410922%7CUnknown%7CTWFpbGZsb3d8eyJWIjoiMC4wLjAwMDAiLCJQIjoiV2luMzIiLCJBTiI6Ik1haWwiLCJXVCI6Mn0%3D%7C3000%7C%7C%7C&amp;sdata=%2FLqjr%2BI8eKwsS1PgYCUANlYvEEtMIO%2B1I3SCi5vcC0c%3D&amp;reserved=0" TargetMode="External"/><Relationship Id="rId219" Type="http://schemas.openxmlformats.org/officeDocument/2006/relationships/hyperlink" Target="https://aus01.safelinks.protection.outlook.com/?url=https%3A%2F%2Fwww.nationalimmunodeficiencystrategy.org.au%2F&amp;data=05%7C01%7Chorizon.scanning%40blood.gov.au%7C9f2e7462ef934f678dd008da2f226494%7C9c23305707384b4091b23798ceb38ebf%7C0%7C0%7C637874122013011492%7CUnknown%7CTWFpbGZsb3d8eyJWIjoiMC4wLjAwMDAiLCJQIjoiV2luMzIiLCJBTiI6Ik1haWwiLCJXVCI6Mn0%3D%7C3000%7C%7C%7C&amp;sdata=cgL%2BIyvu82QOswgN1j5Q6J2PyZ3%2FlezRv574l8naAEc%3D&amp;reserved=0" TargetMode="External"/><Relationship Id="rId230" Type="http://schemas.openxmlformats.org/officeDocument/2006/relationships/hyperlink" Target="https://aus01.safelinks.protection.outlook.com/?url=https%3A%2F%2Fwww.abc.net.au%2Fnews%2F2022-06-03%2Fmonkeypox-outbreak-needs-united-response-says-who-africa-says%2F101123240&amp;data=05%7C01%7Chorizon.scanning%40blood.gov.au%7Cce25a1343a404c02c7d308da452af46b%7C9c23305707384b4091b23798ceb38ebf%7C0%7C0%7C637898348038258784%7CUnknown%7CTWFpbGZsb3d8eyJWIjoiMC4wLjAwMDAiLCJQIjoiV2luMzIiLCJBTiI6Ik1haWwiLCJXVCI6Mn0%3D%7C3000%7C%7C%7C&amp;sdata=dE6uo5c5YTMCeWWt%2BX5EnzVsP4yIxNvEvGkGrKaTnQE%3D&amp;reserved=0" TargetMode="External"/><Relationship Id="rId251" Type="http://schemas.openxmlformats.org/officeDocument/2006/relationships/hyperlink" Target="https://aus01.safelinks.protection.outlook.com/?url=https%3A%2F%2Fwww.brisbanetimes.com.au%2Fnational%2Fqueensland%2Fjapanese-encephalitis-death-in-queensland-confirmed-amid-quiet-spread-20220526-p5aote.html%3Fref%3Drss%26utm_medium%3Drss%26utm_source%3Drss_feed&amp;data=05%7C01%7Chorizon.scanning%40blood.gov.au%7C8ccd61da73c747f286ec08da3f9e951f%7C9c23305707384b4091b23798ceb38ebf%7C0%7C0%7C637892247599804460%7CUnknown%7CTWFpbGZsb3d8eyJWIjoiMC4wLjAwMDAiLCJQIjoiV2luMzIiLCJBTiI6Ik1haWwiLCJXVCI6Mn0%3D%7C3000%7C%7C%7C&amp;sdata=gzJf4DDrP%2B0fQpS2hNdmG3G8I458LFyZxyLvSXOh%2FaA%3D&amp;reserved=0" TargetMode="External"/><Relationship Id="rId25" Type="http://schemas.openxmlformats.org/officeDocument/2006/relationships/hyperlink" Target="https://aus01.safelinks.protection.outlook.com/?url=https%3A%2F%2Fendpts.com%2Fcsl-plasma-companies-win-reversal-on-border-patrol-blockade-of-visas-for-paid-collections%2F&amp;data=05%7C01%7Chorizon.scanning%40blood.gov.au%7C1219b2ba8cac4c35e5d508da3a2266e8%7C9c23305707384b4091b23798ceb38ebf%7C0%7C0%7C637886216687410922%7CUnknown%7CTWFpbGZsb3d8eyJWIjoiMC4wLjAwMDAiLCJQIjoiV2luMzIiLCJBTiI6Ik1haWwiLCJXVCI6Mn0%3D%7C3000%7C%7C%7C&amp;sdata=zUZExy0kMO7mzplVou59i%2BCGUueBXNsHCSm0RlWO4%2Fk%3D&amp;reserved=0" TargetMode="External"/><Relationship Id="rId46" Type="http://schemas.openxmlformats.org/officeDocument/2006/relationships/hyperlink" Target="https://aus01.safelinks.protection.outlook.com/?url=https%3A%2F%2Fonlinelibrary.wiley.com%2Fdoi%2F10.1111%2Fvox.13277%3Faf%3DR&amp;data=04%7C01%7Chorizon%40blood.gov.au%7Ce46d1cab131b49f16c4808da192cb190%7C9c23305707384b4091b23798ceb38ebf%7C0%7C0%7C637849976990140559%7CUnknown%7CTWFpbGZsb3d8eyJWIjoiMC4wLjAwMDAiLCJQIjoiV2luMzIiLCJBTiI6Ik1haWwiLCJXVCI6Mn0%3D%7C3000&amp;sdata=njHnVC5P6bJhaei9z1D39%2FHjkPp0ZzeGDNlPCMIrLdM%3D&amp;reserved=0" TargetMode="External"/><Relationship Id="rId67" Type="http://schemas.openxmlformats.org/officeDocument/2006/relationships/hyperlink" Target="https://aus01.safelinks.protection.outlook.com/?url=https%3A%2F%2Ffinance.yahoo.com%2Fnews%2Fcerus-corporation-announces-multi-contract-120000618.html&amp;data=05%7C01%7CTiernan.Kelly%40blood.gov.au%7C6fb25e70868e46182a0708da29ab2ef2%7C9c23305707384b4091b23798ceb38ebf%7C0%7C0%7C637868112449000854%7CUnknown%7CTWFpbGZsb3d8eyJWIjoiMC4wLjAwMDAiLCJQIjoiV2luMzIiLCJBTiI6Ik1haWwiLCJXVCI6Mn0%3D%7C3000%7C%7C%7C&amp;sdata=6xHztMY1kW0GAIg7%2BGWe8ZObFkXxn2sFZl%2FT9aT2vhE%3D&amp;reserved=0" TargetMode="External"/><Relationship Id="rId88" Type="http://schemas.openxmlformats.org/officeDocument/2006/relationships/hyperlink" Target="https://aus01.safelinks.protection.outlook.com/?url=https%3A%2F%2Fonlinelibrary.wiley.com%2Fdoi%2F10.1111%2Fhae.14602%3Faf%3DR&amp;data=05%7C01%7Chorizon.scanning%40blood.gov.au%7C308fc03f43e649cddb8e08da5b1e54d4%7C9c23305707384b4091b23798ceb38ebf%7C0%7C0%7C637922483080188673%7CUnknown%7CTWFpbGZsb3d8eyJWIjoiMC4wLjAwMDAiLCJQIjoiV2luMzIiLCJBTiI6Ik1haWwiLCJXVCI6Mn0%3D%7C3000%7C%7C%7C&amp;sdata=6vQGOzQLkTpM0jIHdSyt4Y10yRm3TI%2BbWIdgEsQ8jI4%3D&amp;reserved=0" TargetMode="External"/><Relationship Id="rId111" Type="http://schemas.openxmlformats.org/officeDocument/2006/relationships/hyperlink" Target="https://aus01.safelinks.protection.outlook.com/?url=https%3A%2F%2Fashpublications.org%2Fblood%2Farticle%2Fdoi%2F10.1182%2Fblood.2021013277%2F485003%2FCeramide-induced-integrated-stress-response&amp;data=05%7C01%7Chorizon.scanning%40blood.gov.au%7C1219b2ba8cac4c35e5d508da3a2266e8%7C9c23305707384b4091b23798ceb38ebf%7C0%7C0%7C637886216687410922%7CUnknown%7CTWFpbGZsb3d8eyJWIjoiMC4wLjAwMDAiLCJQIjoiV2luMzIiLCJBTiI6Ik1haWwiLCJXVCI6Mn0%3D%7C3000%7C%7C%7C&amp;sdata=52ks6GK0m%2FrlVa51z6c0i%2FzSglqhY%2Bp9saN9atiyrzA%3D&amp;reserved=0" TargetMode="External"/><Relationship Id="rId132" Type="http://schemas.openxmlformats.org/officeDocument/2006/relationships/hyperlink" Target="https://aus01.safelinks.protection.outlook.com/?url=https%3A%2F%2Fwww.sciencedirect.com%2Fscience%2Farticle%2Fpii%2FS0160412022001258&amp;data=05%7C01%7CTiernan.Kelly%40blood.gov.au%7C6fb25e70868e46182a0708da29ab2ef2%7C9c23305707384b4091b23798ceb38ebf%7C0%7C0%7C637868112449000854%7CUnknown%7CTWFpbGZsb3d8eyJWIjoiMC4wLjAwMDAiLCJQIjoiV2luMzIiLCJBTiI6Ik1haWwiLCJXVCI6Mn0%3D%7C3000%7C%7C%7C&amp;sdata=zlgqiXltChkrrqF8kaw00nA%2FzrEcIxwcmc%2BVwvw0xEU%3D&amp;reserved=0" TargetMode="External"/><Relationship Id="rId153" Type="http://schemas.openxmlformats.org/officeDocument/2006/relationships/hyperlink" Target="https://aus01.safelinks.protection.outlook.com/?url=https%3A%2F%2Fwww.healthcaredive.com%2Fnews%2Ffda-cybersecurity-draft-guidance-2022%2F621763%2F&amp;data=05%7C01%7Chorizon%40blood.gov.au%7C601b02a26b6d47d168ad08da241dfca2%7C9c23305707384b4091b23798ceb38ebf%7C0%7C0%7C637862008459607837%7CUnknown%7CTWFpbGZsb3d8eyJWIjoiMC4wLjAwMDAiLCJQIjoiV2luMzIiLCJBTiI6Ik1haWwiLCJXVCI6Mn0%3D%7C3000%7C%7C%7C&amp;sdata=gogBOZRKe%2BwRZlB9JZtwYe0gKvoENK%2FtNM%2FSr0UE6ow%3D&amp;reserved=0" TargetMode="External"/><Relationship Id="rId174" Type="http://schemas.openxmlformats.org/officeDocument/2006/relationships/hyperlink" Target="https://aus01.safelinks.protection.outlook.com/?url=https%3A%2F%2Fwww.healio.com%2Fnews%2Fhematology-oncology%2F20220511%2Findividuals-with-long-covid19-may-be-at-greater-risk-for-abnormal-blood-clotting&amp;data=05%7C01%7Chorizon.scanning%40blood.gov.au%7C8ccd61da73c747f286ec08da3f9e951f%7C9c23305707384b4091b23798ceb38ebf%7C0%7C0%7C637892247599648238%7CUnknown%7CTWFpbGZsb3d8eyJWIjoiMC4wLjAwMDAiLCJQIjoiV2luMzIiLCJBTiI6Ik1haWwiLCJXVCI6Mn0%3D%7C3000%7C%7C%7C&amp;sdata=NvOEeNVRyd7aH18UsUpWMmO7eu5cHB54E1xSVAvAY4Q%3D&amp;reserved=0" TargetMode="External"/><Relationship Id="rId195" Type="http://schemas.openxmlformats.org/officeDocument/2006/relationships/hyperlink" Target="https://aus01.safelinks.protection.outlook.com/?url=https%3A%2F%2Fwww.health.gov.au%2Fnews%2Fcovid-19-oral-treatment-listed-on-pbs-from-1-may-2022&amp;data=05%7C01%7Chorizon.scanning%40blood.gov.au%7C9f2e7462ef934f678dd008da2f226494%7C9c23305707384b4091b23798ceb38ebf%7C0%7C0%7C637874122012855249%7CUnknown%7CTWFpbGZsb3d8eyJWIjoiMC4wLjAwMDAiLCJQIjoiV2luMzIiLCJBTiI6Ik1haWwiLCJXVCI6Mn0%3D%7C3000%7C%7C%7C&amp;sdata=3DOno%2Ba%2B6bP53QaOTHGoDwh3hYzhgoswej42bXngBm0%3D&amp;reserved=0" TargetMode="External"/><Relationship Id="rId209" Type="http://schemas.openxmlformats.org/officeDocument/2006/relationships/hyperlink" Target="https://aus01.safelinks.protection.outlook.com/?url=https%3A%2F%2Fwww.thepharmaletter.com%2Farticle%2Fperfect-storm-could-lead-to-lower-drug-prices-says-takeda-ceo&amp;data=05%7C01%7Chorizon.scanning%40blood.gov.au%7Cce25a1343a404c02c7d308da452af46b%7C9c23305707384b4091b23798ceb38ebf%7C0%7C0%7C637898348038258784%7CUnknown%7CTWFpbGZsb3d8eyJWIjoiMC4wLjAwMDAiLCJQIjoiV2luMzIiLCJBTiI6Ik1haWwiLCJXVCI6Mn0%3D%7C3000%7C%7C%7C&amp;sdata=0HgV38WfuOaWU4NKE9TyATrJTsC3zxamUmwzzg5JWRg%3D&amp;reserved=0" TargetMode="External"/><Relationship Id="rId220" Type="http://schemas.openxmlformats.org/officeDocument/2006/relationships/hyperlink" Target="https://aus01.safelinks.protection.outlook.com/?url=https%3A%2F%2Fwww.fiercepharma.com%2Fpharma%2Fcsls-117b-vifor-buy-largest-biopharma-ma-deal-2021-hits-antitrust-delay&amp;data=05%7C01%7Chorizon.scanning%40blood.gov.au%7C1219b2ba8cac4c35e5d508da3a2266e8%7C9c23305707384b4091b23798ceb38ebf%7C0%7C0%7C637886216687567166%7CUnknown%7CTWFpbGZsb3d8eyJWIjoiMC4wLjAwMDAiLCJQIjoiV2luMzIiLCJBTiI6Ik1haWwiLCJXVCI6Mn0%3D%7C3000%7C%7C%7C&amp;sdata=mBBom%2F5sqDy65g3WA0YXARMtFvofBLvgcco4zCOyRPg%3D&amp;reserved=0" TargetMode="External"/><Relationship Id="rId241" Type="http://schemas.openxmlformats.org/officeDocument/2006/relationships/hyperlink" Target="https://aus01.safelinks.protection.outlook.com/?url=https%3A%2F%2Fnews.un.org%2Fen%2Fstory%2F2022%2F03%2F1115172&amp;data=04%7C01%7Chorizon%40blood.gov.au%7Ce46d1cab131b49f16c4808da192cb190%7C9c23305707384b4091b23798ceb38ebf%7C0%7C0%7C637849976990296780%7CUnknown%7CTWFpbGZsb3d8eyJWIjoiMC4wLjAwMDAiLCJQIjoiV2luMzIiLCJBTiI6Ik1haWwiLCJXVCI6Mn0%3D%7C3000&amp;sdata=GUI2qp%2Boe6STYmuB2%2BkwKCclw0VRkpiwirK0jXWPC3g%3D&amp;reserved=0" TargetMode="External"/><Relationship Id="rId15" Type="http://schemas.openxmlformats.org/officeDocument/2006/relationships/hyperlink" Target="https://aus01.safelinks.protection.outlook.com/?url=https%3A%2F%2Fwww.abc.net.au%2Fnews%2F2022-04-23%2Fblood-donation-labour-shortage%2F101009954&amp;data=05%7C01%7CTiernan.Kelly%40blood.gov.au%7C6fb25e70868e46182a0708da29ab2ef2%7C9c23305707384b4091b23798ceb38ebf%7C0%7C0%7C637868112449000854%7CUnknown%7CTWFpbGZsb3d8eyJWIjoiMC4wLjAwMDAiLCJQIjoiV2luMzIiLCJBTiI6Ik1haWwiLCJXVCI6Mn0%3D%7C3000%7C%7C%7C&amp;sdata=wZ9bz5Fdn3S%2BH3%2Bf3IwfGDrg9P1ey0%2Bjrc0z1Y5IgjQ%3D&amp;reserved=0" TargetMode="External"/><Relationship Id="rId36" Type="http://schemas.openxmlformats.org/officeDocument/2006/relationships/hyperlink" Target="https://aus01.safelinks.protection.outlook.com/?url=https%3A%2F%2Fwww.afro.who.int%2Fcountries%2Fnamibia%2Fnews%2Fnamibia-blood-donations-rise-thanks-free-transport-donor-clinics&amp;data=05%7C01%7Chorizon.scanning%40blood.gov.au%7C308fc03f43e649cddb8e08da5b1e54d4%7C9c23305707384b4091b23798ceb38ebf%7C0%7C0%7C637922483080188673%7CUnknown%7CTWFpbGZsb3d8eyJWIjoiMC4wLjAwMDAiLCJQIjoiV2luMzIiLCJBTiI6Ik1haWwiLCJXVCI6Mn0%3D%7C3000%7C%7C%7C&amp;sdata=umpDmW5ao8IHy%2Buk6YRWqLh27WQpobCT%2FllmdSI41Ck%3D&amp;reserved=0" TargetMode="External"/><Relationship Id="rId57" Type="http://schemas.openxmlformats.org/officeDocument/2006/relationships/hyperlink" Target="https://aus01.safelinks.protection.outlook.com/?url=https%3A%2F%2Fonlinelibrary.wiley.com%2Fdoi%2F10.1111%2Ftrf.16886%3Faf%3DR&amp;data=05%7C01%7CTiernan.Kelly%40blood.gov.au%7C6fb25e70868e46182a0708da29ab2ef2%7C9c23305707384b4091b23798ceb38ebf%7C0%7C0%7C637868112449000854%7CUnknown%7CTWFpbGZsb3d8eyJWIjoiMC4wLjAwMDAiLCJQIjoiV2luMzIiLCJBTiI6Ik1haWwiLCJXVCI6Mn0%3D%7C3000%7C%7C%7C&amp;sdata=jmY%2FPCsJIG1le%2B5VObKAYFDv8F1VyAke%2B7O7VBX6Lp4%3D&amp;reserved=0" TargetMode="External"/><Relationship Id="rId262" Type="http://schemas.openxmlformats.org/officeDocument/2006/relationships/footer" Target="footer3.xml"/><Relationship Id="rId78" Type="http://schemas.openxmlformats.org/officeDocument/2006/relationships/hyperlink" Target="https://aus01.safelinks.protection.outlook.com/?url=https%3A%2F%2Fojrd.biomedcentral.com%2Farticles%2F10.1186%2Fs13023-022-02301-0&amp;data=05%7C01%7Chorizon%40blood.gov.au%7C601b02a26b6d47d168ad08da241dfca2%7C9c23305707384b4091b23798ceb38ebf%7C0%7C0%7C637862008459607837%7CUnknown%7CTWFpbGZsb3d8eyJWIjoiMC4wLjAwMDAiLCJQIjoiV2luMzIiLCJBTiI6Ik1haWwiLCJXVCI6Mn0%3D%7C3000%7C%7C%7C&amp;sdata=RgQjnZqrG%2BDwkQUKEwLUN9I%2BoAn8EywmNIb74Fd9hTE%3D&amp;reserved=0" TargetMode="External"/><Relationship Id="rId99" Type="http://schemas.openxmlformats.org/officeDocument/2006/relationships/hyperlink" Target="https://aus01.safelinks.protection.outlook.com/?url=https%3A%2F%2Fonlinelibrary.wiley.com%2Fdoi%2F10.1111%2Fhae.14594%3Faf%3DR&amp;data=05%7C01%7Chorizon.scanning%40blood.gov.au%7C3c88eda9e9bd4a853e5508da502739fd%7C9c23305707384b4091b23798ceb38ebf%7C0%7C0%7C637910426668335892%7CUnknown%7CTWFpbGZsb3d8eyJWIjoiMC4wLjAwMDAiLCJQIjoiV2luMzIiLCJBTiI6Ik1haWwiLCJXVCI6Mn0%3D%7C3000%7C%7C%7C&amp;sdata=uZp9zaIEGP4%2BZWmAkmKl0hDf5yxO%2BrPI%2FHgnR1Cr2Ok%3D&amp;reserved=0" TargetMode="External"/><Relationship Id="rId101" Type="http://schemas.openxmlformats.org/officeDocument/2006/relationships/hyperlink" Target="https://aus01.safelinks.protection.outlook.com/?url=https%3A%2F%2Flink.springer.com%2Farticle%2F10.1186%2Fs12884-022-04824-7&amp;data=05%7C01%7Chorizon.scanning%40blood.gov.au%7C308fc03f43e649cddb8e08da5b1e54d4%7C9c23305707384b4091b23798ceb38ebf%7C0%7C0%7C637922483080188673%7CUnknown%7CTWFpbGZsb3d8eyJWIjoiMC4wLjAwMDAiLCJQIjoiV2luMzIiLCJBTiI6Ik1haWwiLCJXVCI6Mn0%3D%7C3000%7C%7C%7C&amp;sdata=2kOmQB2Z2LY0b8UJ0IzbOq%2BA9zEe50hJOdXKiSILtFY%3D&amp;reserved=0" TargetMode="External"/><Relationship Id="rId122" Type="http://schemas.openxmlformats.org/officeDocument/2006/relationships/hyperlink" Target="https://aus01.safelinks.protection.outlook.com/?url=https%3A%2F%2Fwww.sciencedirect.com%2Fscience%2Farticle%2Fabs%2Fpii%2FS0887796322000104&amp;data=05%7C01%7Chorizon%40blood.gov.au%7C601b02a26b6d47d168ad08da241dfca2%7C9c23305707384b4091b23798ceb38ebf%7C0%7C0%7C637862008459607837%7CUnknown%7CTWFpbGZsb3d8eyJWIjoiMC4wLjAwMDAiLCJQIjoiV2luMzIiLCJBTiI6Ik1haWwiLCJXVCI6Mn0%3D%7C3000%7C%7C%7C&amp;sdata=KxgzkHwCFQOsomptuUI6jpZvxWC32HfhrKDNamGWnbo%3D&amp;reserved=0" TargetMode="External"/><Relationship Id="rId143" Type="http://schemas.openxmlformats.org/officeDocument/2006/relationships/hyperlink" Target="https://aus01.safelinks.protection.outlook.com/?url=https%3A%2F%2Fonlinelibrary.wiley.com%2Fdoi%2Ffull%2F10.1111%2Fvox.13273%3Fcampaign%3Dwolearlyview&amp;data=05%7C01%7Chorizon.scanning%40blood.gov.au%7C8ccd61da73c747f286ec08da3f9e951f%7C9c23305707384b4091b23798ceb38ebf%7C0%7C0%7C637892247599648238%7CUnknown%7CTWFpbGZsb3d8eyJWIjoiMC4wLjAwMDAiLCJQIjoiV2luMzIiLCJBTiI6Ik1haWwiLCJXVCI6Mn0%3D%7C3000%7C%7C%7C&amp;sdata=OkK%2BkO4eIaK0uXNyU6OUgnzQy6ISZ4JmccZZMebwT1A%3D&amp;reserved=0" TargetMode="External"/><Relationship Id="rId164" Type="http://schemas.openxmlformats.org/officeDocument/2006/relationships/hyperlink" Target="https://aus01.safelinks.protection.outlook.com/?url=https%3A%2F%2Fwww.newscientist.com%2Farticle%2F2324518-children-to-get-crispr-treatment-for-sickle-cell-disease-in-trial%2F&amp;data=05%7C01%7Chorizon.scanning%40blood.gov.au%7C308fc03f43e649cddb8e08da5b1e54d4%7C9c23305707384b4091b23798ceb38ebf%7C0%7C0%7C637922483080188673%7CUnknown%7CTWFpbGZsb3d8eyJWIjoiMC4wLjAwMDAiLCJQIjoiV2luMzIiLCJBTiI6Ik1haWwiLCJXVCI6Mn0%3D%7C3000%7C%7C%7C&amp;sdata=K4hqTMpQfNkyuiSvVE%2FErGcBHvfEYFFAPAVy99gOYo8%3D&amp;reserved=0" TargetMode="External"/><Relationship Id="rId185" Type="http://schemas.openxmlformats.org/officeDocument/2006/relationships/hyperlink" Target="https://aus01.safelinks.protection.outlook.com/?url=http%3A%2F%2Fwww.transfusionevidencelibrary.com%2Farticle%2F35353960&amp;data=05%7C01%7Chorizon.scanning%40blood.gov.au%7Cce25a1343a404c02c7d308da452af46b%7C9c23305707384b4091b23798ceb38ebf%7C0%7C0%7C637898348038102537%7CUnknown%7CTWFpbGZsb3d8eyJWIjoiMC4wLjAwMDAiLCJQIjoiV2luMzIiLCJBTiI6Ik1haWwiLCJXVCI6Mn0%3D%7C3000%7C%7C%7C&amp;sdata=GJ%2FuogXSmIwG2GAMBfNOQ02roVwrVHh8yHZNEwAnYZ8%3D&amp;reserved=0" TargetMode="External"/><Relationship Id="rId9" Type="http://schemas.openxmlformats.org/officeDocument/2006/relationships/footnotes" Target="footnotes.xml"/><Relationship Id="rId210" Type="http://schemas.openxmlformats.org/officeDocument/2006/relationships/hyperlink" Target="https://aus01.safelinks.protection.outlook.com/?url=https%3A%2F%2Fendpts.com%2Fmore-program-cuts-ahead-as-sanofi-ceo-paul-hudson-continues-to-reshape-the-company%2F&amp;data=05%7C01%7Chorizon.scanning%40blood.gov.au%7C9f2e7462ef934f678dd008da2f226494%7C9c23305707384b4091b23798ceb38ebf%7C0%7C0%7C637874122013011492%7CUnknown%7CTWFpbGZsb3d8eyJWIjoiMC4wLjAwMDAiLCJQIjoiV2luMzIiLCJBTiI6Ik1haWwiLCJXVCI6Mn0%3D%7C3000%7C%7C%7C&amp;sdata=QmZOgZr6wW3JVh01ajDH%2FiqA3O3M44VMrAespUql5%2Fo%3D&amp;reserved=0" TargetMode="External"/><Relationship Id="rId26" Type="http://schemas.openxmlformats.org/officeDocument/2006/relationships/hyperlink" Target="https://aus01.safelinks.protection.outlook.com/?url=https%3A%2F%2Fwww.raps.org%2Fnews-and-articles%2Fnews-articles%2F2022%2F5%2Ffda-takes-steps-to-relax-blood-donor-requirements&amp;data=05%7C01%7Chorizon.scanning%40blood.gov.au%7C8ccd61da73c747f286ec08da3f9e951f%7C9c23305707384b4091b23798ceb38ebf%7C0%7C0%7C637892247599648238%7CUnknown%7CTWFpbGZsb3d8eyJWIjoiMC4wLjAwMDAiLCJQIjoiV2luMzIiLCJBTiI6Ik1haWwiLCJXVCI6Mn0%3D%7C3000%7C%7C%7C&amp;sdata=Mr39bwSyVgWxYuoJPUBIMgiDilzhZb1qQqQlbB%2BLf7k%3D&amp;reserved=0" TargetMode="External"/><Relationship Id="rId231" Type="http://schemas.openxmlformats.org/officeDocument/2006/relationships/hyperlink" Target="https://aus01.safelinks.protection.outlook.com/?url=https%3A%2F%2Fwww.9news.com.au%2Fnational%2Fnew-monkeypox-case-identified-in-nsw-resident-returned-from-queensland%2Ff8511dba-a7e1-4d32-8ec0-78bf095dfa09&amp;data=05%7C01%7Chorizon.scanning%40blood.gov.au%7Cce25a1343a404c02c7d308da452af46b%7C9c23305707384b4091b23798ceb38ebf%7C0%7C0%7C637898348038258784%7CUnknown%7CTWFpbGZsb3d8eyJWIjoiMC4wLjAwMDAiLCJQIjoiV2luMzIiLCJBTiI6Ik1haWwiLCJXVCI6Mn0%3D%7C3000%7C%7C%7C&amp;sdata=yiKzJsOIv1DIFy6GCRPaPm0nA%2BfsJid5EPSNj6chfQM%3D&amp;reserved=0" TargetMode="External"/><Relationship Id="rId252" Type="http://schemas.openxmlformats.org/officeDocument/2006/relationships/hyperlink" Target="https://aus01.safelinks.protection.outlook.com/?url=https%3A%2F%2F7news.com.au%2Fnews%2Fpublic-health%2Fits-unexplained-and-inching-closer-to-australia-heres-what-we-know-about-the-mystery-hepatitis-outbreak-c-6831397&amp;data=05%7C01%7Chorizon.scanning%40blood.gov.au%7C1219b2ba8cac4c35e5d508da3a2266e8%7C9c23305707384b4091b23798ceb38ebf%7C0%7C0%7C637886216687567166%7CUnknown%7CTWFpbGZsb3d8eyJWIjoiMC4wLjAwMDAiLCJQIjoiV2luMzIiLCJBTiI6Ik1haWwiLCJXVCI6Mn0%3D%7C3000%7C%7C%7C&amp;sdata=UVNHezYDxzQaRkS4fS2IwVLTVDSz3gouuNY6sU%2BQzM8%3D&amp;reserved=0" TargetMode="External"/><Relationship Id="rId47" Type="http://schemas.openxmlformats.org/officeDocument/2006/relationships/hyperlink" Target="https://aus01.safelinks.protection.outlook.com/?url=https%3A%2F%2Fonlinelibrary.wiley.com%2Fdoi%2F10.1111%2Fvox.13299%3Faf%3DR&amp;data=05%7C01%7Chorizon.scanning%40blood.gov.au%7C3c88eda9e9bd4a853e5508da502739fd%7C9c23305707384b4091b23798ceb38ebf%7C0%7C0%7C637910426668335892%7CUnknown%7CTWFpbGZsb3d8eyJWIjoiMC4wLjAwMDAiLCJQIjoiV2luMzIiLCJBTiI6Ik1haWwiLCJXVCI6Mn0%3D%7C3000%7C%7C%7C&amp;sdata=ZlIHV07Fp8aiyFB%2BaWdQI8BHh3R6%2FJSuT6Oo%2F2qwXqU%3D&amp;reserved=0" TargetMode="External"/><Relationship Id="rId68" Type="http://schemas.openxmlformats.org/officeDocument/2006/relationships/hyperlink" Target="https://aus01.safelinks.protection.outlook.com/?url=https%3A%2F%2Fwww.hematologyadvisor.com%2Fhome%2Ftopics%2Fthrombotic-disorders%2Fvte-venous-thromboembolism-prophylaxis-reduces-risk-sickle-cell-disease%2F&amp;data=05%7C01%7Chorizon.scanning%40blood.gov.au%7C3c88eda9e9bd4a853e5508da502739fd%7C9c23305707384b4091b23798ceb38ebf%7C0%7C0%7C637910426668335892%7CUnknown%7CTWFpbGZsb3d8eyJWIjoiMC4wLjAwMDAiLCJQIjoiV2luMzIiLCJBTiI6Ik1haWwiLCJXVCI6Mn0%3D%7C3000%7C%7C%7C&amp;sdata=MqIfjYjh6K6n0wEkaJ6KGZB2veLs%2BQRCN8StevRSrks%3D&amp;reserved=0" TargetMode="External"/><Relationship Id="rId89" Type="http://schemas.openxmlformats.org/officeDocument/2006/relationships/hyperlink" Target="https://aus01.safelinks.protection.outlook.com/?url=https%3A%2F%2Fonlinelibrary.wiley.com%2Fdoi%2F10.1111%2Fhae.14603%3Faf%3DR&amp;data=05%7C01%7Chorizon.scanning%40blood.gov.au%7C308fc03f43e649cddb8e08da5b1e54d4%7C9c23305707384b4091b23798ceb38ebf%7C0%7C0%7C637922483080188673%7CUnknown%7CTWFpbGZsb3d8eyJWIjoiMC4wLjAwMDAiLCJQIjoiV2luMzIiLCJBTiI6Ik1haWwiLCJXVCI6Mn0%3D%7C3000%7C%7C%7C&amp;sdata=W25eiNYhJuowNwiN0V3kIXbck8jI7uZCuVuulJ2AwA4%3D&amp;reserved=0" TargetMode="External"/><Relationship Id="rId112" Type="http://schemas.openxmlformats.org/officeDocument/2006/relationships/hyperlink" Target="https://aus01.safelinks.protection.outlook.com/?url=https%3A%2F%2Fwww.unisa.edu.au%2F&amp;data=05%7C01%7Chorizon.scanning%40blood.gov.au%7C1219b2ba8cac4c35e5d508da3a2266e8%7C9c23305707384b4091b23798ceb38ebf%7C0%7C0%7C637886216687410922%7CUnknown%7CTWFpbGZsb3d8eyJWIjoiMC4wLjAwMDAiLCJQIjoiV2luMzIiLCJBTiI6Ik1haWwiLCJXVCI6Mn0%3D%7C3000%7C%7C%7C&amp;sdata=ElbZnweryOeZWtudScrIXsHWsbGOsyvYP9mLcSrztLo%3D&amp;reserved=0" TargetMode="External"/><Relationship Id="rId133" Type="http://schemas.openxmlformats.org/officeDocument/2006/relationships/hyperlink" Target="https://aus01.safelinks.protection.outlook.com/?url=https%3A%2F%2Fonlinelibrary.wiley.com%2Fdoi%2F10.1111%2Fvox.13293%3Faf%3DR&amp;data=05%7C01%7Chorizon.scanning%40blood.gov.au%7C1219b2ba8cac4c35e5d508da3a2266e8%7C9c23305707384b4091b23798ceb38ebf%7C0%7C0%7C637886216687410922%7CUnknown%7CTWFpbGZsb3d8eyJWIjoiMC4wLjAwMDAiLCJQIjoiV2luMzIiLCJBTiI6Ik1haWwiLCJXVCI6Mn0%3D%7C3000%7C%7C%7C&amp;sdata=xKKeBeIQ0vjfxszBiBu%2BhfGWuWMwFtcMmPo8l%2BwqGB0%3D&amp;reserved=0" TargetMode="External"/><Relationship Id="rId154" Type="http://schemas.openxmlformats.org/officeDocument/2006/relationships/hyperlink" Target="https://aus01.safelinks.protection.outlook.com/?url=https%3A%2F%2Fashpublications.org%2Fbloodadvances%2Farticle%2Fdoi%2F10.1182%2Fbloodadvances.2021006214%2F484636%2FBlocking-human-protein-C-anticoagulant-activity&amp;data=05%7C01%7Chorizon%40blood.gov.au%7C601b02a26b6d47d168ad08da241dfca2%7C9c23305707384b4091b23798ceb38ebf%7C0%7C0%7C637862008459607837%7CUnknown%7CTWFpbGZsb3d8eyJWIjoiMC4wLjAwMDAiLCJQIjoiV2luMzIiLCJBTiI6Ik1haWwiLCJXVCI6Mn0%3D%7C3000%7C%7C%7C&amp;sdata=oMWSsZBn52jRYGxV%2F5tGfXYuVytbRv45pc3F0J7aZ%2Bw%3D&amp;reserved=0" TargetMode="External"/><Relationship Id="rId175" Type="http://schemas.openxmlformats.org/officeDocument/2006/relationships/hyperlink" Target="https://aus01.safelinks.protection.outlook.com/?url=https%3A%2F%2Fwww.reuters.com%2Fbusiness%2Fhealthcare-pharmaceuticals%2Fmoderna-covid-vaccine-may-pose-higher-heart-inflammation-risk-us-cdc-2022-06-14%2F&amp;data=05%7C01%7Chorizon.scanning%40blood.gov.au%7C3c88eda9e9bd4a853e5508da502739fd%7C9c23305707384b4091b23798ceb38ebf%7C0%7C0%7C637910426668179676%7CUnknown%7CTWFpbGZsb3d8eyJWIjoiMC4wLjAwMDAiLCJQIjoiV2luMzIiLCJBTiI6Ik1haWwiLCJXVCI6Mn0%3D%7C3000%7C%7C%7C&amp;sdata=sECJoc1CmL79wZ%2BiTKsmSp0TSENQb4%2Bqsxeb%2FwRn8Mc%3D&amp;reserved=0" TargetMode="External"/><Relationship Id="rId196" Type="http://schemas.openxmlformats.org/officeDocument/2006/relationships/hyperlink" Target="https://aus01.safelinks.protection.outlook.com/?url=https%3A%2F%2Faccpjournals.onlinelibrary.wiley.com%2Fdoi%2F10.1002%2Fphar.2709&amp;data=05%7C01%7Chorizon.scanning%40blood.gov.au%7C3c88eda9e9bd4a853e5508da502739fd%7C9c23305707384b4091b23798ceb38ebf%7C0%7C0%7C637910426668179676%7CUnknown%7CTWFpbGZsb3d8eyJWIjoiMC4wLjAwMDAiLCJQIjoiV2luMzIiLCJBTiI6Ik1haWwiLCJXVCI6Mn0%3D%7C3000%7C%7C%7C&amp;sdata=qQBU2QWm76mm8uEG%2BRoUTb%2Ffngi4ulsstrkT%2Fpx7Siw%3D&amp;reserved=0" TargetMode="External"/><Relationship Id="rId200" Type="http://schemas.openxmlformats.org/officeDocument/2006/relationships/hyperlink" Target="https://aus01.safelinks.protection.outlook.com/?url=https%3A%2F%2Fjamanetwork.com%2Fjournals%2Fjama%2Ffullarticle%2F2793740&amp;data=05%7C01%7Chorizon.scanning%40blood.gov.au%7C308fc03f43e649cddb8e08da5b1e54d4%7C9c23305707384b4091b23798ceb38ebf%7C0%7C0%7C637922483080188673%7CUnknown%7CTWFpbGZsb3d8eyJWIjoiMC4wLjAwMDAiLCJQIjoiV2luMzIiLCJBTiI6Ik1haWwiLCJXVCI6Mn0%3D%7C3000%7C%7C%7C&amp;sdata=Nv4dRLnWXVzMGG%2FnnJFFmgnfr%2BeqlV%2BWJLrmDnMdz%2Bo%3D&amp;reserved=0" TargetMode="External"/><Relationship Id="rId16" Type="http://schemas.openxmlformats.org/officeDocument/2006/relationships/hyperlink" Target="https://aus01.safelinks.protection.outlook.com/?url=https%3A%2F%2Fwww.sbs.com.au%2Flanguage%2Fenglish%2Ftransfusion-confusion-migrants-turned-away-from-donating-blood-in-australia&amp;data=05%7C01%7Chorizon.scanning%40blood.gov.au%7C8ccd61da73c747f286ec08da3f9e951f%7C9c23305707384b4091b23798ceb38ebf%7C0%7C0%7C637892247599648238%7CUnknown%7CTWFpbGZsb3d8eyJWIjoiMC4wLjAwMDAiLCJQIjoiV2luMzIiLCJBTiI6Ik1haWwiLCJXVCI6Mn0%3D%7C3000%7C%7C%7C&amp;sdata=t6brd1yHsehlBD5pq96MXVrcyZEwdtWVuRG1Hr4Y%2Fao%3D&amp;reserved=0" TargetMode="External"/><Relationship Id="rId221" Type="http://schemas.openxmlformats.org/officeDocument/2006/relationships/hyperlink" Target="https://aus01.safelinks.protection.outlook.com/?url=https%3A%2F%2Fwww.healthcaredive.com%2Fnews%2FMeta-class-action-suit-mined-patient-data%2F625943%2F&amp;data=05%7C01%7Chorizon.scanning%40blood.gov.au%7C308fc03f43e649cddb8e08da5b1e54d4%7C9c23305707384b4091b23798ceb38ebf%7C0%7C0%7C637922483080344908%7CUnknown%7CTWFpbGZsb3d8eyJWIjoiMC4wLjAwMDAiLCJQIjoiV2luMzIiLCJBTiI6Ik1haWwiLCJXVCI6Mn0%3D%7C3000%7C%7C%7C&amp;sdata=66ORUz29mCS0D0gP2EObG6cShycJ3Cci8RNfiG0vWvM%3D&amp;reserved=0" TargetMode="External"/><Relationship Id="rId242" Type="http://schemas.openxmlformats.org/officeDocument/2006/relationships/hyperlink" Target="https://aus01.safelinks.protection.outlook.com/?url=https%3A%2F%2Fwww.news-medical.net%2Fnews%2F20220519%2FNew-insights-on-avian-influenza-spillover-and-global-spread.aspx&amp;data=05%7C01%7Chorizon.scanning%40blood.gov.au%7C1219b2ba8cac4c35e5d508da3a2266e8%7C9c23305707384b4091b23798ceb38ebf%7C0%7C0%7C637886216687567166%7CUnknown%7CTWFpbGZsb3d8eyJWIjoiMC4wLjAwMDAiLCJQIjoiV2luMzIiLCJBTiI6Ik1haWwiLCJXVCI6Mn0%3D%7C3000%7C%7C%7C&amp;sdata=LHWafC1FsT%2FsPP8Q1DG6%2BDjqRJQAkZ4SQkA76EabIP4%3D&amp;reserved=0" TargetMode="External"/><Relationship Id="rId263" Type="http://schemas.openxmlformats.org/officeDocument/2006/relationships/fontTable" Target="fontTable.xml"/><Relationship Id="rId37" Type="http://schemas.openxmlformats.org/officeDocument/2006/relationships/hyperlink" Target="https://aus01.safelinks.protection.outlook.com/?url=http%3A%2F%2Fwww.emro.who.int%2Firan%2Fnews%2Fwho-staff-donate-blood-as-an-act-of-solidarity-to-save-lives-in-islamic-republic-of-iran.html%3Fformat%3Dhtml&amp;data=05%7C01%7Chorizon.scanning%40blood.gov.au%7C308fc03f43e649cddb8e08da5b1e54d4%7C9c23305707384b4091b23798ceb38ebf%7C0%7C0%7C637922483080188673%7CUnknown%7CTWFpbGZsb3d8eyJWIjoiMC4wLjAwMDAiLCJQIjoiV2luMzIiLCJBTiI6Ik1haWwiLCJXVCI6Mn0%3D%7C3000%7C%7C%7C&amp;sdata=M%2FeLExJNpmFzLXxkOrCIQjyzWC3%2BXxYur4WCWEyUhxk%3D&amp;reserved=0" TargetMode="External"/><Relationship Id="rId58" Type="http://schemas.openxmlformats.org/officeDocument/2006/relationships/hyperlink" Target="https://aus01.safelinks.protection.outlook.com/?url=https%3A%2F%2Fonlinelibrary.wiley.com%2Fdoi%2Ffull%2F10.1111%2Ftme.12867%3Fcampaign%3Dwolearlyview&amp;data=05%7C01%7Chorizon.scanning%40blood.gov.au%7C3c88eda9e9bd4a853e5508da502739fd%7C9c23305707384b4091b23798ceb38ebf%7C0%7C0%7C637910426668335892%7CUnknown%7CTWFpbGZsb3d8eyJWIjoiMC4wLjAwMDAiLCJQIjoiV2luMzIiLCJBTiI6Ik1haWwiLCJXVCI6Mn0%3D%7C3000%7C%7C%7C&amp;sdata=NaE4k4LMzzKVMi%2F0loaoOAlfGVPpdJSCcbgh6xTN8lI%3D&amp;reserved=0" TargetMode="External"/><Relationship Id="rId79" Type="http://schemas.openxmlformats.org/officeDocument/2006/relationships/hyperlink" Target="https://aus01.safelinks.protection.outlook.com/?url=https%3A%2F%2Fonlinelibrary.wiley.com%2Fdoi%2F10.1111%2Fhae.14560%3Faf%3DR&amp;data=05%7C01%7Chorizon%40blood.gov.au%7C601b02a26b6d47d168ad08da241dfca2%7C9c23305707384b4091b23798ceb38ebf%7C0%7C0%7C637862008459607837%7CUnknown%7CTWFpbGZsb3d8eyJWIjoiMC4wLjAwMDAiLCJQIjoiV2luMzIiLCJBTiI6Ik1haWwiLCJXVCI6Mn0%3D%7C3000%7C%7C%7C&amp;sdata=Au%2BeqvocH%2BUeZEDBECC0EknLfHTs70nWSlN5rs84eQQ%3D&amp;reserved=0" TargetMode="External"/><Relationship Id="rId102" Type="http://schemas.openxmlformats.org/officeDocument/2006/relationships/hyperlink" Target="https://aus01.safelinks.protection.outlook.com/?url=https%3A%2F%2Fsicklecellanemianews.com%2F2022%2F05%2F24%2Fphase-1-scd-trial-supporting-gbt601-next-gen-therapy-oxbryta%2F&amp;data=05%7C01%7Chorizon.scanning%40blood.gov.au%7C8ccd61da73c747f286ec08da3f9e951f%7C9c23305707384b4091b23798ceb38ebf%7C0%7C0%7C637892247599648238%7CUnknown%7CTWFpbGZsb3d8eyJWIjoiMC4wLjAwMDAiLCJQIjoiV2luMzIiLCJBTiI6Ik1haWwiLCJXVCI6Mn0%3D%7C3000%7C%7C%7C&amp;sdata=yrjxaOmUr4QN2Y64vzqfRUcs5dNXa2MaysP%2BjFMcjGQ%3D&amp;reserved=0" TargetMode="External"/><Relationship Id="rId123" Type="http://schemas.openxmlformats.org/officeDocument/2006/relationships/hyperlink" Target="https://aus01.safelinks.protection.outlook.com/?url=https%3A%2F%2Fonlinelibrary.wiley.com%2Fdoi%2F10.1111%2Fvox.13282%3Faf%3DR&amp;data=05%7C01%7Chorizon%40blood.gov.au%7C601b02a26b6d47d168ad08da241dfca2%7C9c23305707384b4091b23798ceb38ebf%7C0%7C0%7C637862008459607837%7CUnknown%7CTWFpbGZsb3d8eyJWIjoiMC4wLjAwMDAiLCJQIjoiV2luMzIiLCJBTiI6Ik1haWwiLCJXVCI6Mn0%3D%7C3000%7C%7C%7C&amp;sdata=V%2FExn%2Bb%2FutGMiMLMpS7nmgJGqVzNcCwwwe8QTrFYiPo%3D&amp;reserved=0" TargetMode="External"/><Relationship Id="rId144" Type="http://schemas.openxmlformats.org/officeDocument/2006/relationships/hyperlink" Target="https://aus01.safelinks.protection.outlook.com/?url=https%3A%2F%2Fwww.ncbi.nlm.nih.gov%2Fpmc%2Farticles%2FPMC9121003%2F&amp;data=05%7C01%7Chorizon.scanning%40blood.gov.au%7Cce25a1343a404c02c7d308da452af46b%7C9c23305707384b4091b23798ceb38ebf%7C0%7C0%7C637898348038258784%7CUnknown%7CTWFpbGZsb3d8eyJWIjoiMC4wLjAwMDAiLCJQIjoiV2luMzIiLCJBTiI6Ik1haWwiLCJXVCI6Mn0%3D%7C3000%7C%7C%7C&amp;sdata=NYjcNckWLVRR8vD91i1qBQZ8KzmdsCjwCwulHspTffE%3D&amp;reserved=0" TargetMode="External"/><Relationship Id="rId90" Type="http://schemas.openxmlformats.org/officeDocument/2006/relationships/hyperlink" Target="https://aus01.safelinks.protection.outlook.com/?url=https%3A%2F%2Fwww.prnewswire.com%2Fnews-releases%2Fcsl-behring-donates-500-million-international-units-of-coagulation-factor-replacement-therapy-to-the-world-federation-of-hemophilia-humanitarian-aid-program-to-help-those-living-with-bleeding-disorders-301534773.html&amp;data=05%7C01%7Chorizon.scanning%40blood.gov.au%7C9f2e7462ef934f678dd008da2f226494%7C9c23305707384b4091b23798ceb38ebf%7C0%7C0%7C637874122013011492%7CUnknown%7CTWFpbGZsb3d8eyJWIjoiMC4wLjAwMDAiLCJQIjoiV2luMzIiLCJBTiI6Ik1haWwiLCJXVCI6Mn0%3D%7C3000%7C%7C%7C&amp;sdata=RtR4fJREtA8cC75t7Q7D9ki7jFg2wmKteuJIX4MIGG4%3D&amp;reserved=0" TargetMode="External"/><Relationship Id="rId165" Type="http://schemas.openxmlformats.org/officeDocument/2006/relationships/hyperlink" Target="https://aus01.safelinks.protection.outlook.com/?url=https%3A%2F%2Fnewsroom.unsw.edu.au%2Fnews%2Fscience-tech%2Fcrispr-gene-editing-reveals-biological-mechanism-behind-common-blood-disorder&amp;data=05%7C01%7Chorizon%40blood.gov.au%7C601b02a26b6d47d168ad08da241dfca2%7C9c23305707384b4091b23798ceb38ebf%7C0%7C0%7C637862008459607837%7CUnknown%7CTWFpbGZsb3d8eyJWIjoiMC4wLjAwMDAiLCJQIjoiV2luMzIiLCJBTiI6Ik1haWwiLCJXVCI6Mn0%3D%7C3000%7C%7C%7C&amp;sdata=aHOoCboTtMGdzmRgK9VEkLMocERA6KGWWo74fuzzoW8%3D&amp;reserved=0" TargetMode="External"/><Relationship Id="rId186" Type="http://schemas.openxmlformats.org/officeDocument/2006/relationships/hyperlink" Target="https://aus01.safelinks.protection.outlook.com/?url=https%3A%2F%2Fonlinelibrary.wiley.com%2Fdoi%2F10.1111%2Ftrf.16947%3Faf%3DR&amp;data=05%7C01%7Chorizon.scanning%40blood.gov.au%7Cce25a1343a404c02c7d308da452af46b%7C9c23305707384b4091b23798ceb38ebf%7C0%7C0%7C637898348038102537%7CUnknown%7CTWFpbGZsb3d8eyJWIjoiMC4wLjAwMDAiLCJQIjoiV2luMzIiLCJBTiI6Ik1haWwiLCJXVCI6Mn0%3D%7C3000%7C%7C%7C&amp;sdata=YLUwHzQGbWWDrcqtjZm2yy2PSWWaM4cO9pDx6K3DM5g%3D&amp;reserved=0" TargetMode="External"/><Relationship Id="rId211" Type="http://schemas.openxmlformats.org/officeDocument/2006/relationships/hyperlink" Target="https://aus01.safelinks.protection.outlook.com/?url=https%3A%2F%2Fwww.abs.gov.au%2Fstatistics%2Fpeople%2Fpeople-and-communities%2Fsnapshot-australia%2F2021&amp;data=05%7C01%7Chorizon.scanning%40blood.gov.au%7C308fc03f43e649cddb8e08da5b1e54d4%7C9c23305707384b4091b23798ceb38ebf%7C0%7C0%7C637922483080032431%7CUnknown%7CTWFpbGZsb3d8eyJWIjoiMC4wLjAwMDAiLCJQIjoiV2luMzIiLCJBTiI6Ik1haWwiLCJXVCI6Mn0%3D%7C3000%7C%7C%7C&amp;sdata=z6jU2EjVhIauSABiTETrwUILXfO1xPiKFnNibAh%2FgIk%3D&amp;reserved=0" TargetMode="External"/><Relationship Id="rId232" Type="http://schemas.openxmlformats.org/officeDocument/2006/relationships/hyperlink" Target="https://aus01.safelinks.protection.outlook.com/?url=https%3A%2F%2Fwww.eurekalert.org%2Fnews-releases%2F955771&amp;data=05%7C01%7Chorizon.scanning%40blood.gov.au%7C3c88eda9e9bd4a853e5508da502739fd%7C9c23305707384b4091b23798ceb38ebf%7C0%7C0%7C637910426668492153%7CUnknown%7CTWFpbGZsb3d8eyJWIjoiMC4wLjAwMDAiLCJQIjoiV2luMzIiLCJBTiI6Ik1haWwiLCJXVCI6Mn0%3D%7C3000%7C%7C%7C&amp;sdata=wGjlhDRY4ltLvlSNdQkBO%2B4dHgvFDjUdWPg9VGhuWf4%3D&amp;reserved=0" TargetMode="External"/><Relationship Id="rId253" Type="http://schemas.openxmlformats.org/officeDocument/2006/relationships/hyperlink" Target="https://aus01.safelinks.protection.outlook.com/?url=https%3A%2F%2Fwww.science.org%2Fcontent%2Farticle%2Fwhat-s-sending-kids-hospitals-hepatitis-coronavirus-adenovirus-or-both&amp;data=05%7C01%7Chorizon.scanning%40blood.gov.au%7C1219b2ba8cac4c35e5d508da3a2266e8%7C9c23305707384b4091b23798ceb38ebf%7C0%7C0%7C637886216687567166%7CUnknown%7CTWFpbGZsb3d8eyJWIjoiMC4wLjAwMDAiLCJQIjoiV2luMzIiLCJBTiI6Ik1haWwiLCJXVCI6Mn0%3D%7C3000%7C%7C%7C&amp;sdata=gAjTDTEDYOOZl4T8zZi8dqbRe7JPRu1GfcPB8x0VBqs%3D&amp;reserved=0" TargetMode="External"/><Relationship Id="rId27" Type="http://schemas.openxmlformats.org/officeDocument/2006/relationships/hyperlink" Target="https://aus01.safelinks.protection.outlook.com/?url=https%3A%2F%2Fwww.tampabay.com%2Fnews%2Fhealth%2F2022%2F05%2F29%2Fred-cross-hospitals-at-odds-over-expensive-blood-technology%2F&amp;data=05%7C01%7Chorizon.scanning%40blood.gov.au%7Cce25a1343a404c02c7d308da452af46b%7C9c23305707384b4091b23798ceb38ebf%7C0%7C0%7C637898348038102537%7CUnknown%7CTWFpbGZsb3d8eyJWIjoiMC4wLjAwMDAiLCJQIjoiV2luMzIiLCJBTiI6Ik1haWwiLCJXVCI6Mn0%3D%7C3000%7C%7C%7C&amp;sdata=o1WLQfl93GpTB86io5C9u3Q5PI1GLTGbbK4KYPoi%2BUM%3D&amp;reserved=0" TargetMode="External"/><Relationship Id="rId48" Type="http://schemas.openxmlformats.org/officeDocument/2006/relationships/hyperlink" Target="https://aus01.safelinks.protection.outlook.com/?url=https%3A%2F%2Fxtramagazine.com%2Fpower%2Faustria-ends-blood-ban-223505&amp;data=05%7C01%7Chorizon.scanning%40blood.gov.au%7C8ccd61da73c747f286ec08da3f9e951f%7C9c23305707384b4091b23798ceb38ebf%7C0%7C0%7C637892247599648238%7CUnknown%7CTWFpbGZsb3d8eyJWIjoiMC4wLjAwMDAiLCJQIjoiV2luMzIiLCJBTiI6Ik1haWwiLCJXVCI6Mn0%3D%7C3000%7C%7C%7C&amp;sdata=CMP0QvmjqN5GqBkVabfxFDtQ3bLP%2F%2BJUhTloSlGSVJA%3D&amp;reserved=0" TargetMode="External"/><Relationship Id="rId69" Type="http://schemas.openxmlformats.org/officeDocument/2006/relationships/hyperlink" Target="https://aus01.safelinks.protection.outlook.com/?url=https%3A%2F%2Fonlinelibrary.wiley.com%2Fdoi%2F10.1111%2Fjth.15776%3Faf%3DR&amp;data=05%7C01%7Chorizon.scanning%40blood.gov.au%7C3c88eda9e9bd4a853e5508da502739fd%7C9c23305707384b4091b23798ceb38ebf%7C0%7C0%7C637910426668335892%7CUnknown%7CTWFpbGZsb3d8eyJWIjoiMC4wLjAwMDAiLCJQIjoiV2luMzIiLCJBTiI6Ik1haWwiLCJXVCI6Mn0%3D%7C3000%7C%7C%7C&amp;sdata=Ge7MKO%2F%2FNfVg7vPHFxrMKRCtI3v0cbL7gI1KQl7INPc%3D&amp;reserved=0" TargetMode="External"/><Relationship Id="rId113" Type="http://schemas.openxmlformats.org/officeDocument/2006/relationships/hyperlink" Target="https://aus01.safelinks.protection.outlook.com/?url=https%3A%2F%2Fwww.thelancet.com%2Fjournals%2Flaninf%2Farticle%2FPIIS1473-3099(22)00206-7%2Ffulltext&amp;data=05%7C01%7Chorizon.scanning%40blood.gov.au%7C8ccd61da73c747f286ec08da3f9e951f%7C9c23305707384b4091b23798ceb38ebf%7C0%7C0%7C637892247599648238%7CUnknown%7CTWFpbGZsb3d8eyJWIjoiMC4wLjAwMDAiLCJQIjoiV2luMzIiLCJBTiI6Ik1haWwiLCJXVCI6Mn0%3D%7C3000%7C%7C%7C&amp;sdata=uoPPzubQI%2F0Ulx2PGQf57jZK8%2B8axgAA8Bt8YZBUnrI%3D&amp;reserved=0" TargetMode="External"/><Relationship Id="rId134" Type="http://schemas.openxmlformats.org/officeDocument/2006/relationships/hyperlink" Target="https://aus01.safelinks.protection.outlook.com/?url=https%3A%2F%2Fonlinelibrary.wiley.com%2Fdoi%2F10.1111%2Fvox.13292%3Faf%3DR&amp;data=05%7C01%7Chorizon.scanning%40blood.gov.au%7C1219b2ba8cac4c35e5d508da3a2266e8%7C9c23305707384b4091b23798ceb38ebf%7C0%7C0%7C637886216687410922%7CUnknown%7CTWFpbGZsb3d8eyJWIjoiMC4wLjAwMDAiLCJQIjoiV2luMzIiLCJBTiI6Ik1haWwiLCJXVCI6Mn0%3D%7C3000%7C%7C%7C&amp;sdata=4WYkLMfeGw8ewOTwd4VrHkg2vth26a8UlTBGSC16BuQ%3D&amp;reserved=0" TargetMode="External"/><Relationship Id="rId80" Type="http://schemas.openxmlformats.org/officeDocument/2006/relationships/hyperlink" Target="https://aus01.safelinks.protection.outlook.com/?url=https%3A%2F%2Fonlinelibrary.wiley.com%2Fdoi%2F10.1111%2Fjth.15723%3Faf%3DR&amp;data=05%7C01%7CTiernan.Kelly%40blood.gov.au%7C6fb25e70868e46182a0708da29ab2ef2%7C9c23305707384b4091b23798ceb38ebf%7C0%7C0%7C637868112449000854%7CUnknown%7CTWFpbGZsb3d8eyJWIjoiMC4wLjAwMDAiLCJQIjoiV2luMzIiLCJBTiI6Ik1haWwiLCJXVCI6Mn0%3D%7C3000%7C%7C%7C&amp;sdata=0F5rAMSwE%2FfeYNmnBnuDPf3rH8pYn8FBz2Z2PgDN%2FvA%3D&amp;reserved=0" TargetMode="External"/><Relationship Id="rId155" Type="http://schemas.openxmlformats.org/officeDocument/2006/relationships/hyperlink" Target="https://aus01.safelinks.protection.outlook.com/?url=https%3A%2F%2Fwww.medicaldevice-network.com%2Fnews%2Fvitestro-autonomous-device-blood-collection%2F&amp;data=05%7C01%7Chorizon.scanning%40blood.gov.au%7C3c88eda9e9bd4a853e5508da502739fd%7C9c23305707384b4091b23798ceb38ebf%7C0%7C0%7C637910426668492153%7CUnknown%7CTWFpbGZsb3d8eyJWIjoiMC4wLjAwMDAiLCJQIjoiV2luMzIiLCJBTiI6Ik1haWwiLCJXVCI6Mn0%3D%7C3000%7C%7C%7C&amp;sdata=6ZkSZCgTHmAazSfNUvd3LfaNl0oNWUdKzVTaFfGEpOY%3D&amp;reserved=0" TargetMode="External"/><Relationship Id="rId176" Type="http://schemas.openxmlformats.org/officeDocument/2006/relationships/hyperlink" Target="https://aus01.safelinks.protection.outlook.com/?url=https%3A%2F%2Fwww.cnbc.com%2F2022%2F06%2F09%2Ffda-decision-on-novavaxs-covid-shots-could-be-delayed-.html&amp;data=05%7C01%7Chorizon.scanning%40blood.gov.au%7C3c88eda9e9bd4a853e5508da502739fd%7C9c23305707384b4091b23798ceb38ebf%7C0%7C0%7C637910426668179676%7CUnknown%7CTWFpbGZsb3d8eyJWIjoiMC4wLjAwMDAiLCJQIjoiV2luMzIiLCJBTiI6Ik1haWwiLCJXVCI6Mn0%3D%7C3000%7C%7C%7C&amp;sdata=Jra%2FTogcHvy7E%2FfA1U2naFNkLzhAttz7t729biPssL4%3D&amp;reserved=0" TargetMode="External"/><Relationship Id="rId197" Type="http://schemas.openxmlformats.org/officeDocument/2006/relationships/hyperlink" Target="https://aus01.safelinks.protection.outlook.com/?url=https%3A%2F%2Fonlinelibrary.wiley.com%2Fdoi%2Ffull%2F10.1111%2Fvox.13279%3Fcampaign%3Dwolearlyview&amp;data=05%7C01%7Chorizon.scanning%40blood.gov.au%7C3c88eda9e9bd4a853e5508da502739fd%7C9c23305707384b4091b23798ceb38ebf%7C0%7C0%7C637910426668179676%7CUnknown%7CTWFpbGZsb3d8eyJWIjoiMC4wLjAwMDAiLCJQIjoiV2luMzIiLCJBTiI6Ik1haWwiLCJXVCI6Mn0%3D%7C3000%7C%7C%7C&amp;sdata=qWE4SxoIv89hxbNXfwRt4mgyBSmzH3ojDCE63ZetZrU%3D&amp;reserved=0" TargetMode="External"/><Relationship Id="rId201" Type="http://schemas.openxmlformats.org/officeDocument/2006/relationships/hyperlink" Target="https://aus01.safelinks.protection.outlook.com/?url=https%3A%2F%2Fpubmed.ncbi.nlm.nih.gov%2F33296115%2F&amp;data=05%7C01%7Chorizon.scanning%40blood.gov.au%7C308fc03f43e649cddb8e08da5b1e54d4%7C9c23305707384b4091b23798ceb38ebf%7C0%7C0%7C637922483080344908%7CUnknown%7CTWFpbGZsb3d8eyJWIjoiMC4wLjAwMDAiLCJQIjoiV2luMzIiLCJBTiI6Ik1haWwiLCJXVCI6Mn0%3D%7C3000%7C%7C%7C&amp;sdata=u%2BlXp3R1fxCXB7XXYUMdYkhsREB6pvqwyowQwgdhhRM%3D&amp;reserved=0" TargetMode="External"/><Relationship Id="rId222" Type="http://schemas.openxmlformats.org/officeDocument/2006/relationships/hyperlink" Target="https://aus01.safelinks.protection.outlook.com/?url=https%3A%2F%2Fendpts.com%2Fproactively-preventing-shortages-new-fda-guidance-spells-out-which-drugs-require-risk-management-plans%2F&amp;data=05%7C01%7Chorizon.scanning%40blood.gov.au%7C8ccd61da73c747f286ec08da3f9e951f%7C9c23305707384b4091b23798ceb38ebf%7C0%7C0%7C637892247599804460%7CUnknown%7CTWFpbGZsb3d8eyJWIjoiMC4wLjAwMDAiLCJQIjoiV2luMzIiLCJBTiI6Ik1haWwiLCJXVCI6Mn0%3D%7C3000%7C%7C%7C&amp;sdata=9Th6ZJVqSWt31K%2B5AZky%2F%2FQXLGacArUOzHuTXe9K6IA%3D&amp;reserved=0" TargetMode="External"/><Relationship Id="rId243" Type="http://schemas.openxmlformats.org/officeDocument/2006/relationships/hyperlink" Target="https://aus01.safelinks.protection.outlook.com/?url=https%3A%2F%2Fwww.canberratimes.com.au%2Fstory%2F7714386%2Fchina-finds-first-human-h3n8-bird-flu-case%2F&amp;data=05%7C01%7CTiernan.Kelly%40blood.gov.au%7C6fb25e70868e46182a0708da29ab2ef2%7C9c23305707384b4091b23798ceb38ebf%7C0%7C0%7C637868112449157198%7CUnknown%7CTWFpbGZsb3d8eyJWIjoiMC4wLjAwMDAiLCJQIjoiV2luMzIiLCJBTiI6Ik1haWwiLCJXVCI6Mn0%3D%7C3000%7C%7C%7C&amp;sdata=93qm82X9b68Uz4yXUcddAgSuFmK%2FjC97nL9div7DxR0%3D&amp;reserved=0" TargetMode="External"/><Relationship Id="rId264" Type="http://schemas.openxmlformats.org/officeDocument/2006/relationships/theme" Target="theme/theme1.xml"/><Relationship Id="rId17" Type="http://schemas.openxmlformats.org/officeDocument/2006/relationships/hyperlink" Target="https://aus01.safelinks.protection.outlook.com/?url=https%3A%2F%2Fwww.mygc.com.au%2Furgent-plea-for-blood-donations-as-flu-covid-hit-supplies%2F&amp;data=05%7C01%7Chorizon.scanning%40blood.gov.au%7Cce25a1343a404c02c7d308da452af46b%7C9c23305707384b4091b23798ceb38ebf%7C0%7C0%7C637898348038102537%7CUnknown%7CTWFpbGZsb3d8eyJWIjoiMC4wLjAwMDAiLCJQIjoiV2luMzIiLCJBTiI6Ik1haWwiLCJXVCI6Mn0%3D%7C3000%7C%7C%7C&amp;sdata=fcNeCpY7CV2z58lAIT1X4mM6w3GLKYkSPzaZhS5h%2F5U%3D&amp;reserved=0" TargetMode="External"/><Relationship Id="rId38" Type="http://schemas.openxmlformats.org/officeDocument/2006/relationships/hyperlink" Target="https://aus01.safelinks.protection.outlook.com/?url=https%3A%2F%2Fwww.q102.ie%2Fnews%2Fq102-news%2Firish-blood-transfusion-service-makes-urgent-appeal-for-donors%2F&amp;data=05%7C01%7Chorizon.scanning%40blood.gov.au%7C308fc03f43e649cddb8e08da5b1e54d4%7C9c23305707384b4091b23798ceb38ebf%7C0%7C0%7C637922483080188673%7CUnknown%7CTWFpbGZsb3d8eyJWIjoiMC4wLjAwMDAiLCJQIjoiV2luMzIiLCJBTiI6Ik1haWwiLCJXVCI6Mn0%3D%7C3000%7C%7C%7C&amp;sdata=zA7gC2CO37bbuUXs4xHgzPn3MUN94mg6Vg6rGuMqzBM%3D&amp;reserved=0" TargetMode="External"/><Relationship Id="rId59" Type="http://schemas.openxmlformats.org/officeDocument/2006/relationships/hyperlink" Target="https://aus01.safelinks.protection.outlook.com/?url=https%3A%2F%2Fonlinelibrary.wiley.com%2Fdoi%2Ffull%2F10.1111%2Ftme.12875%3Fcampaign%3Dwolearlyview&amp;data=05%7C01%7Chorizon.scanning%40blood.gov.au%7C3c88eda9e9bd4a853e5508da502739fd%7C9c23305707384b4091b23798ceb38ebf%7C0%7C0%7C637910426668335892%7CUnknown%7CTWFpbGZsb3d8eyJWIjoiMC4wLjAwMDAiLCJQIjoiV2luMzIiLCJBTiI6Ik1haWwiLCJXVCI6Mn0%3D%7C3000%7C%7C%7C&amp;sdata=K%2BK77E%2FPKGbjTWRAqpckr21ERxwkxeV8qxGDXeV52XU%3D&amp;reserved=0" TargetMode="External"/><Relationship Id="rId103" Type="http://schemas.openxmlformats.org/officeDocument/2006/relationships/hyperlink" Target="https://aus01.safelinks.protection.outlook.com/?url=https%3A%2F%2Fonlinelibrary.wiley.com%2Fdoi%2F10.1111%2Fvox.13288%3Faf%3DR&amp;data=05%7C01%7Chorizon.scanning%40blood.gov.au%7Cce25a1343a404c02c7d308da452af46b%7C9c23305707384b4091b23798ceb38ebf%7C0%7C0%7C637898348038258784%7CUnknown%7CTWFpbGZsb3d8eyJWIjoiMC4wLjAwMDAiLCJQIjoiV2luMzIiLCJBTiI6Ik1haWwiLCJXVCI6Mn0%3D%7C3000%7C%7C%7C&amp;sdata=xjHWzNzWKOfhcllhNmxLV0rYna7Lm28NtNoK4Ol3180%3D&amp;reserved=0" TargetMode="External"/><Relationship Id="rId124" Type="http://schemas.openxmlformats.org/officeDocument/2006/relationships/hyperlink" Target="https://aus01.safelinks.protection.outlook.com/?url=https%3A%2F%2Fonlinelibrary.wiley.com%2Fdoi%2F10.1111%2Ftrf.16882%3Faf%3DR&amp;data=05%7C01%7CTiernan.Kelly%40blood.gov.au%7C6fb25e70868e46182a0708da29ab2ef2%7C9c23305707384b4091b23798ceb38ebf%7C0%7C0%7C637868112449000854%7CUnknown%7CTWFpbGZsb3d8eyJWIjoiMC4wLjAwMDAiLCJQIjoiV2luMzIiLCJBTiI6Ik1haWwiLCJXVCI6Mn0%3D%7C3000%7C%7C%7C&amp;sdata=zCLyVRDm8465BfsazLfk4Jo0VDGAqpfSREBaRlEOvrA%3D&amp;reserved=0" TargetMode="External"/><Relationship Id="rId70" Type="http://schemas.openxmlformats.org/officeDocument/2006/relationships/hyperlink" Target="https://aus01.safelinks.protection.outlook.com/?url=https%3A%2F%2Fonlinelibrary.wiley.com%2Fdoi%2F10.1111%2Fjth.15748&amp;data=05%7C01%7Chorizon.scanning%40blood.gov.au%7C9f2e7462ef934f678dd008da2f226494%7C9c23305707384b4091b23798ceb38ebf%7C0%7C0%7C637874122013011492%7CUnknown%7CTWFpbGZsb3d8eyJWIjoiMC4wLjAwMDAiLCJQIjoiV2luMzIiLCJBTiI6Ik1haWwiLCJXVCI6Mn0%3D%7C3000%7C%7C%7C&amp;sdata=3hKKdZgpkj2xHwyXH8JtG56AO5P2hRpir4oX3yVKhbI%3D&amp;reserved=0" TargetMode="External"/><Relationship Id="rId91" Type="http://schemas.openxmlformats.org/officeDocument/2006/relationships/hyperlink" Target="https://aus01.safelinks.protection.outlook.com/?url=https%3A%2F%2Fwww.hematologyadvisor.com%2Fhome%2Ftopics%2Fbleeding-disorders%2Fvon-willebrand-disease-prophylaxis-long-term-cost-effective-treatment%2F&amp;data=05%7C01%7Chorizon.scanning%40blood.gov.au%7C308fc03f43e649cddb8e08da5b1e54d4%7C9c23305707384b4091b23798ceb38ebf%7C0%7C0%7C637922483080188673%7CUnknown%7CTWFpbGZsb3d8eyJWIjoiMC4wLjAwMDAiLCJQIjoiV2luMzIiLCJBTiI6Ik1haWwiLCJXVCI6Mn0%3D%7C3000%7C%7C%7C&amp;sdata=Kkl0zl7rTHXyq%2BRlsM1A3YMNG%2Fx4R11kVv%2FGLM6g%2FOM%3D&amp;reserved=0" TargetMode="External"/><Relationship Id="rId145" Type="http://schemas.openxmlformats.org/officeDocument/2006/relationships/hyperlink" Target="https://aus01.safelinks.protection.outlook.com/?url=https%3A%2F%2Fonlinelibrary.wiley.com%2Fdoi%2F10.1111%2Ftrf.16942%3Faf%3DR&amp;data=05%7C01%7Chorizon.scanning%40blood.gov.au%7Cce25a1343a404c02c7d308da452af46b%7C9c23305707384b4091b23798ceb38ebf%7C0%7C0%7C637898348038258784%7CUnknown%7CTWFpbGZsb3d8eyJWIjoiMC4wLjAwMDAiLCJQIjoiV2luMzIiLCJBTiI6Ik1haWwiLCJXVCI6Mn0%3D%7C3000%7C%7C%7C&amp;sdata=LuC381zDzCdbzRqkjBpSXMdYGVXCbCwiocqlp66EwPw%3D&amp;reserved=0" TargetMode="External"/><Relationship Id="rId166" Type="http://schemas.openxmlformats.org/officeDocument/2006/relationships/hyperlink" Target="https://aus01.safelinks.protection.outlook.com/?url=https%3A%2F%2Fwww.medpagetoday.com%2Fhematologyoncology%2Fothercancers%2F99184&amp;data=05%7C01%7Chorizon.scanning%40blood.gov.au%7C3c88eda9e9bd4a853e5508da502739fd%7C9c23305707384b4091b23798ceb38ebf%7C0%7C0%7C637910426668335892%7CUnknown%7CTWFpbGZsb3d8eyJWIjoiMC4wLjAwMDAiLCJQIjoiV2luMzIiLCJBTiI6Ik1haWwiLCJXVCI6Mn0%3D%7C3000%7C%7C%7C&amp;sdata=oA0WfJytJ22jCd6l1mCkQMDdJrlirLPPieVWnJBKLRA%3D&amp;reserved=0" TargetMode="External"/><Relationship Id="rId187" Type="http://schemas.openxmlformats.org/officeDocument/2006/relationships/hyperlink" Target="https://aus01.safelinks.protection.outlook.com/?url=https%3A%2F%2Fwww.who.int%2Fnews%2Fitem%2F13-04-2022-statement-on-the-eleventh-meeting-of-the-international-health-regulations-(2005)-emergency-committee-regarding-the-coronavirus-disease-(covid-19)-pandemic&amp;data=05%7C01%7Chorizon%40blood.gov.au%7C601b02a26b6d47d168ad08da241dfca2%7C9c23305707384b4091b23798ceb38ebf%7C0%7C0%7C637862008459451605%7CUnknown%7CTWFpbGZsb3d8eyJWIjoiMC4wLjAwMDAiLCJQIjoiV2luMzIiLCJBTiI6Ik1haWwiLCJXVCI6Mn0%3D%7C3000%7C%7C%7C&amp;sdata=Oz6mBS41DmpPA%2Fdh6vruQQICeL%2BopHmCZ8VDjj%2F%2FaMA%3D&amp;reserved=0" TargetMode="External"/><Relationship Id="rId1" Type="http://schemas.openxmlformats.org/officeDocument/2006/relationships/customXml" Target="../customXml/item1.xml"/><Relationship Id="rId212" Type="http://schemas.openxmlformats.org/officeDocument/2006/relationships/hyperlink" Target="https://aus01.safelinks.protection.outlook.com/?url=https%3A%2F%2Fwww.uq.edu.au%2Fnews%2Farticle%2F2022%2F06%2Fdeadly-snakes-could-save-your-life&amp;data=05%7C01%7Chorizon.scanning%40blood.gov.au%7C308fc03f43e649cddb8e08da5b1e54d4%7C9c23305707384b4091b23798ceb38ebf%7C0%7C0%7C637922483080344908%7CUnknown%7CTWFpbGZsb3d8eyJWIjoiMC4wLjAwMDAiLCJQIjoiV2luMzIiLCJBTiI6Ik1haWwiLCJXVCI6Mn0%3D%7C3000%7C%7C%7C&amp;sdata=0SrNp4It0JjhfJDqhfilCVpKUY4fyhjZjfOyk%2BFfdkM%3D&amp;reserved=0" TargetMode="External"/><Relationship Id="rId233" Type="http://schemas.openxmlformats.org/officeDocument/2006/relationships/hyperlink" Target="https://aus01.safelinks.protection.outlook.com/?url=https%3A%2F%2Fwww.the-scientist.com%2Fnews-opinion%2Fmosquitoes-bite-more-during-the-day-than-previously-thought-70025&amp;data=05%7C01%7Chorizon.scanning%40blood.gov.au%7C8ccd61da73c747f286ec08da3f9e951f%7C9c23305707384b4091b23798ceb38ebf%7C0%7C0%7C637892247599804460%7CUnknown%7CTWFpbGZsb3d8eyJWIjoiMC4wLjAwMDAiLCJQIjoiV2luMzIiLCJBTiI6Ik1haWwiLCJXVCI6Mn0%3D%7C3000%7C%7C%7C&amp;sdata=4avg5kPn1rg7w7x90U%2BLXJMbv%2FD6G0vsrW92S6WQqIE%3D&amp;reserved=0" TargetMode="External"/><Relationship Id="rId254" Type="http://schemas.openxmlformats.org/officeDocument/2006/relationships/hyperlink" Target="https://aus01.safelinks.protection.outlook.com/?url=https%3A%2F%2Fwww.who.int%2Femergencies%2Fdisease-outbreak-news%2Fitem%2F2022-DON376&amp;data=05%7C01%7CTiernan.Kelly%40blood.gov.au%7C6fb25e70868e46182a0708da29ab2ef2%7C9c23305707384b4091b23798ceb38ebf%7C0%7C0%7C637868112449157198%7CUnknown%7CTWFpbGZsb3d8eyJWIjoiMC4wLjAwMDAiLCJQIjoiV2luMzIiLCJBTiI6Ik1haWwiLCJXVCI6Mn0%3D%7C3000%7C%7C%7C&amp;sdata=QADOh5iZ%2BpbJEMLtrZPBkEkquT8tjRe%2BudC%2F2MgnBPU%3D&amp;reserved=0" TargetMode="External"/><Relationship Id="rId28" Type="http://schemas.openxmlformats.org/officeDocument/2006/relationships/hyperlink" Target="https://aus01.safelinks.protection.outlook.com/?url=https%3A%2F%2Fwww.aabb.org%2Fnews-resources%2Fnews%2Farticle%2F2022%2F06%2F08%2Famerican-red-cross-receives-iso-9001-2015-certification&amp;data=05%7C01%7Chorizon.scanning%40blood.gov.au%7C3c88eda9e9bd4a853e5508da502739fd%7C9c23305707384b4091b23798ceb38ebf%7C0%7C0%7C637910426668335892%7CUnknown%7CTWFpbGZsb3d8eyJWIjoiMC4wLjAwMDAiLCJQIjoiV2luMzIiLCJBTiI6Ik1haWwiLCJXVCI6Mn0%3D%7C3000%7C%7C%7C&amp;sdata=S6inw6GMSeLhm%2FdzuK2wSToE2AfrxxWB8JT3wiHeKX4%3D&amp;reserved=0" TargetMode="External"/><Relationship Id="rId49" Type="http://schemas.openxmlformats.org/officeDocument/2006/relationships/hyperlink" Target="https://aus01.safelinks.protection.outlook.com/?url=https%3A%2F%2Fonlinelibrary.wiley.com%2Fdoi%2F10.1111%2Ftrf.16873%3Faf%3DR&amp;data=05%7C01%7Chorizon%40blood.gov.au%7C601b02a26b6d47d168ad08da241dfca2%7C9c23305707384b4091b23798ceb38ebf%7C0%7C0%7C637862008459451605%7CUnknown%7CTWFpbGZsb3d8eyJWIjoiMC4wLjAwMDAiLCJQIjoiV2luMzIiLCJBTiI6Ik1haWwiLCJXVCI6Mn0%3D%7C3000%7C%7C%7C&amp;sdata=73tnrN8fEH64TfHnIseSxsFmiWEol8u%2BEf3YD4JFqy8%3D&amp;reserved=0" TargetMode="External"/><Relationship Id="rId114" Type="http://schemas.openxmlformats.org/officeDocument/2006/relationships/hyperlink" Target="https://aus01.safelinks.protection.outlook.com/?url=https%3A%2F%2Fjournals.sagepub.com%2Fdoi%2Ffull%2F10.1177%2F20406223221097331&amp;data=05%7C01%7Chorizon.scanning%40blood.gov.au%7Cce25a1343a404c02c7d308da452af46b%7C9c23305707384b4091b23798ceb38ebf%7C0%7C0%7C637898348038258784%7CUnknown%7CTWFpbGZsb3d8eyJWIjoiMC4wLjAwMDAiLCJQIjoiV2luMzIiLCJBTiI6Ik1haWwiLCJXVCI6Mn0%3D%7C3000%7C%7C%7C&amp;sdata=sO1ylITnIxwmGO%2B3Wk6jqSOS0%2BQBkg7WlfXZs8P3r58%3D&amp;reserved=0" TargetMode="External"/><Relationship Id="rId60" Type="http://schemas.openxmlformats.org/officeDocument/2006/relationships/hyperlink" Target="https://aus01.safelinks.protection.outlook.com/?url=https%3A%2F%2Fonlinelibrary.wiley.com%2Fdoi%2F10.1111%2Ftrf.16990%3Faf%3DR&amp;data=05%7C01%7Chorizon.scanning%40blood.gov.au%7C308fc03f43e649cddb8e08da5b1e54d4%7C9c23305707384b4091b23798ceb38ebf%7C0%7C0%7C637922483080188673%7CUnknown%7CTWFpbGZsb3d8eyJWIjoiMC4wLjAwMDAiLCJQIjoiV2luMzIiLCJBTiI6Ik1haWwiLCJXVCI6Mn0%3D%7C3000%7C%7C%7C&amp;sdata=lJGQlblXQTVrfhtl%2F3KDcKWZVZ37b%2F5gOML033rTCT0%3D&amp;reserved=0" TargetMode="External"/><Relationship Id="rId81" Type="http://schemas.openxmlformats.org/officeDocument/2006/relationships/hyperlink" Target="https://aus01.safelinks.protection.outlook.com/?url=https%3A%2F%2Fwww.tandfonline.com%2Fdoi%2Fabs%2F10.1080%2F03007995.2022.2062180&amp;data=05%7C01%7CTiernan.Kelly%40blood.gov.au%7C6fb25e70868e46182a0708da29ab2ef2%7C9c23305707384b4091b23798ceb38ebf%7C0%7C0%7C637868112449000854%7CUnknown%7CTWFpbGZsb3d8eyJWIjoiMC4wLjAwMDAiLCJQIjoiV2luMzIiLCJBTiI6Ik1haWwiLCJXVCI6Mn0%3D%7C3000%7C%7C%7C&amp;sdata=bmigctTp3daz%2BH90jquHipDFyZXnfPPfy36ACFhjs1w%3D&amp;reserved=0" TargetMode="External"/><Relationship Id="rId135" Type="http://schemas.openxmlformats.org/officeDocument/2006/relationships/hyperlink" Target="https://aus01.safelinks.protection.outlook.com/?url=https%3A%2F%2Fonlinelibrary.wiley.com%2Fdoi%2F10.1111%2Fvox.13301%3Faf%3DR&amp;data=05%7C01%7Chorizon.scanning%40blood.gov.au%7C3c88eda9e9bd4a853e5508da502739fd%7C9c23305707384b4091b23798ceb38ebf%7C0%7C0%7C637910426668335892%7CUnknown%7CTWFpbGZsb3d8eyJWIjoiMC4wLjAwMDAiLCJQIjoiV2luMzIiLCJBTiI6Ik1haWwiLCJXVCI6Mn0%3D%7C3000%7C%7C%7C&amp;sdata=LpwsekxfaF91h7iCgIV0rJOhWMz8EVKsGCB3aBIvdhQ%3D&amp;reserved=0" TargetMode="External"/><Relationship Id="rId156" Type="http://schemas.openxmlformats.org/officeDocument/2006/relationships/hyperlink" Target="https://aus01.safelinks.protection.outlook.com/?url=https%3A%2F%2Fwww.asme.org%2Ftopics-resources%2Fcontent%2Fhandheld-device-may-help-stop-fatal-blood-loss&amp;data=05%7C01%7Chorizon.scanning%40blood.gov.au%7Cce25a1343a404c02c7d308da452af46b%7C9c23305707384b4091b23798ceb38ebf%7C0%7C0%7C637898348038258784%7CUnknown%7CTWFpbGZsb3d8eyJWIjoiMC4wLjAwMDAiLCJQIjoiV2luMzIiLCJBTiI6Ik1haWwiLCJXVCI6Mn0%3D%7C3000%7C%7C%7C&amp;sdata=sqMajJZHW6Gwgl5YBaOw5JdU2JnFL2CE44B3nWtAypY%3D&amp;reserved=0" TargetMode="External"/><Relationship Id="rId177" Type="http://schemas.openxmlformats.org/officeDocument/2006/relationships/hyperlink" Target="https://aus01.safelinks.protection.outlook.com/?url=https%3A%2F%2Fwww.health.gov.au%2Fnews%2Fatagi-recommendations-on-first-booster-dose-in-adolescents-aged-12-15-years%3Futm_source%3Dhealth.gov.au%26utm_medium%3Drss-item%26utm_campaign%3Dlatest-news%26utm_content%3DATAGI%2Brecommendations%2Bon%2Bfirst%2Bbooster%2Bdose%2Bin%2Badolescents%2Baged%2B12-15%2Byears&amp;data=05%7C01%7Chorizon.scanning%40blood.gov.au%7C3c88eda9e9bd4a853e5508da502739fd%7C9c23305707384b4091b23798ceb38ebf%7C0%7C0%7C637910426668179676%7CUnknown%7CTWFpbGZsb3d8eyJWIjoiMC4wLjAwMDAiLCJQIjoiV2luMzIiLCJBTiI6Ik1haWwiLCJXVCI6Mn0%3D%7C3000%7C%7C%7C&amp;sdata=Tc9WHnF9w26%2FJZo7WEhlZiUgQs5bGEN0csTYVsjocQo%3D&amp;reserved=0" TargetMode="External"/><Relationship Id="rId198" Type="http://schemas.openxmlformats.org/officeDocument/2006/relationships/hyperlink" Target="https://aus01.safelinks.protection.outlook.com/?url=https%3A%2F%2Fwww.nature.com%2Farticles%2Fs41408-022-00684-8&amp;data=05%7C01%7Chorizon.scanning%40blood.gov.au%7C308fc03f43e649cddb8e08da5b1e54d4%7C9c23305707384b4091b23798ceb38ebf%7C0%7C0%7C637922483080032431%7CUnknown%7CTWFpbGZsb3d8eyJWIjoiMC4wLjAwMDAiLCJQIjoiV2luMzIiLCJBTiI6Ik1haWwiLCJXVCI6Mn0%3D%7C3000%7C%7C%7C&amp;sdata=ZFIkLI61HrkZlXNTT3wy3OQSxs9vqaCePYsLP9liApk%3D&amp;reserved=0" TargetMode="External"/><Relationship Id="rId202" Type="http://schemas.openxmlformats.org/officeDocument/2006/relationships/hyperlink" Target="https://aus01.safelinks.protection.outlook.com/?url=https%3A%2F%2Fwww.blood.gov.au%2Fresults-round-1&amp;data=05%7C01%7Chorizon.scanning%40blood.gov.au%7C308fc03f43e649cddb8e08da5b1e54d4%7C9c23305707384b4091b23798ceb38ebf%7C0%7C0%7C637922483080344908%7CUnknown%7CTWFpbGZsb3d8eyJWIjoiMC4wLjAwMDAiLCJQIjoiV2luMzIiLCJBTiI6Ik1haWwiLCJXVCI6Mn0%3D%7C3000%7C%7C%7C&amp;sdata=yZGkwzwrFZiYs8QcNcn0ei66n9fO020WPo%2Bjl1u0cmU%3D&amp;reserved=0" TargetMode="External"/><Relationship Id="rId223" Type="http://schemas.openxmlformats.org/officeDocument/2006/relationships/hyperlink" Target="https://aus01.safelinks.protection.outlook.com/?url=https%3A%2F%2Fendpts.com%2Fwar-in-ukraine-may-require-significant-trial-changes-ema-says-in-new-guidance%2F&amp;data=05%7C01%7Chorizon%40blood.gov.au%7C601b02a26b6d47d168ad08da241dfca2%7C9c23305707384b4091b23798ceb38ebf%7C0%7C0%7C637862008459607837%7CUnknown%7CTWFpbGZsb3d8eyJWIjoiMC4wLjAwMDAiLCJQIjoiV2luMzIiLCJBTiI6Ik1haWwiLCJXVCI6Mn0%3D%7C3000%7C%7C%7C&amp;sdata=XJJsNSkR6bc7Fq9LgMRlsWtN%2BsPD7L0JT3jymN8aIrc%3D&amp;reserved=0" TargetMode="External"/><Relationship Id="rId244" Type="http://schemas.openxmlformats.org/officeDocument/2006/relationships/hyperlink" Target="https://aus01.safelinks.protection.outlook.com/?url=https%3A%2F%2Fwww.npr.org%2F2022%2F04%2F29%2F1095474268%2Ffirst-us-avian-flu-human-colorado&amp;data=05%7C01%7Chorizon.scanning%40blood.gov.au%7C9f2e7462ef934f678dd008da2f226494%7C9c23305707384b4091b23798ceb38ebf%7C0%7C0%7C637874122013011492%7CUnknown%7CTWFpbGZsb3d8eyJWIjoiMC4wLjAwMDAiLCJQIjoiV2luMzIiLCJBTiI6Ik1haWwiLCJXVCI6Mn0%3D%7C3000%7C%7C%7C&amp;sdata=0eDO%2Fba8tZxgLC64MN%2Fvfv6kv70DHTMkNtuv1wSqRCY%3D&amp;reserved=0" TargetMode="External"/><Relationship Id="rId18" Type="http://schemas.openxmlformats.org/officeDocument/2006/relationships/hyperlink" Target="https://aus01.safelinks.protection.outlook.com/?url=https%3A%2F%2Fwww.lifeblood.com.au%2Fnews-and-stories%2Fmedia-centre%2Fmedia-releases%2Fmisconceptions-hinder-blood-donation&amp;data=05%7C01%7Chorizon.scanning%40blood.gov.au%7C3c88eda9e9bd4a853e5508da502739fd%7C9c23305707384b4091b23798ceb38ebf%7C0%7C0%7C637910426668179676%7CUnknown%7CTWFpbGZsb3d8eyJWIjoiMC4wLjAwMDAiLCJQIjoiV2luMzIiLCJBTiI6Ik1haWwiLCJXVCI6Mn0%3D%7C3000%7C%7C%7C&amp;sdata=UfJXJj7JgaDaojpkF2vh3Hkziht%2FIG4t9QK1IQni5js%3D&amp;reserved=0" TargetMode="External"/><Relationship Id="rId39" Type="http://schemas.openxmlformats.org/officeDocument/2006/relationships/hyperlink" Target="https://aus01.safelinks.protection.outlook.com/?url=https%3A%2F%2Fonlinelibrary.wiley.com%2Fdoi%2F10.1111%2Fvox.13295%3Faf%3DR&amp;data=05%7C01%7Chorizon.scanning%40blood.gov.au%7C8ccd61da73c747f286ec08da3f9e951f%7C9c23305707384b4091b23798ceb38ebf%7C0%7C0%7C637892247599648238%7CUnknown%7CTWFpbGZsb3d8eyJWIjoiMC4wLjAwMDAiLCJQIjoiV2luMzIiLCJBTiI6Ik1haWwiLCJXVCI6Mn0%3D%7C3000%7C%7C%7C&amp;sdata=z2tCMgGOvoJbO2af00Ku8bgw%2BjPrrwDDsG2GlQ3X%2FlM%3D&amp;reserved=0" TargetMode="External"/><Relationship Id="rId50" Type="http://schemas.openxmlformats.org/officeDocument/2006/relationships/hyperlink" Target="https://aus01.safelinks.protection.outlook.com/?url=https%3A%2F%2Fonlinelibrary.wiley.com%2Fdoi%2Ffull%2F10.1111%2Ftme.12859%3Fcampaign%3Dwolearlyview&amp;data=05%7C01%7Chorizon%40blood.gov.au%7C601b02a26b6d47d168ad08da241dfca2%7C9c23305707384b4091b23798ceb38ebf%7C0%7C0%7C637862008459607837%7CUnknown%7CTWFpbGZsb3d8eyJWIjoiMC4wLjAwMDAiLCJQIjoiV2luMzIiLCJBTiI6Ik1haWwiLCJXVCI6Mn0%3D%7C3000%7C%7C%7C&amp;sdata=UF0e5UXoCEx%2FQ20ylM2%2B9yBsGBUjUC475YIcMtKUzVA%3D&amp;reserved=0" TargetMode="External"/><Relationship Id="rId104" Type="http://schemas.openxmlformats.org/officeDocument/2006/relationships/hyperlink" Target="https://aus01.safelinks.protection.outlook.com/?url=https%3A%2F%2Fsicklecellanemianews.com%2F2022%2F04%2F07%2Ftovinotrine-shows-no-benefit-in-trials-imara-will-stop-development%2F&amp;data=05%7C01%7Chorizon%40blood.gov.au%7C601b02a26b6d47d168ad08da241dfca2%7C9c23305707384b4091b23798ceb38ebf%7C0%7C0%7C637862008459607837%7CUnknown%7CTWFpbGZsb3d8eyJWIjoiMC4wLjAwMDAiLCJQIjoiV2luMzIiLCJBTiI6Ik1haWwiLCJXVCI6Mn0%3D%7C3000%7C%7C%7C&amp;sdata=GYK3eFqLgdYG%2FdI%2Bdzs80W2BwCCKMKadzYdsN%2BCDG3I%3D&amp;reserved=0" TargetMode="External"/><Relationship Id="rId125" Type="http://schemas.openxmlformats.org/officeDocument/2006/relationships/hyperlink" Target="https://aus01.safelinks.protection.outlook.com/?url=https%3A%2F%2Ficm-experimental.springeropen.com%2Farticles%2F10.1186%2Fs40635-022-00439-6&amp;data=05%7C01%7Chorizon.scanning%40blood.gov.au%7C9f2e7462ef934f678dd008da2f226494%7C9c23305707384b4091b23798ceb38ebf%7C0%7C0%7C637874122013011492%7CUnknown%7CTWFpbGZsb3d8eyJWIjoiMC4wLjAwMDAiLCJQIjoiV2luMzIiLCJBTiI6Ik1haWwiLCJXVCI6Mn0%3D%7C3000%7C%7C%7C&amp;sdata=4uIA7cG4rWWUiqkFzuN7Jd0AIh%2BCg4IZvs%2Bkd5c9ijI%3D&amp;reserved=0" TargetMode="External"/><Relationship Id="rId146" Type="http://schemas.openxmlformats.org/officeDocument/2006/relationships/hyperlink" Target="https://aus01.safelinks.protection.outlook.com/?url=https%3A%2F%2Fjamanetwork.com%2Fjournals%2Fjamapediatrics%2Farticle-abstract%2F2790363&amp;data=05%7C01%7Chorizon.scanning%40blood.gov.au%7Cce25a1343a404c02c7d308da452af46b%7C9c23305707384b4091b23798ceb38ebf%7C0%7C0%7C637898348038258784%7CUnknown%7CTWFpbGZsb3d8eyJWIjoiMC4wLjAwMDAiLCJQIjoiV2luMzIiLCJBTiI6Ik1haWwiLCJXVCI6Mn0%3D%7C3000%7C%7C%7C&amp;sdata=j%2FEpMLK6Yqexxw9DuC3rUv%2F2xA%2FRzb0CzB%2F6Nne4UoA%3D&amp;reserved=0" TargetMode="External"/><Relationship Id="rId167" Type="http://schemas.openxmlformats.org/officeDocument/2006/relationships/hyperlink" Target="https://aus01.safelinks.protection.outlook.com/?url=https%3A%2F%2Fojrd.biomedcentral.com%2Farticles%2F10.1186%2Fs13023-022-02256-2&amp;data=05%7C01%7Chorizon%40blood.gov.au%7C601b02a26b6d47d168ad08da241dfca2%7C9c23305707384b4091b23798ceb38ebf%7C0%7C0%7C637862008459451605%7CUnknown%7CTWFpbGZsb3d8eyJWIjoiMC4wLjAwMDAiLCJQIjoiV2luMzIiLCJBTiI6Ik1haWwiLCJXVCI6Mn0%3D%7C3000%7C%7C%7C&amp;sdata=9GssogGWMI%2F2rWh982ewuxWX6L%2FBGV1srjVYuyd2WYw%3D&amp;reserved=0" TargetMode="External"/><Relationship Id="rId188" Type="http://schemas.openxmlformats.org/officeDocument/2006/relationships/hyperlink" Target="https://aus01.safelinks.protection.outlook.com/?url=https%3A%2F%2Fwww.mdpi.com%2F1648-9144%2F58%2F6%2F708%2Fhtm&amp;data=05%7C01%7Chorizon.scanning%40blood.gov.au%7C3c88eda9e9bd4a853e5508da502739fd%7C9c23305707384b4091b23798ceb38ebf%7C0%7C0%7C637910426668179676%7CUnknown%7CTWFpbGZsb3d8eyJWIjoiMC4wLjAwMDAiLCJQIjoiV2luMzIiLCJBTiI6Ik1haWwiLCJXVCI6Mn0%3D%7C3000%7C%7C%7C&amp;sdata=2wMx%2BX14ykH6qmfA1Kf0WA1R2oNpUUEBsleom5Oe9Zg%3D&amp;reserved=0" TargetMode="External"/><Relationship Id="rId71" Type="http://schemas.openxmlformats.org/officeDocument/2006/relationships/hyperlink" Target="https://aus01.safelinks.protection.outlook.com/?url=https%3A%2F%2Fonlinelibrary.wiley.com%2Fdoi%2F10.1111%2Fhae.14592%3Faf%3DR&amp;data=05%7C01%7Chorizon.scanning%40blood.gov.au%7C1219b2ba8cac4c35e5d508da3a2266e8%7C9c23305707384b4091b23798ceb38ebf%7C0%7C0%7C637886216687410922%7CUnknown%7CTWFpbGZsb3d8eyJWIjoiMC4wLjAwMDAiLCJQIjoiV2luMzIiLCJBTiI6Ik1haWwiLCJXVCI6Mn0%3D%7C3000%7C%7C%7C&amp;sdata=N6MOqc59D8aPhBlzZ373yV9P07HtmPmgoG%2Bm8ctQ1I8%3D&amp;reserved=0" TargetMode="External"/><Relationship Id="rId92" Type="http://schemas.openxmlformats.org/officeDocument/2006/relationships/hyperlink" Target="https://aus01.safelinks.protection.outlook.com/?url=https%3A%2F%2Fonlinelibrary.wiley.com%2Fdoi%2F10.1111%2Fhae.14581%3Faf%3DR&amp;data=05%7C01%7Chorizon.scanning%40blood.gov.au%7C9f2e7462ef934f678dd008da2f226494%7C9c23305707384b4091b23798ceb38ebf%7C0%7C0%7C637874122013011492%7CUnknown%7CTWFpbGZsb3d8eyJWIjoiMC4wLjAwMDAiLCJQIjoiV2luMzIiLCJBTiI6Ik1haWwiLCJXVCI6Mn0%3D%7C3000%7C%7C%7C&amp;sdata=64ojfZP0ueIpgGRGZx%2BXJhfxbJC8sBxmYN3%2FLESmuMc%3D&amp;reserved=0" TargetMode="External"/><Relationship Id="rId213" Type="http://schemas.openxmlformats.org/officeDocument/2006/relationships/hyperlink" Target="https://aus01.safelinks.protection.outlook.com/?url=https%3A%2F%2Fwww.uq.edu.au%2Fnews%2Farticle%2F2022%2F06%2Fdeadly-snakes-could-save-your-life&amp;data=05%7C01%7Chorizon.scanning%40blood.gov.au%7C308fc03f43e649cddb8e08da5b1e54d4%7C9c23305707384b4091b23798ceb38ebf%7C0%7C0%7C637922483080344908%7CUnknown%7CTWFpbGZsb3d8eyJWIjoiMC4wLjAwMDAiLCJQIjoiV2luMzIiLCJBTiI6Ik1haWwiLCJXVCI6Mn0%3D%7C3000%7C%7C%7C&amp;sdata=0SrNp4It0JjhfJDqhfilCVpKUY4fyhjZjfOyk%2BFfdkM%3D&amp;reserved=0" TargetMode="External"/><Relationship Id="rId234" Type="http://schemas.openxmlformats.org/officeDocument/2006/relationships/hyperlink" Target="https://aus01.safelinks.protection.outlook.com/?url=https%3A%2F%2Ftheconversation.com%2Fartificial-light-may-become-a-new-weapon-in-the-fight-to-control-malaria-183654&amp;data=05%7C01%7Chorizon.scanning%40blood.gov.au%7C8ccd61da73c747f286ec08da3f9e951f%7C9c23305707384b4091b23798ceb38ebf%7C0%7C0%7C637892247599804460%7CUnknown%7CTWFpbGZsb3d8eyJWIjoiMC4wLjAwMDAiLCJQIjoiV2luMzIiLCJBTiI6Ik1haWwiLCJXVCI6Mn0%3D%7C3000%7C%7C%7C&amp;sdata=0Ocyu6mWBj5nT0Pvq06m9CvAjGKav5VV%2BotdjtXR2DY%3D&amp;reserved=0" TargetMode="External"/><Relationship Id="rId2" Type="http://schemas.openxmlformats.org/officeDocument/2006/relationships/customXml" Target="../customXml/item2.xml"/><Relationship Id="rId29" Type="http://schemas.openxmlformats.org/officeDocument/2006/relationships/hyperlink" Target="https://aus01.safelinks.protection.outlook.com/?url=https%3A%2F%2Fmontrealgazette.com%2Fnews%2Flocal-news%2Fhema-quebec-sees-spike-in-blood-donation-cancellations-and-no-shows&amp;data=04%7C01%7Chorizon%40blood.gov.au%7Ce46d1cab131b49f16c4808da192cb190%7C9c23305707384b4091b23798ceb38ebf%7C0%7C0%7C637849976990140559%7CUnknown%7CTWFpbGZsb3d8eyJWIjoiMC4wLjAwMDAiLCJQIjoiV2luMzIiLCJBTiI6Ik1haWwiLCJXVCI6Mn0%3D%7C3000&amp;sdata=71DOfekq9A4Gxy74bdRdRqDc134MF9YgNtQ%2Fvj4q9Y4%3D&amp;reserved=0" TargetMode="External"/><Relationship Id="rId255" Type="http://schemas.openxmlformats.org/officeDocument/2006/relationships/hyperlink" Target="https://aus01.safelinks.protection.outlook.com/?url=https%3A%2F%2Fwww.contagionlive.com%2Fview%2Fcdc-identifies-adenovirus-infections-in-45-of-acute-hepatitis-cases-in-children&amp;data=05%7C01%7Chorizon.scanning%40blood.gov.au%7C308fc03f43e649cddb8e08da5b1e54d4%7C9c23305707384b4091b23798ceb38ebf%7C0%7C0%7C637922483080657389%7CUnknown%7CTWFpbGZsb3d8eyJWIjoiMC4wLjAwMDAiLCJQIjoiV2luMzIiLCJBTiI6Ik1haWwiLCJXVCI6Mn0%3D%7C3000%7C%7C%7C&amp;sdata=4No3tbe1PUP7aphKUeJaexxpX9wEZ4Isd1XTTLzNpYo%3D&amp;reserved=0" TargetMode="External"/><Relationship Id="rId40" Type="http://schemas.openxmlformats.org/officeDocument/2006/relationships/hyperlink" Target="https://aus01.safelinks.protection.outlook.com/?url=https%3A%2F%2Fwww.hindustantimes.com%2Findia-news%2Fodisha-probe-ordered-into-deaths-of-2-people-due-to-wrong-blood-transfusion-101654081873600.html&amp;data=05%7C01%7Chorizon.scanning%40blood.gov.au%7Cce25a1343a404c02c7d308da452af46b%7C9c23305707384b4091b23798ceb38ebf%7C0%7C0%7C637898348038258784%7CUnknown%7CTWFpbGZsb3d8eyJWIjoiMC4wLjAwMDAiLCJQIjoiV2luMzIiLCJBTiI6Ik1haWwiLCJXVCI6Mn0%3D%7C3000%7C%7C%7C&amp;sdata=6nBTP5aj8sPUPNDYxqUWFiVCFJALYeis4mmhJXbTkX0%3D&amp;reserved=0" TargetMode="External"/><Relationship Id="rId115" Type="http://schemas.openxmlformats.org/officeDocument/2006/relationships/hyperlink" Target="https://aus01.safelinks.protection.outlook.com/?url=https%3A%2F%2Fonlinelibrary.wiley.com%2Fdoi%2Ffull%2F10.1111%2Fvox.13297%3Fcampaign%3Dwolearlyview&amp;data=05%7C01%7Chorizon.scanning%40blood.gov.au%7C3c88eda9e9bd4a853e5508da502739fd%7C9c23305707384b4091b23798ceb38ebf%7C0%7C0%7C637910426668335892%7CUnknown%7CTWFpbGZsb3d8eyJWIjoiMC4wLjAwMDAiLCJQIjoiV2luMzIiLCJBTiI6Ik1haWwiLCJXVCI6Mn0%3D%7C3000%7C%7C%7C&amp;sdata=itBagZPW0uhzf%2FPFCi5xvIlLuRMo1U2kejOqUdNZpQg%3D&amp;reserved=0" TargetMode="External"/><Relationship Id="rId136" Type="http://schemas.openxmlformats.org/officeDocument/2006/relationships/hyperlink" Target="https://aus01.safelinks.protection.outlook.com/?url=https%3A%2F%2Fonlinelibrary.wiley.com%2Fdoi%2Ffull%2F10.1111%2Fvox.13289%3Fcampaign%3Dwolearlyview&amp;data=05%7C01%7Chorizon.scanning%40blood.gov.au%7C3c88eda9e9bd4a853e5508da502739fd%7C9c23305707384b4091b23798ceb38ebf%7C0%7C0%7C637910426668335892%7CUnknown%7CTWFpbGZsb3d8eyJWIjoiMC4wLjAwMDAiLCJQIjoiV2luMzIiLCJBTiI6Ik1haWwiLCJXVCI6Mn0%3D%7C3000%7C%7C%7C&amp;sdata=oYF6VBxLbgRCmOF6Ts%2BqEeTJyOgNK2kVtHWByErirjE%3D&amp;reserved=0" TargetMode="External"/><Relationship Id="rId157" Type="http://schemas.openxmlformats.org/officeDocument/2006/relationships/hyperlink" Target="https://aus01.safelinks.protection.outlook.com/?url=https%3A%2F%2Fonlinelibrary.wiley.com%2Fdoi%2F10.1111%2Fhae.14512%3Faf%3DR&amp;data=05%7C01%7Chorizon.scanning%40blood.gov.au%7C1219b2ba8cac4c35e5d508da3a2266e8%7C9c23305707384b4091b23798ceb38ebf%7C0%7C0%7C637886216687410922%7CUnknown%7CTWFpbGZsb3d8eyJWIjoiMC4wLjAwMDAiLCJQIjoiV2luMzIiLCJBTiI6Ik1haWwiLCJXVCI6Mn0%3D%7C3000%7C%7C%7C&amp;sdata=QKKTOeaSAN2GFUFOsX%2FezAWttXYdzxME5Nn2f3J78lM%3D&amp;reserved=0" TargetMode="External"/><Relationship Id="rId178" Type="http://schemas.openxmlformats.org/officeDocument/2006/relationships/hyperlink" Target="https://aus01.safelinks.protection.outlook.com/?url=https%3A%2F%2Fwww.health.gov.au%2Fnews%2Fahppc-statement-on-the-removal-of-mask-mandates-in-airports&amp;data=05%7C01%7Chorizon.scanning%40blood.gov.au%7C3c88eda9e9bd4a853e5508da502739fd%7C9c23305707384b4091b23798ceb38ebf%7C0%7C0%7C637910426668179676%7CUnknown%7CTWFpbGZsb3d8eyJWIjoiMC4wLjAwMDAiLCJQIjoiV2luMzIiLCJBTiI6Ik1haWwiLCJXVCI6Mn0%3D%7C3000%7C%7C%7C&amp;sdata=YoMQAx845cVbrVcL4bo%2BxLS9eYf8e0ZNFAfSFlCz6B4%3D&amp;reserved=0" TargetMode="External"/><Relationship Id="rId61" Type="http://schemas.openxmlformats.org/officeDocument/2006/relationships/hyperlink" Target="https://aus01.safelinks.protection.outlook.com/?url=https%3A%2F%2Fwww.cureus.com%2Farticles%2F99821-frequency-of-hepatitis-b-c-and-human-immunodeficiency-virus-in-blood-donors&amp;data=05%7C01%7Chorizon.scanning%40blood.gov.au%7C308fc03f43e649cddb8e08da5b1e54d4%7C9c23305707384b4091b23798ceb38ebf%7C0%7C0%7C637922483080188673%7CUnknown%7CTWFpbGZsb3d8eyJWIjoiMC4wLjAwMDAiLCJQIjoiV2luMzIiLCJBTiI6Ik1haWwiLCJXVCI6Mn0%3D%7C3000%7C%7C%7C&amp;sdata=Zz0HeVLpSYDUHmiMrnYecsFuvHA%2BM4jo6xCFzN%2BUnPs%3D&amp;reserved=0" TargetMode="External"/><Relationship Id="rId82" Type="http://schemas.openxmlformats.org/officeDocument/2006/relationships/hyperlink" Target="https://aus01.safelinks.protection.outlook.com/?url=https%3A%2F%2Fonlinelibrary.wiley.com%2Fdoi%2F10.1111%2Fhae.14557%3Faf%3DR&amp;data=05%7C01%7CTiernan.Kelly%40blood.gov.au%7C6fb25e70868e46182a0708da29ab2ef2%7C9c23305707384b4091b23798ceb38ebf%7C0%7C0%7C637868112449000854%7CUnknown%7CTWFpbGZsb3d8eyJWIjoiMC4wLjAwMDAiLCJQIjoiV2luMzIiLCJBTiI6Ik1haWwiLCJXVCI6Mn0%3D%7C3000%7C%7C%7C&amp;sdata=AtWC9OHJ7NxlZLvONcSfrkTWyUgQ%2BHKIZy0hE5k3PEg%3D&amp;reserved=0" TargetMode="External"/><Relationship Id="rId199" Type="http://schemas.openxmlformats.org/officeDocument/2006/relationships/hyperlink" Target="https://aus01.safelinks.protection.outlook.com/?url=https%3A%2F%2Fonlinelibrary.wiley.com%2Fdoi%2Fabs%2F10.1111%2Fandr.13209&amp;data=05%7C01%7Chorizon.scanning%40blood.gov.au%7C308fc03f43e649cddb8e08da5b1e54d4%7C9c23305707384b4091b23798ceb38ebf%7C0%7C0%7C637922483080032431%7CUnknown%7CTWFpbGZsb3d8eyJWIjoiMC4wLjAwMDAiLCJQIjoiV2luMzIiLCJBTiI6Ik1haWwiLCJXVCI6Mn0%3D%7C3000%7C%7C%7C&amp;sdata=ldd4yeQS4%2B6ZstPB%2FS31wB7taZxy4jlvJJ2FU4kakQE%3D&amp;reserved=0" TargetMode="External"/><Relationship Id="rId203" Type="http://schemas.openxmlformats.org/officeDocument/2006/relationships/hyperlink" Target="https://aus01.safelinks.protection.outlook.com/?url=https%3A%2F%2Fpubmed.ncbi.nlm.nih.gov%2F35377109%2F&amp;data=05%7C01%7Chorizon.scanning%40blood.gov.au%7C308fc03f43e649cddb8e08da5b1e54d4%7C9c23305707384b4091b23798ceb38ebf%7C0%7C0%7C637922483080344908%7CUnknown%7CTWFpbGZsb3d8eyJWIjoiMC4wLjAwMDAiLCJQIjoiV2luMzIiLCJBTiI6Ik1haWwiLCJXVCI6Mn0%3D%7C3000%7C%7C%7C&amp;sdata=b6zESxd122DAfQiKWurA9yX7c1FTT%2Fc7kcdnWebR%2BPg%3D&amp;reserved=0" TargetMode="External"/><Relationship Id="rId19" Type="http://schemas.openxmlformats.org/officeDocument/2006/relationships/hyperlink" Target="https://aus01.safelinks.protection.outlook.com/?url=https%3A%2F%2Fwww.lifeblood.com.au%2Fnews-and-stories%2Fmedia-releases%2Fresearch-collaboration-improve-patient-access-rare-blood-types&amp;data=05%7C01%7Chorizon.scanning%40blood.gov.au%7C3c88eda9e9bd4a853e5508da502739fd%7C9c23305707384b4091b23798ceb38ebf%7C0%7C0%7C637910426668179676%7CUnknown%7CTWFpbGZsb3d8eyJWIjoiMC4wLjAwMDAiLCJQIjoiV2luMzIiLCJBTiI6Ik1haWwiLCJXVCI6Mn0%3D%7C3000%7C%7C%7C&amp;sdata=usyQC%2BnmlyUgZclfK%2FHISD%2FkSGtR1AjA3xA2eWLyPuc%3D&amp;reserved=0" TargetMode="External"/><Relationship Id="rId224" Type="http://schemas.openxmlformats.org/officeDocument/2006/relationships/hyperlink" Target="https://aus01.safelinks.protection.outlook.com/?url=https%3A%2F%2Fwww.smh.com.au%2Fbusiness%2Fcompanies%2Ffocus-switches-from-plasma-to-vifor-as-csl-closes-in-on-takeover-20220417-p5adzg.html&amp;data=05%7C01%7Chorizon%40blood.gov.au%7C601b02a26b6d47d168ad08da241dfca2%7C9c23305707384b4091b23798ceb38ebf%7C0%7C0%7C637862008459607837%7CUnknown%7CTWFpbGZsb3d8eyJWIjoiMC4wLjAwMDAiLCJQIjoiV2luMzIiLCJBTiI6Ik1haWwiLCJXVCI6Mn0%3D%7C3000%7C%7C%7C&amp;sdata=g6VMgOEzLIuNmzUob38DBcGYWL5G0rjItL18YOhQiaM%3D&amp;reserved=0" TargetMode="External"/><Relationship Id="rId245" Type="http://schemas.openxmlformats.org/officeDocument/2006/relationships/hyperlink" Target="https://aus01.safelinks.protection.outlook.com/?url=https%3A%2F%2Fbnonews.com%2Findex.php%2F2022%2F04%2Fchina-reports-20th-human-case-of-h5n6-bird-flu-this-year%2F&amp;data=05%7C01%7Chorizon.scanning%40blood.gov.au%7C9f2e7462ef934f678dd008da2f226494%7C9c23305707384b4091b23798ceb38ebf%7C0%7C0%7C637874122013011492%7CUnknown%7CTWFpbGZsb3d8eyJWIjoiMC4wLjAwMDAiLCJQIjoiV2luMzIiLCJBTiI6Ik1haWwiLCJXVCI6Mn0%3D%7C3000%7C%7C%7C&amp;sdata=PBKjG4waJYqQ63WFWjV4k5rVQuM%2F%2BtOi5ddEIzDRCt4%3D&amp;reserved=0" TargetMode="External"/><Relationship Id="rId30" Type="http://schemas.openxmlformats.org/officeDocument/2006/relationships/hyperlink" Target="https://aus01.safelinks.protection.outlook.com/?url=https%3A%2F%2Fwww.forbes.com%2Fsites%2Fjudystone%2F2022%2F03%2F28%2Fblood-collection-tube-shortages-continueroutine-labs-should-be-limited%2F%3Fsh%3D295260c14147&amp;data=04%7C01%7Chorizon%40blood.gov.au%7Ce46d1cab131b49f16c4808da192cb190%7C9c23305707384b4091b23798ceb38ebf%7C0%7C0%7C637849976990140559%7CUnknown%7CTWFpbGZsb3d8eyJWIjoiMC4wLjAwMDAiLCJQIjoiV2luMzIiLCJBTiI6Ik1haWwiLCJXVCI6Mn0%3D%7C3000&amp;sdata=Aml3gNN3vIMWhpAupt4q%2BdJBA1Y%2BoeWDEkyYxiI7Isc%3D&amp;reserved=0" TargetMode="External"/><Relationship Id="rId105" Type="http://schemas.openxmlformats.org/officeDocument/2006/relationships/hyperlink" Target="https://aus01.safelinks.protection.outlook.com/?url=https%3A%2F%2Fonlinelibrary.wiley.com%2Fdoi%2F10.1002%2Fpbc.29716%3Faf%3DR&amp;data=05%7C01%7CTiernan.Kelly%40blood.gov.au%7C6fb25e70868e46182a0708da29ab2ef2%7C9c23305707384b4091b23798ceb38ebf%7C0%7C0%7C637868112449000854%7CUnknown%7CTWFpbGZsb3d8eyJWIjoiMC4wLjAwMDAiLCJQIjoiV2luMzIiLCJBTiI6Ik1haWwiLCJXVCI6Mn0%3D%7C3000%7C%7C%7C&amp;sdata=GtS3rojSdjhU8ro8BaUONRDqRrA3ou5votSg2FEHPuQ%3D&amp;reserved=0" TargetMode="External"/><Relationship Id="rId126" Type="http://schemas.openxmlformats.org/officeDocument/2006/relationships/hyperlink" Target="https://aus01.safelinks.protection.outlook.com/?url=https%3A%2F%2Fonlinelibrary.wiley.com%2Fdoi%2Ffull%2F10.1111%2Fvox.13296%3Fcampaign%3Dwolearlyview&amp;data=05%7C01%7Chorizon.scanning%40blood.gov.au%7C3c88eda9e9bd4a853e5508da502739fd%7C9c23305707384b4091b23798ceb38ebf%7C0%7C0%7C637910426668335892%7CUnknown%7CTWFpbGZsb3d8eyJWIjoiMC4wLjAwMDAiLCJQIjoiV2luMzIiLCJBTiI6Ik1haWwiLCJXVCI6Mn0%3D%7C3000%7C%7C%7C&amp;sdata=%2FtT2fzF6MKU0BVM33Q291WZ1CT3C5Y1ZHq99FueM6pA%3D&amp;reserved=0" TargetMode="External"/><Relationship Id="rId147" Type="http://schemas.openxmlformats.org/officeDocument/2006/relationships/hyperlink" Target="https://aus01.safelinks.protection.outlook.com/?url=https%3A%2F%2Fwww.theguardian.com%2Fscience%2F2022%2Fjun%2F01%2Fresearch-may-reveal-why-people-can-suddenly-become-frail-in-their-70s&amp;data=05%7C01%7Chorizon.scanning%40blood.gov.au%7C308fc03f43e649cddb8e08da5b1e54d4%7C9c23305707384b4091b23798ceb38ebf%7C0%7C0%7C637922483080344908%7CUnknown%7CTWFpbGZsb3d8eyJWIjoiMC4wLjAwMDAiLCJQIjoiV2luMzIiLCJBTiI6Ik1haWwiLCJXVCI6Mn0%3D%7C3000%7C%7C%7C&amp;sdata=fP1jAeo1b9PdqES8AL3IgZJe43QrT%2F%2FjjJcnwk5yuUw%3D&amp;reserved=0" TargetMode="External"/><Relationship Id="rId168" Type="http://schemas.openxmlformats.org/officeDocument/2006/relationships/hyperlink" Target="https://aus01.safelinks.protection.outlook.com/?url=https%3A%2F%2Fendpts.com%2Feven-fdas-peter-marks-is-worried-about-the-commercial-viability-of-gene-and-cell-therapies%2F&amp;data=05%7C01%7Chorizon.scanning%40blood.gov.au%7C1219b2ba8cac4c35e5d508da3a2266e8%7C9c23305707384b4091b23798ceb38ebf%7C0%7C0%7C637886216687410922%7CUnknown%7CTWFpbGZsb3d8eyJWIjoiMC4wLjAwMDAiLCJQIjoiV2luMzIiLCJBTiI6Ik1haWwiLCJXVCI6Mn0%3D%7C3000%7C%7C%7C&amp;sdata=bcnC%2B24wwHSHOPmANCASJ5KvWKJMHZH0dsqHvqL%2Fqcc%3D&amp;reserved=0" TargetMode="External"/><Relationship Id="rId51" Type="http://schemas.openxmlformats.org/officeDocument/2006/relationships/hyperlink" Target="https://aus01.safelinks.protection.outlook.com/?url=https%3A%2F%2Fthelimbic.com%2Fhaematology%2Fnational-transfusion-dataset-will-cover-all-blood-usage-in-australia%2F&amp;data=05%7C01%7Chorizon%40blood.gov.au%7C601b02a26b6d47d168ad08da241dfca2%7C9c23305707384b4091b23798ceb38ebf%7C0%7C0%7C637862008459451605%7CUnknown%7CTWFpbGZsb3d8eyJWIjoiMC4wLjAwMDAiLCJQIjoiV2luMzIiLCJBTiI6Ik1haWwiLCJXVCI6Mn0%3D%7C3000%7C%7C%7C&amp;sdata=wgunc0EOxY6SUIyTyVEt6BdhS8%2BM1zDwZUXldwOVCm4%3D&amp;reserved=0" TargetMode="External"/><Relationship Id="rId72" Type="http://schemas.openxmlformats.org/officeDocument/2006/relationships/hyperlink" Target="https://aus01.safelinks.protection.outlook.com/?url=https%3A%2F%2Fonlinelibrary.wiley.com%2Fdoi%2Ffull%2F10.1002%2Frth2.12686&amp;data=04%7C01%7Chorizon%40blood.gov.au%7Ce46d1cab131b49f16c4808da192cb190%7C9c23305707384b4091b23798ceb38ebf%7C0%7C0%7C637849976990140559%7CUnknown%7CTWFpbGZsb3d8eyJWIjoiMC4wLjAwMDAiLCJQIjoiV2luMzIiLCJBTiI6Ik1haWwiLCJXVCI6Mn0%3D%7C3000&amp;sdata=P6tUE%2FY0gtv9maketsjyqFfPBvOeM6UBHyrTdWtadSE%3D&amp;reserved=0" TargetMode="External"/><Relationship Id="rId93" Type="http://schemas.openxmlformats.org/officeDocument/2006/relationships/hyperlink" Target="https://aus01.safelinks.protection.outlook.com/?url=https%3A%2F%2Fonlinelibrary.wiley.com%2Fdoi%2F10.1111%2Fhae.14582%3Faf%3DR&amp;data=05%7C01%7Chorizon.scanning%40blood.gov.au%7C3c88eda9e9bd4a853e5508da502739fd%7C9c23305707384b4091b23798ceb38ebf%7C0%7C0%7C637910426668335892%7CUnknown%7CTWFpbGZsb3d8eyJWIjoiMC4wLjAwMDAiLCJQIjoiV2luMzIiLCJBTiI6Ik1haWwiLCJXVCI6Mn0%3D%7C3000%7C%7C%7C&amp;sdata=iz%2F5jPYDzHXUuoDIJrFWa%2BRJ%2Fq5DW5qPK5vu8TKBIU8%3D&amp;reserved=0" TargetMode="External"/><Relationship Id="rId189" Type="http://schemas.openxmlformats.org/officeDocument/2006/relationships/hyperlink" Target="https://aus01.safelinks.protection.outlook.com/?url=https%3A%2F%2Fjamanetwork.com%2Fjournals%2Fjama%2Ffullarticle%2F2790488&amp;data=04%7C01%7Chorizon%40blood.gov.au%7Ce46d1cab131b49f16c4808da192cb190%7C9c23305707384b4091b23798ceb38ebf%7C0%7C0%7C637849976990140559%7CUnknown%7CTWFpbGZsb3d8eyJWIjoiMC4wLjAwMDAiLCJQIjoiV2luMzIiLCJBTiI6Ik1haWwiLCJXVCI6Mn0%3D%7C3000&amp;sdata=YM9mR%2Be16m0jOp6gVjR7z4xJcXo99lGCHwmbEwup25w%3D&amp;reserved=0" TargetMode="External"/><Relationship Id="rId3" Type="http://schemas.openxmlformats.org/officeDocument/2006/relationships/customXml" Target="../customXml/item3.xml"/><Relationship Id="rId214" Type="http://schemas.openxmlformats.org/officeDocument/2006/relationships/hyperlink" Target="https://aus01.safelinks.protection.outlook.com/?url=https%3A%2F%2Fwww.tga.gov.au%2Fbeta-version-database-adverse-event-notifications-daen-medicines-launched&amp;data=05%7C01%7Chorizon.scanning%40blood.gov.au%7C3c88eda9e9bd4a853e5508da502739fd%7C9c23305707384b4091b23798ceb38ebf%7C0%7C0%7C637910426668492153%7CUnknown%7CTWFpbGZsb3d8eyJWIjoiMC4wLjAwMDAiLCJQIjoiV2luMzIiLCJBTiI6Ik1haWwiLCJXVCI6Mn0%3D%7C3000%7C%7C%7C&amp;sdata=ihnKDHaGa7Uz4gj49xiCM5d8qkL5LM%2F9Cb78QHRTE9U%3D&amp;reserved=0" TargetMode="External"/><Relationship Id="rId235" Type="http://schemas.openxmlformats.org/officeDocument/2006/relationships/hyperlink" Target="https://aus01.safelinks.protection.outlook.com/?url=https%3A%2F%2Fpursuit.unimelb.edu.au%2Farticles%2Fthe-new-weapon-against-malaria-s-drug-resistance&amp;data=05%7C01%7Chorizon.scanning%40blood.gov.au%7Cce25a1343a404c02c7d308da452af46b%7C9c23305707384b4091b23798ceb38ebf%7C0%7C0%7C637898348038415022%7CUnknown%7CTWFpbGZsb3d8eyJWIjoiMC4wLjAwMDAiLCJQIjoiV2luMzIiLCJBTiI6Ik1haWwiLCJXVCI6Mn0%3D%7C3000%7C%7C%7C&amp;sdata=QFA14qpEIAsZDlZwZzQP6Bo0Sb7WorN9dWMahU5Qryg%3D&amp;reserved=0" TargetMode="External"/><Relationship Id="rId256" Type="http://schemas.openxmlformats.org/officeDocument/2006/relationships/hyperlink" Target="https://aus01.safelinks.protection.outlook.com/?url=https%3A%2F%2Fwww.who.int%2Femergencies%2Fdisease-outbreak-news%2Fitem%2F2022-DON394&amp;data=05%7C01%7Chorizon.scanning%40blood.gov.au%7C308fc03f43e649cddb8e08da5b1e54d4%7C9c23305707384b4091b23798ceb38ebf%7C0%7C0%7C637922483080657389%7CUnknown%7CTWFpbGZsb3d8eyJWIjoiMC4wLjAwMDAiLCJQIjoiV2luMzIiLCJBTiI6Ik1haWwiLCJXVCI6Mn0%3D%7C3000%7C%7C%7C&amp;sdata=QW3KkdsHiLFrSULVzSfogL1K4Zk1biaUIVcy7MZG53g%3D&amp;reserved=0" TargetMode="External"/><Relationship Id="rId116" Type="http://schemas.openxmlformats.org/officeDocument/2006/relationships/hyperlink" Target="https://aus01.safelinks.protection.outlook.com/?url=https%3A%2F%2Flink.springer.com%2Farticle%2F10.1007%2Fs13311-022-01253-4&amp;data=05%7C01%7Chorizon.scanning%40blood.gov.au%7C3c88eda9e9bd4a853e5508da502739fd%7C9c23305707384b4091b23798ceb38ebf%7C0%7C0%7C637910426668335892%7CUnknown%7CTWFpbGZsb3d8eyJWIjoiMC4wLjAwMDAiLCJQIjoiV2luMzIiLCJBTiI6Ik1haWwiLCJXVCI6Mn0%3D%7C3000%7C%7C%7C&amp;sdata=uRQNfaUuGTg6%2FJ%2FZJHpM5YQwjnJ%2BznMfJNyEl8kbrbA%3D&amp;reserved=0" TargetMode="External"/><Relationship Id="rId137" Type="http://schemas.openxmlformats.org/officeDocument/2006/relationships/hyperlink" Target="https://aus01.safelinks.protection.outlook.com/?url=https%3A%2F%2Fonlinelibrary.wiley.com%2Fdoi%2F10.1111%2Ftrf.16929%3Faf%3DR&amp;data=05%7C01%7Chorizon.scanning%40blood.gov.au%7C3c88eda9e9bd4a853e5508da502739fd%7C9c23305707384b4091b23798ceb38ebf%7C0%7C0%7C637910426668335892%7CUnknown%7CTWFpbGZsb3d8eyJWIjoiMC4wLjAwMDAiLCJQIjoiV2luMzIiLCJBTiI6Ik1haWwiLCJXVCI6Mn0%3D%7C3000%7C%7C%7C&amp;sdata=8ZojP1Un2A3eF3dnZ4DswdmX9D5wMH0UJUw%2BHAPx6fY%3D&amp;reserved=0" TargetMode="External"/><Relationship Id="rId158" Type="http://schemas.openxmlformats.org/officeDocument/2006/relationships/hyperlink" Target="https://aus01.safelinks.protection.outlook.com/?url=https%3A%2F%2Fwww.biopharmadive.com%2Fnews%2Fbiomarin-roctavian-europe-ema-positive-opinion%2F626055%2F&amp;data=05%7C01%7Chorizon.scanning%40blood.gov.au%7C308fc03f43e649cddb8e08da5b1e54d4%7C9c23305707384b4091b23798ceb38ebf%7C0%7C0%7C637922483080188673%7CUnknown%7CTWFpbGZsb3d8eyJWIjoiMC4wLjAwMDAiLCJQIjoiV2luMzIiLCJBTiI6Ik1haWwiLCJXVCI6Mn0%3D%7C3000%7C%7C%7C&amp;sdata=2Vc%2BrbuLrj0GEaGkbC3%2BndatWi6P6mm8EWBsApKy%2BLY%3D&amp;reserved=0" TargetMode="External"/><Relationship Id="rId20" Type="http://schemas.openxmlformats.org/officeDocument/2006/relationships/hyperlink" Target="https://aus01.safelinks.protection.outlook.com/?url=https%3A%2F%2Fwww.canberrahealthservices.act.gov.au%2Fabout-us%2Fmedia-centre%2Fnews%2Fnews-items%2F2022%2Fapril%2FEfforts-to-reduce-blood-wastage-not-in-vein&amp;data=05%7C01%7Chorizon.scanning%40blood.gov.au%7C3c88eda9e9bd4a853e5508da502739fd%7C9c23305707384b4091b23798ceb38ebf%7C0%7C0%7C637910426668179676%7CUnknown%7CTWFpbGZsb3d8eyJWIjoiMC4wLjAwMDAiLCJQIjoiV2luMzIiLCJBTiI6Ik1haWwiLCJXVCI6Mn0%3D%7C3000%7C%7C%7C&amp;sdata=lDOkMtsOMmfdUtkwbh9W1PZ3%2Bo0azEx4Qq5%2BMVI28KQ%3D&amp;reserved=0" TargetMode="External"/><Relationship Id="rId41" Type="http://schemas.openxmlformats.org/officeDocument/2006/relationships/hyperlink" Target="https://aus01.safelinks.protection.outlook.com/?url=https%3A%2F%2Fwww.vanguardngr.com%2F2022%2F05%2Fnbsc-targets-one-million-blood-donors%2F&amp;data=05%7C01%7Chorizon.scanning%40blood.gov.au%7Cce25a1343a404c02c7d308da452af46b%7C9c23305707384b4091b23798ceb38ebf%7C0%7C0%7C637898348038258784%7CUnknown%7CTWFpbGZsb3d8eyJWIjoiMC4wLjAwMDAiLCJQIjoiV2luMzIiLCJBTiI6Ik1haWwiLCJXVCI6Mn0%3D%7C3000%7C%7C%7C&amp;sdata=QbGm%2BoxrzT81M9H1oTcUD4glGzahdJvoOTc1FtJbQsI%3D&amp;reserved=0" TargetMode="External"/><Relationship Id="rId62" Type="http://schemas.openxmlformats.org/officeDocument/2006/relationships/hyperlink" Target="https://aus01.safelinks.protection.outlook.com/?url=https%3A%2F%2Fonlinelibrary.wiley.com%2Fdoi%2F10.1002%2Fnvsm.1756&amp;data=05%7C01%7Chorizon.scanning%40blood.gov.au%7C1219b2ba8cac4c35e5d508da3a2266e8%7C9c23305707384b4091b23798ceb38ebf%7C0%7C0%7C637886216687410922%7CUnknown%7CTWFpbGZsb3d8eyJWIjoiMC4wLjAwMDAiLCJQIjoiV2luMzIiLCJBTiI6Ik1haWwiLCJXVCI6Mn0%3D%7C3000%7C%7C%7C&amp;sdata=27UwjhcoNJUXMWLYKUow5Wb6mkC9n6X5FVPFnlY8z9E%3D&amp;reserved=0" TargetMode="External"/><Relationship Id="rId83" Type="http://schemas.openxmlformats.org/officeDocument/2006/relationships/hyperlink" Target="https://aus01.safelinks.protection.outlook.com/?url=https%3A%2F%2Fonlinelibrary.wiley.com%2Fdoi%2F10.1111%2Fhae.14565%3Faf%3DR&amp;data=05%7C01%7CTiernan.Kelly%40blood.gov.au%7C6fb25e70868e46182a0708da29ab2ef2%7C9c23305707384b4091b23798ceb38ebf%7C0%7C0%7C637868112449000854%7CUnknown%7CTWFpbGZsb3d8eyJWIjoiMC4wLjAwMDAiLCJQIjoiV2luMzIiLCJBTiI6Ik1haWwiLCJXVCI6Mn0%3D%7C3000%7C%7C%7C&amp;sdata=rIUzLCAZL6oILCG%2BXNGT6FReJ%2FgxtW%2BA61jW6%2BWmGfk%3D&amp;reserved=0" TargetMode="External"/><Relationship Id="rId179" Type="http://schemas.openxmlformats.org/officeDocument/2006/relationships/hyperlink" Target="https://aus01.safelinks.protection.outlook.com/?url=https%3A%2F%2Fwww.sciencedirect.com%2Fscience%2Farticle%2Fpii%2FS1473050222001124&amp;data=05%7C01%7Chorizon%40blood.gov.au%7C601b02a26b6d47d168ad08da241dfca2%7C9c23305707384b4091b23798ceb38ebf%7C0%7C0%7C637862008459451605%7CUnknown%7CTWFpbGZsb3d8eyJWIjoiMC4wLjAwMDAiLCJQIjoiV2luMzIiLCJBTiI6Ik1haWwiLCJXVCI6Mn0%3D%7C3000%7C%7C%7C&amp;sdata=DYtiyVH8LPlUSeEjZ9IxDmWNJjZZfagkxdpYgLwYTPQ%3D&amp;reserved=0" TargetMode="External"/><Relationship Id="rId190" Type="http://schemas.openxmlformats.org/officeDocument/2006/relationships/hyperlink" Target="https://aus01.safelinks.protection.outlook.com/?url=https%3A%2F%2Fwww.cdc.gov%2Fmmwr%2Fvolumes%2F71%2Fwr%2Fmm7114e1.htm%3Fs_cid%3Dmm7114e1_w&amp;data=04%7C01%7Chorizon%40blood.gov.au%7Ce46d1cab131b49f16c4808da192cb190%7C9c23305707384b4091b23798ceb38ebf%7C0%7C0%7C637849976990140559%7CUnknown%7CTWFpbGZsb3d8eyJWIjoiMC4wLjAwMDAiLCJQIjoiV2luMzIiLCJBTiI6Ik1haWwiLCJXVCI6Mn0%3D%7C3000&amp;sdata=viWPl%2BQFv%2BKLGsVL%2FjAL2hj%2F27glix3SzeOo5vkGc1c%3D&amp;reserved=0" TargetMode="External"/><Relationship Id="rId204" Type="http://schemas.openxmlformats.org/officeDocument/2006/relationships/hyperlink" Target="https://aus01.safelinks.protection.outlook.com/?url=https%3A%2F%2Fwww.blood.gov.au%2Fresults-round-3-national-blood-sector-research-and-development-program&amp;data=05%7C01%7Chorizon.scanning%40blood.gov.au%7C308fc03f43e649cddb8e08da5b1e54d4%7C9c23305707384b4091b23798ceb38ebf%7C0%7C0%7C637922483080344908%7CUnknown%7CTWFpbGZsb3d8eyJWIjoiMC4wLjAwMDAiLCJQIjoiV2luMzIiLCJBTiI6Ik1haWwiLCJXVCI6Mn0%3D%7C3000%7C%7C%7C&amp;sdata=Ksq7tuSmSx6CdIZhTVch%2BpZSAdRMASBWoEUtV8J%2Feg0%3D&amp;reserved=0" TargetMode="External"/><Relationship Id="rId225" Type="http://schemas.openxmlformats.org/officeDocument/2006/relationships/hyperlink" Target="https://aus01.safelinks.protection.outlook.com/?url=https%3A%2F%2Fwww.who.int%2Fnews%2Fitem%2F30-03-2021-global-leaders-unite-in-urgent-call-for-international-pandemic-treaty&amp;data=05%7C01%7Chorizon.scanning%40blood.gov.au%7C1219b2ba8cac4c35e5d508da3a2266e8%7C9c23305707384b4091b23798ceb38ebf%7C0%7C0%7C637886216687567166%7CUnknown%7CTWFpbGZsb3d8eyJWIjoiMC4wLjAwMDAiLCJQIjoiV2luMzIiLCJBTiI6Ik1haWwiLCJXVCI6Mn0%3D%7C3000%7C%7C%7C&amp;sdata=r5IJsQIWN1ea0koVqKYi87OCqZhRKhiDV5WJD%2BSDFCM%3D&amp;reserved=0" TargetMode="External"/><Relationship Id="rId246" Type="http://schemas.openxmlformats.org/officeDocument/2006/relationships/hyperlink" Target="https://aus01.safelinks.protection.outlook.com/?url=http%3A%2F%2Foutbreaknewstoday.com%2Fchina-two-human-h9n2-avian-influenza-cases-reported-in-hunan-guizhou-provinces-47799%2F&amp;data=05%7C01%7Chorizon.scanning%40blood.gov.au%7C3c88eda9e9bd4a853e5508da502739fd%7C9c23305707384b4091b23798ceb38ebf%7C0%7C0%7C637910426668492153%7CUnknown%7CTWFpbGZsb3d8eyJWIjoiMC4wLjAwMDAiLCJQIjoiV2luMzIiLCJBTiI6Ik1haWwiLCJXVCI6Mn0%3D%7C3000%7C%7C%7C&amp;sdata=kcuk4QFDP4nhq6CJY5RS2KNYA9s7XxU2Odpf6%2BJ1LTw%3D&amp;reserved=0" TargetMode="External"/><Relationship Id="rId106" Type="http://schemas.openxmlformats.org/officeDocument/2006/relationships/hyperlink" Target="https://aus01.safelinks.protection.outlook.com/?url=https%3A%2F%2Fwww.healio.com%2Fnews%2Fhematology-oncology%2F20220425%2Forgan-dysfunction-rare-among-children-who-underwent-hsct-for-sickle-cell-disease&amp;data=05%7C01%7Chorizon.scanning%40blood.gov.au%7C9f2e7462ef934f678dd008da2f226494%7C9c23305707384b4091b23798ceb38ebf%7C0%7C0%7C637874122013011492%7CUnknown%7CTWFpbGZsb3d8eyJWIjoiMC4wLjAwMDAiLCJQIjoiV2luMzIiLCJBTiI6Ik1haWwiLCJXVCI6Mn0%3D%7C3000%7C%7C%7C&amp;sdata=1EZ26q7Ph%2BWaTR2tq74c4e7JRPRWgoEeEZ37fQUrKpY%3D&amp;reserved=0" TargetMode="External"/><Relationship Id="rId127" Type="http://schemas.openxmlformats.org/officeDocument/2006/relationships/hyperlink" Target="https://aus01.safelinks.protection.outlook.com/?url=https%3A%2F%2Fonlinelibrary.wiley.com%2Fdoi%2F10.1111%2Ftrf.16964%3Faf%3DR&amp;data=05%7C01%7Chorizon.scanning%40blood.gov.au%7C308fc03f43e649cddb8e08da5b1e54d4%7C9c23305707384b4091b23798ceb38ebf%7C0%7C0%7C637922483080344908%7CUnknown%7CTWFpbGZsb3d8eyJWIjoiMC4wLjAwMDAiLCJQIjoiV2luMzIiLCJBTiI6Ik1haWwiLCJXVCI6Mn0%3D%7C3000%7C%7C%7C&amp;sdata=pJw0kqpJHAJGUgKBUvFpWPEfY5fUElfcREwZ%2BH73vIc%3D&amp;reserved=0" TargetMode="External"/><Relationship Id="rId10" Type="http://schemas.openxmlformats.org/officeDocument/2006/relationships/endnotes" Target="endnotes.xml"/><Relationship Id="rId31" Type="http://schemas.openxmlformats.org/officeDocument/2006/relationships/hyperlink" Target="https://aus01.safelinks.protection.outlook.com/?url=https%3A%2F%2Fmuskoka411.com%2Fcanadian-blood-services-reports-having-smallest-base-of-donors-in-a-decade%2F&amp;data=05%7C01%7Chorizon.scanning%40blood.gov.au%7C308fc03f43e649cddb8e08da5b1e54d4%7C9c23305707384b4091b23798ceb38ebf%7C0%7C0%7C637922483080188673%7CUnknown%7CTWFpbGZsb3d8eyJWIjoiMC4wLjAwMDAiLCJQIjoiV2luMzIiLCJBTiI6Ik1haWwiLCJXVCI6Mn0%3D%7C3000%7C%7C%7C&amp;sdata=Sg%2Bibytt9L%2Fw2a%2B9EG4nmA3ShMxtmpRom1%2F4xCWm7os%3D&amp;reserved=0" TargetMode="External"/><Relationship Id="rId52" Type="http://schemas.openxmlformats.org/officeDocument/2006/relationships/hyperlink" Target="https://aus01.safelinks.protection.outlook.com/?url=https%3A%2F%2Fonlinelibrary.wiley.com%2Fdoi%2F10.1111%2Fvox.13281&amp;data=05%7C01%7CTiernan.Kelly%40blood.gov.au%7C6fb25e70868e46182a0708da29ab2ef2%7C9c23305707384b4091b23798ceb38ebf%7C0%7C0%7C637868112449000854%7CUnknown%7CTWFpbGZsb3d8eyJWIjoiMC4wLjAwMDAiLCJQIjoiV2luMzIiLCJBTiI6Ik1haWwiLCJXVCI6Mn0%3D%7C3000%7C%7C%7C&amp;sdata=MLBQzVKWOXK%2BAbwXi4k0jhKAtjZxa1DBYmQesQ7%2BHC0%3D&amp;reserved=0" TargetMode="External"/><Relationship Id="rId73" Type="http://schemas.openxmlformats.org/officeDocument/2006/relationships/hyperlink" Target="https://aus01.safelinks.protection.outlook.com/?url=https%3A%2F%2Fwww.healio.com%2Fnews%2Fhematology-oncology%2F20220601%2Ffda-grants-breakthrough-therapy-designation-to-efanesoctocog-alfa-for-hemophilia-a&amp;data=05%7C01%7Chorizon.scanning%40blood.gov.au%7Cce25a1343a404c02c7d308da452af46b%7C9c23305707384b4091b23798ceb38ebf%7C0%7C0%7C637898348038258784%7CUnknown%7CTWFpbGZsb3d8eyJWIjoiMC4wLjAwMDAiLCJQIjoiV2luMzIiLCJBTiI6Ik1haWwiLCJXVCI6Mn0%3D%7C3000%7C%7C%7C&amp;sdata=rU3a90bsnDo0OJ7XJWlgwPU4460JnqMyFdy3Zx9%2BxD8%3D&amp;reserved=0" TargetMode="External"/><Relationship Id="rId94" Type="http://schemas.openxmlformats.org/officeDocument/2006/relationships/hyperlink" Target="https://aus01.safelinks.protection.outlook.com/?url=https%3A%2F%2Fmedlineplus.gov%2Fdruginfo%2Fmeds%2Fa608010.html&amp;data=05%7C01%7Chorizon.scanning%40blood.gov.au%7C3c88eda9e9bd4a853e5508da502739fd%7C9c23305707384b4091b23798ceb38ebf%7C0%7C0%7C637910426668335892%7CUnknown%7CTWFpbGZsb3d8eyJWIjoiMC4wLjAwMDAiLCJQIjoiV2luMzIiLCJBTiI6Ik1haWwiLCJXVCI6Mn0%3D%7C3000%7C%7C%7C&amp;sdata=bVEpydhtiGpfG3eM4BMXSjbajQNZXLy5KyaGyP0KG9I%3D&amp;reserved=0" TargetMode="External"/><Relationship Id="rId148" Type="http://schemas.openxmlformats.org/officeDocument/2006/relationships/hyperlink" Target="https://aus01.safelinks.protection.outlook.com/?url=https%3A%2F%2Fwww.swinburne.edu.au%2Fnews%2F2022%2F05%2Frobots-can-improve-the-flow-of-blood-donations%2F&amp;data=05%7C01%7Chorizon.scanning%40blood.gov.au%7Cce25a1343a404c02c7d308da452af46b%7C9c23305707384b4091b23798ceb38ebf%7C0%7C0%7C637898348038258784%7CUnknown%7CTWFpbGZsb3d8eyJWIjoiMC4wLjAwMDAiLCJQIjoiV2luMzIiLCJBTiI6Ik1haWwiLCJXVCI6Mn0%3D%7C3000%7C%7C%7C&amp;sdata=nixR5ZvkWIKv1sb7Xa1XL8hMRSjk4nz0sCLV2o9tFic%3D&amp;reserved=0" TargetMode="External"/><Relationship Id="rId169" Type="http://schemas.openxmlformats.org/officeDocument/2006/relationships/hyperlink" Target="https://www.abc.net.au/news/2022-07-19/moderna-kids-vaccine-covid-19-tga/101250472" TargetMode="External"/><Relationship Id="rId4" Type="http://schemas.openxmlformats.org/officeDocument/2006/relationships/customXml" Target="../customXml/item4.xml"/><Relationship Id="rId180" Type="http://schemas.openxmlformats.org/officeDocument/2006/relationships/hyperlink" Target="https://aus01.safelinks.protection.outlook.com/?url=https%3A%2F%2Fonlinelibrary.wiley.com%2Fdoi%2F10.1002%2Fpbc.29750%3Faf%3DR&amp;data=05%7C01%7Chorizon.scanning%40blood.gov.au%7C9f2e7462ef934f678dd008da2f226494%7C9c23305707384b4091b23798ceb38ebf%7C0%7C0%7C637874122012855249%7CUnknown%7CTWFpbGZsb3d8eyJWIjoiMC4wLjAwMDAiLCJQIjoiV2luMzIiLCJBTiI6Ik1haWwiLCJXVCI6Mn0%3D%7C3000%7C%7C%7C&amp;sdata=JOEt%2B2HE2yHKJ521Z9OnFa2aeaT2OO39%2BlQMA291we0%3D&amp;reserved=0" TargetMode="External"/><Relationship Id="rId215" Type="http://schemas.openxmlformats.org/officeDocument/2006/relationships/hyperlink" Target="https://aus01.safelinks.protection.outlook.com/?url=https%3A%2F%2Fwww.tga.gov.au%2Fmedia-release%2Ftga-grants-provisional-approval-gilead-sciences-pty-ltd-extend-use-covid-19-treatment-veklury-remdesivir&amp;data=05%7C01%7Chorizon.scanning%40blood.gov.au%7C1219b2ba8cac4c35e5d508da3a2266e8%7C9c23305707384b4091b23798ceb38ebf%7C0%7C0%7C637886216687567166%7CUnknown%7CTWFpbGZsb3d8eyJWIjoiMC4wLjAwMDAiLCJQIjoiV2luMzIiLCJBTiI6Ik1haWwiLCJXVCI6Mn0%3D%7C3000%7C%7C%7C&amp;sdata=8YWhT2vwrjmZqgamKWJfiRV%2BhLz6GHCv9a7%2BZCofcwk%3D&amp;reserved=0" TargetMode="External"/><Relationship Id="rId236" Type="http://schemas.openxmlformats.org/officeDocument/2006/relationships/hyperlink" Target="https://aus01.safelinks.protection.outlook.com/?url=https%3A%2F%2Fwww.theguardian.com%2Fglobal-development%2F2022%2Fjun%2F27%2Fyou-get-goosebumps-from-the-data-hopes-rise-for-new-malaria-vaccine-acc&amp;data=05%7C01%7Chorizon.scanning%40blood.gov.au%7C308fc03f43e649cddb8e08da5b1e54d4%7C9c23305707384b4091b23798ceb38ebf%7C0%7C0%7C637922483080657389%7CUnknown%7CTWFpbGZsb3d8eyJWIjoiMC4wLjAwMDAiLCJQIjoiV2luMzIiLCJBTiI6Ik1haWwiLCJXVCI6Mn0%3D%7C3000%7C%7C%7C&amp;sdata=uovdimJXVIUlGn7KOVuaxVnHzbylFxi9WRcLkdRXFj4%3D&amp;reserved=0" TargetMode="External"/><Relationship Id="rId257" Type="http://schemas.openxmlformats.org/officeDocument/2006/relationships/header" Target="header1.xml"/><Relationship Id="rId42" Type="http://schemas.openxmlformats.org/officeDocument/2006/relationships/hyperlink" Target="https://aus01.safelinks.protection.outlook.com/?url=https%3A%2F%2Fwww.lifeblood.com.au%2Fnews-and-stories%2Fmedia-centre%2Fmedia-releases%2Ftga-approval-lift-mad-cow-blood-donation-ban-people-who-lived-in-uk&amp;data=05%7C01%7Chorizon.scanning%40blood.gov.au%7C9f2e7462ef934f678dd008da2f226494%7C9c23305707384b4091b23798ceb38ebf%7C0%7C0%7C637874122012855249%7CUnknown%7CTWFpbGZsb3d8eyJWIjoiMC4wLjAwMDAiLCJQIjoiV2luMzIiLCJBTiI6Ik1haWwiLCJXVCI6Mn0%3D%7C3000%7C%7C%7C&amp;sdata=ole6kjQ4xfS0D%2FSEPbTl6PHCNY%2B5JDgMkB9N%2FxsJI1Q%3D&amp;reserved=0" TargetMode="External"/><Relationship Id="rId84" Type="http://schemas.openxmlformats.org/officeDocument/2006/relationships/hyperlink" Target="https://aus01.safelinks.protection.outlook.com/?url=https%3A%2F%2Fonlinelibrary.wiley.com%2Fdoi%2F10.1111%2Fhae.14576%3Faf%3DR&amp;data=05%7C01%7Chorizon.scanning%40blood.gov.au%7C9f2e7462ef934f678dd008da2f226494%7C9c23305707384b4091b23798ceb38ebf%7C0%7C0%7C637874122013011492%7CUnknown%7CTWFpbGZsb3d8eyJWIjoiMC4wLjAwMDAiLCJQIjoiV2luMzIiLCJBTiI6Ik1haWwiLCJXVCI6Mn0%3D%7C3000%7C%7C%7C&amp;sdata=PjqAlKLeSfYsVMr3fBWERuqa0WJoostnXHKYhUqd%2Bd4%3D&amp;reserved=0" TargetMode="External"/><Relationship Id="rId138" Type="http://schemas.openxmlformats.org/officeDocument/2006/relationships/hyperlink" Target="https://aus01.safelinks.protection.outlook.com/?url=https%3A%2F%2Fonlinelibrary.wiley.com%2Fdoi%2F10.1111%2Ftrf.16988%3Faf%3DR&amp;data=05%7C01%7Chorizon.scanning%40blood.gov.au%7C308fc03f43e649cddb8e08da5b1e54d4%7C9c23305707384b4091b23798ceb38ebf%7C0%7C0%7C637922483080188673%7CUnknown%7CTWFpbGZsb3d8eyJWIjoiMC4wLjAwMDAiLCJQIjoiV2luMzIiLCJBTiI6Ik1haWwiLCJXVCI6Mn0%3D%7C3000%7C%7C%7C&amp;sdata=%2FcHJWaqNZTAs98VKFsOW33DKGt3qh844CFHPLoAPYns%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13" ma:contentTypeDescription="Create a new document." ma:contentTypeScope="" ma:versionID="7ac8430aa5af735441845d2978d1f504">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1cdd653d99d185dac6d40be36efd8c2f"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A95F-27CD-4641-850D-70B66A9A67DD}">
  <ds:schemaRefs>
    <ds:schemaRef ds:uri="http://schemas.microsoft.com/sharepoint/v3/contenttype/forms"/>
  </ds:schemaRefs>
</ds:datastoreItem>
</file>

<file path=customXml/itemProps2.xml><?xml version="1.0" encoding="utf-8"?>
<ds:datastoreItem xmlns:ds="http://schemas.openxmlformats.org/officeDocument/2006/customXml" ds:itemID="{C36338B4-DF33-4270-A8F7-D901C4D58B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620CD1-AF5F-40A9-A4DB-7B9A9E58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EC29B-12ED-4220-A711-ACF52AA1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41834</Words>
  <Characters>180728</Characters>
  <Application>Microsoft Office Word</Application>
  <DocSecurity>0</DocSecurity>
  <Lines>22591</Lines>
  <Paragraphs>8243</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214319</CharactersWithSpaces>
  <SharedDoc>false</SharedDoc>
  <HLinks>
    <vt:vector size="1218" baseType="variant">
      <vt:variant>
        <vt:i4>3080224</vt:i4>
      </vt:variant>
      <vt:variant>
        <vt:i4>732</vt:i4>
      </vt:variant>
      <vt:variant>
        <vt:i4>0</vt:i4>
      </vt:variant>
      <vt:variant>
        <vt:i4>5</vt:i4>
      </vt:variant>
      <vt:variant>
        <vt:lpwstr>https://aus01.safelinks.protection.outlook.com/?url=https%3A%2F%2Fwww.canberratimes.com.au%2Fstory%2F7726694%2Fdr-congo-confirms-third-case-of-ebola%2F&amp;data=05%7C01%7Chorizon.scanning%40blood.gov.au%7C9f2e7462ef934f678dd008da2f226494%7C9c23305707384b4091b23798ceb38ebf%7C0%7C0%7C637874122013011492%7CUnknown%7CTWFpbGZsb3d8eyJWIjoiMC4wLjAwMDAiLCJQIjoiV2luMzIiLCJBTiI6Ik1haWwiLCJXVCI6Mn0%3D%7C3000%7C%7C%7C&amp;sdata=TGlwDFbQBCqsdKxHQlCA5dz4fNEjMjq9qQKlJEhDCXM%3D&amp;reserved=0</vt:lpwstr>
      </vt:variant>
      <vt:variant>
        <vt:lpwstr/>
      </vt:variant>
      <vt:variant>
        <vt:i4>8126575</vt:i4>
      </vt:variant>
      <vt:variant>
        <vt:i4>729</vt:i4>
      </vt:variant>
      <vt:variant>
        <vt:i4>0</vt:i4>
      </vt:variant>
      <vt:variant>
        <vt:i4>5</vt:i4>
      </vt:variant>
      <vt:variant>
        <vt:lpwstr>https://aus01.safelinks.protection.outlook.com/?url=https%3A%2F%2Fwww.politics.co.uk%2Fopinion-former%2Fpress-release%2F2022%2F05%2F03%2Fdemocratic-republic-of-the-congo-unicef-urges-parents-and-children-in-equateur-province-to-take-safety-precautions-after-second-confirmed-fatality-from-most-recent-ebola-virus-outbreak%2F&amp;data=05%7C01%7Chorizon.scanning%40blood.gov.au%7C9f2e7462ef934f678dd008da2f226494%7C9c23305707384b4091b23798ceb38ebf%7C0%7C0%7C637874122013011492%7CUnknown%7CTWFpbGZsb3d8eyJWIjoiMC4wLjAwMDAiLCJQIjoiV2luMzIiLCJBTiI6Ik1haWwiLCJXVCI6Mn0%3D%7C3000%7C%7C%7C&amp;sdata=ejSQFnaUDuWKvsT166yWa80EqoZA1IlhuOvxp%2F13tJc%3D&amp;reserved=0</vt:lpwstr>
      </vt:variant>
      <vt:variant>
        <vt:lpwstr/>
      </vt:variant>
      <vt:variant>
        <vt:i4>6750241</vt:i4>
      </vt:variant>
      <vt:variant>
        <vt:i4>726</vt:i4>
      </vt:variant>
      <vt:variant>
        <vt:i4>0</vt:i4>
      </vt:variant>
      <vt:variant>
        <vt:i4>5</vt:i4>
      </vt:variant>
      <vt:variant>
        <vt:lpwstr>https://aus01.safelinks.protection.outlook.com/?url=https%3A%2F%2Fen.mercopress.com%2F2022%2F05%2F02%2Fwho-concerned-over-resurgence-of-ebola&amp;data=05%7C01%7Chorizon.scanning%40blood.gov.au%7C9f2e7462ef934f678dd008da2f226494%7C9c23305707384b4091b23798ceb38ebf%7C0%7C0%7C637874122013011492%7CUnknown%7CTWFpbGZsb3d8eyJWIjoiMC4wLjAwMDAiLCJQIjoiV2luMzIiLCJBTiI6Ik1haWwiLCJXVCI6Mn0%3D%7C3000%7C%7C%7C&amp;sdata=b5LodCejIHvZIjkyuEG01ohT4wuhkS6y6XpSPeciMtk%3D&amp;reserved=0</vt:lpwstr>
      </vt:variant>
      <vt:variant>
        <vt:lpwstr/>
      </vt:variant>
      <vt:variant>
        <vt:i4>6750261</vt:i4>
      </vt:variant>
      <vt:variant>
        <vt:i4>723</vt:i4>
      </vt:variant>
      <vt:variant>
        <vt:i4>0</vt:i4>
      </vt:variant>
      <vt:variant>
        <vt:i4>5</vt:i4>
      </vt:variant>
      <vt:variant>
        <vt:lpwstr>https://aus01.safelinks.protection.outlook.com/?url=https%3A%2F%2Fnewsinfo.inquirer.net%2F1592496%2Fkidapawan-sees-nine-fold-increase-in-dengue-cases&amp;data=05%7C01%7Chorizon.scanning%40blood.gov.au%7C9f2e7462ef934f678dd008da2f226494%7C9c23305707384b4091b23798ceb38ebf%7C0%7C0%7C637874122013011492%7CUnknown%7CTWFpbGZsb3d8eyJWIjoiMC4wLjAwMDAiLCJQIjoiV2luMzIiLCJBTiI6Ik1haWwiLCJXVCI6Mn0%3D%7C3000%7C%7C%7C&amp;sdata=HnWlcxswRhKnhw1Rv1bUPusKOGmjipGFISmz7G%2F%2BQqE%3D&amp;reserved=0</vt:lpwstr>
      </vt:variant>
      <vt:variant>
        <vt:lpwstr/>
      </vt:variant>
      <vt:variant>
        <vt:i4>3276898</vt:i4>
      </vt:variant>
      <vt:variant>
        <vt:i4>720</vt:i4>
      </vt:variant>
      <vt:variant>
        <vt:i4>0</vt:i4>
      </vt:variant>
      <vt:variant>
        <vt:i4>5</vt:i4>
      </vt:variant>
      <vt:variant>
        <vt:lpwstr>https://aus01.safelinks.protection.outlook.com/?url=http%3A%2F%2Foutbreaknewstoday.com%2Fbrazil-dengue-outbreak-tops-500k-cases-through-april-56794%2F&amp;data=05%7C01%7Chorizon.scanning%40blood.gov.au%7C9f2e7462ef934f678dd008da2f226494%7C9c23305707384b4091b23798ceb38ebf%7C0%7C0%7C637874122013011492%7CUnknown%7CTWFpbGZsb3d8eyJWIjoiMC4wLjAwMDAiLCJQIjoiV2luMzIiLCJBTiI6Ik1haWwiLCJXVCI6Mn0%3D%7C3000%7C%7C%7C&amp;sdata=fTWdO99nkjFc4fIBZGctXcpf6lucXxiwS03flpeUMN4%3D&amp;reserved=0</vt:lpwstr>
      </vt:variant>
      <vt:variant>
        <vt:lpwstr/>
      </vt:variant>
      <vt:variant>
        <vt:i4>6619170</vt:i4>
      </vt:variant>
      <vt:variant>
        <vt:i4>717</vt:i4>
      </vt:variant>
      <vt:variant>
        <vt:i4>0</vt:i4>
      </vt:variant>
      <vt:variant>
        <vt:i4>5</vt:i4>
      </vt:variant>
      <vt:variant>
        <vt:lpwstr>https://aus01.safelinks.protection.outlook.com/?url=https%3A%2F%2Fwww.bworldonline.com%2Fthe-nation%2F2022%2F05%2F03%2F446217%2Fzamboanga-city-records-14-deaths-due-to-dengue%2F&amp;data=05%7C01%7Chorizon.scanning%40blood.gov.au%7C9f2e7462ef934f678dd008da2f226494%7C9c23305707384b4091b23798ceb38ebf%7C0%7C0%7C637874122013011492%7CUnknown%7CTWFpbGZsb3d8eyJWIjoiMC4wLjAwMDAiLCJQIjoiV2luMzIiLCJBTiI6Ik1haWwiLCJXVCI6Mn0%3D%7C3000%7C%7C%7C&amp;sdata=rbwbJocozUHuEgBh%2FhZuTF4zqLXRNhzrGYmQVYDHkbw%3D&amp;reserved=0</vt:lpwstr>
      </vt:variant>
      <vt:variant>
        <vt:lpwstr/>
      </vt:variant>
      <vt:variant>
        <vt:i4>7012404</vt:i4>
      </vt:variant>
      <vt:variant>
        <vt:i4>714</vt:i4>
      </vt:variant>
      <vt:variant>
        <vt:i4>0</vt:i4>
      </vt:variant>
      <vt:variant>
        <vt:i4>5</vt:i4>
      </vt:variant>
      <vt:variant>
        <vt:lpwstr>https://aus01.safelinks.protection.outlook.com/?url=https%3A%2F%2Fwww.cnet.com%2Fhealth%2Fmedical%2Fwhat-to-know-about-bird-flu-or-avian-influenza%2F&amp;data=05%7C01%7Chorizon.scanning%40blood.gov.au%7C9f2e7462ef934f678dd008da2f226494%7C9c23305707384b4091b23798ceb38ebf%7C0%7C0%7C637874122013011492%7CUnknown%7CTWFpbGZsb3d8eyJWIjoiMC4wLjAwMDAiLCJQIjoiV2luMzIiLCJBTiI6Ik1haWwiLCJXVCI6Mn0%3D%7C3000%7C%7C%7C&amp;sdata=ik79cbPMQqqJ890eban%2BQEh64mLeoQgj9sXa8uQT0s8%3D&amp;reserved=0</vt:lpwstr>
      </vt:variant>
      <vt:variant>
        <vt:lpwstr/>
      </vt:variant>
      <vt:variant>
        <vt:i4>7077923</vt:i4>
      </vt:variant>
      <vt:variant>
        <vt:i4>711</vt:i4>
      </vt:variant>
      <vt:variant>
        <vt:i4>0</vt:i4>
      </vt:variant>
      <vt:variant>
        <vt:i4>5</vt:i4>
      </vt:variant>
      <vt:variant>
        <vt:lpwstr>https://aus01.safelinks.protection.outlook.com/?url=https%3A%2F%2Fbnonews.com%2Findex.php%2F2022%2F04%2Fchina-reports-20th-human-case-of-h5n6-bird-flu-this-year%2F&amp;data=05%7C01%7Chorizon.scanning%40blood.gov.au%7C9f2e7462ef934f678dd008da2f226494%7C9c23305707384b4091b23798ceb38ebf%7C0%7C0%7C637874122013011492%7CUnknown%7CTWFpbGZsb3d8eyJWIjoiMC4wLjAwMDAiLCJQIjoiV2luMzIiLCJBTiI6Ik1haWwiLCJXVCI6Mn0%3D%7C3000%7C%7C%7C&amp;sdata=PBKjG4waJYqQ63WFWjV4k5rVQuM%2F%2BtOi5ddEIzDRCt4%3D&amp;reserved=0</vt:lpwstr>
      </vt:variant>
      <vt:variant>
        <vt:lpwstr/>
      </vt:variant>
      <vt:variant>
        <vt:i4>2555949</vt:i4>
      </vt:variant>
      <vt:variant>
        <vt:i4>708</vt:i4>
      </vt:variant>
      <vt:variant>
        <vt:i4>0</vt:i4>
      </vt:variant>
      <vt:variant>
        <vt:i4>5</vt:i4>
      </vt:variant>
      <vt:variant>
        <vt:lpwstr>https://aus01.safelinks.protection.outlook.com/?url=https%3A%2F%2Fwww.npr.org%2F2022%2F04%2F29%2F1095474268%2Ffirst-us-avian-flu-human-colorado&amp;data=05%7C01%7Chorizon.scanning%40blood.gov.au%7C9f2e7462ef934f678dd008da2f226494%7C9c23305707384b4091b23798ceb38ebf%7C0%7C0%7C637874122013011492%7CUnknown%7CTWFpbGZsb3d8eyJWIjoiMC4wLjAwMDAiLCJQIjoiV2luMzIiLCJBTiI6Ik1haWwiLCJXVCI6Mn0%3D%7C3000%7C%7C%7C&amp;sdata=0eDO%2Fba8tZxgLC64MN%2Fvfv6kv70DHTMkNtuv1wSqRCY%3D&amp;reserved=0</vt:lpwstr>
      </vt:variant>
      <vt:variant>
        <vt:lpwstr/>
      </vt:variant>
      <vt:variant>
        <vt:i4>3670060</vt:i4>
      </vt:variant>
      <vt:variant>
        <vt:i4>705</vt:i4>
      </vt:variant>
      <vt:variant>
        <vt:i4>0</vt:i4>
      </vt:variant>
      <vt:variant>
        <vt:i4>5</vt:i4>
      </vt:variant>
      <vt:variant>
        <vt:lpwstr>https://aus01.safelinks.protection.outlook.com/?url=https%3A%2F%2Fwww.science.org%2Fcontent%2Farticle%2Frecord-avian-flu-outbreak-threatening-north-america-s-birds-virus-here-stay&amp;data=05%7C01%7CTiernan.Kelly%40blood.gov.au%7C6fb25e70868e46182a0708da29ab2ef2%7C9c23305707384b4091b23798ceb38ebf%7C0%7C0%7C637868112449157198%7CUnknown%7CTWFpbGZsb3d8eyJWIjoiMC4wLjAwMDAiLCJQIjoiV2luMzIiLCJBTiI6Ik1haWwiLCJXVCI6Mn0%3D%7C3000%7C%7C%7C&amp;sdata=QdZyrHA8yCig3qpsLLDMxKVaDen15xyGj2AjNO22TxQ%3D&amp;reserved=0</vt:lpwstr>
      </vt:variant>
      <vt:variant>
        <vt:lpwstr/>
      </vt:variant>
      <vt:variant>
        <vt:i4>7929965</vt:i4>
      </vt:variant>
      <vt:variant>
        <vt:i4>702</vt:i4>
      </vt:variant>
      <vt:variant>
        <vt:i4>0</vt:i4>
      </vt:variant>
      <vt:variant>
        <vt:i4>5</vt:i4>
      </vt:variant>
      <vt:variant>
        <vt:lpwstr>https://aus01.safelinks.protection.outlook.com/?url=https%3A%2F%2Fca.news.yahoo.com%2Frapid-spread-avian-flu-global-193335904.html&amp;data=05%7C01%7CTiernan.Kelly%40blood.gov.au%7C6fb25e70868e46182a0708da29ab2ef2%7C9c23305707384b4091b23798ceb38ebf%7C0%7C0%7C637868112449157198%7CUnknown%7CTWFpbGZsb3d8eyJWIjoiMC4wLjAwMDAiLCJQIjoiV2luMzIiLCJBTiI6Ik1haWwiLCJXVCI6Mn0%3D%7C3000%7C%7C%7C&amp;sdata=DeECImK5vI2JG5DjhpzXZHkki%2B%2FzIyQYlIO7C0igltQ%3D&amp;reserved=0</vt:lpwstr>
      </vt:variant>
      <vt:variant>
        <vt:lpwstr/>
      </vt:variant>
      <vt:variant>
        <vt:i4>6750325</vt:i4>
      </vt:variant>
      <vt:variant>
        <vt:i4>699</vt:i4>
      </vt:variant>
      <vt:variant>
        <vt:i4>0</vt:i4>
      </vt:variant>
      <vt:variant>
        <vt:i4>5</vt:i4>
      </vt:variant>
      <vt:variant>
        <vt:lpwstr>https://aus01.safelinks.protection.outlook.com/?url=https%3A%2F%2Fwww.canberratimes.com.au%2Fstory%2F7714386%2Fchina-finds-first-human-h3n8-bird-flu-case%2F&amp;data=05%7C01%7CTiernan.Kelly%40blood.gov.au%7C6fb25e70868e46182a0708da29ab2ef2%7C9c23305707384b4091b23798ceb38ebf%7C0%7C0%7C637868112449157198%7CUnknown%7CTWFpbGZsb3d8eyJWIjoiMC4wLjAwMDAiLCJQIjoiV2luMzIiLCJBTiI6Ik1haWwiLCJXVCI6Mn0%3D%7C3000%7C%7C%7C&amp;sdata=93qm82X9b68Uz4yXUcddAgSuFmK%2FjC97nL9div7DxR0%3D&amp;reserved=0</vt:lpwstr>
      </vt:variant>
      <vt:variant>
        <vt:lpwstr/>
      </vt:variant>
      <vt:variant>
        <vt:i4>7864354</vt:i4>
      </vt:variant>
      <vt:variant>
        <vt:i4>696</vt:i4>
      </vt:variant>
      <vt:variant>
        <vt:i4>0</vt:i4>
      </vt:variant>
      <vt:variant>
        <vt:i4>5</vt:i4>
      </vt:variant>
      <vt:variant>
        <vt:lpwstr>https://aus01.safelinks.protection.outlook.com/?url=https%3A%2F%2Fsg.news.yahoo.com%2Fdengue-singapore-stiff-punishment-repeat-mosquito-breeding-offences-075125141.html&amp;data=05%7C01%7CTiernan.Kelly%40blood.gov.au%7C6fb25e70868e46182a0708da29ab2ef2%7C9c23305707384b4091b23798ceb38ebf%7C0%7C0%7C637868112449157198%7CUnknown%7CTWFpbGZsb3d8eyJWIjoiMC4wLjAwMDAiLCJQIjoiV2luMzIiLCJBTiI6Ik1haWwiLCJXVCI6Mn0%3D%7C3000%7C%7C%7C&amp;sdata=8jLdYWGTjUjBkGlEZavFYX%2FQKi3lhiMukhlYx11ecK4%3D&amp;reserved=0</vt:lpwstr>
      </vt:variant>
      <vt:variant>
        <vt:lpwstr/>
      </vt:variant>
      <vt:variant>
        <vt:i4>3670054</vt:i4>
      </vt:variant>
      <vt:variant>
        <vt:i4>693</vt:i4>
      </vt:variant>
      <vt:variant>
        <vt:i4>0</vt:i4>
      </vt:variant>
      <vt:variant>
        <vt:i4>5</vt:i4>
      </vt:variant>
      <vt:variant>
        <vt:lpwstr>https://aus01.safelinks.protection.outlook.com/?url=http%3A%2F%2Foutbreaknewstoday.com%2Fbrazil-nearly-27000-dengue-cases-reported-in-federal-district-during-first-3-months-46030%2F&amp;data=05%7C01%7CTiernan.Kelly%40blood.gov.au%7C6fb25e70868e46182a0708da29ab2ef2%7C9c23305707384b4091b23798ceb38ebf%7C0%7C0%7C637868112449157198%7CUnknown%7CTWFpbGZsb3d8eyJWIjoiMC4wLjAwMDAiLCJQIjoiV2luMzIiLCJBTiI6Ik1haWwiLCJXVCI6Mn0%3D%7C3000%7C%7C%7C&amp;sdata=tT4Zog2R8kuEeMzVFXYJn0%2BmZzwkPvLgimixMEUKASM%3D&amp;reserved=0</vt:lpwstr>
      </vt:variant>
      <vt:variant>
        <vt:lpwstr/>
      </vt:variant>
      <vt:variant>
        <vt:i4>7012406</vt:i4>
      </vt:variant>
      <vt:variant>
        <vt:i4>690</vt:i4>
      </vt:variant>
      <vt:variant>
        <vt:i4>0</vt:i4>
      </vt:variant>
      <vt:variant>
        <vt:i4>5</vt:i4>
      </vt:variant>
      <vt:variant>
        <vt:lpwstr>https://aus01.safelinks.protection.outlook.com/?url=https%3A%2F%2Fidpjournal.biomedcentral.com%2Farticles%2F10.1186%2Fs40249-022-00970-4&amp;data=05%7C01%7CTiernan.Kelly%40blood.gov.au%7C6fb25e70868e46182a0708da29ab2ef2%7C9c23305707384b4091b23798ceb38ebf%7C0%7C0%7C637868112449157198%7CUnknown%7CTWFpbGZsb3d8eyJWIjoiMC4wLjAwMDAiLCJQIjoiV2luMzIiLCJBTiI6Ik1haWwiLCJXVCI6Mn0%3D%7C3000%7C%7C%7C&amp;sdata=LulOzMj%2Fw4s44wba8KBgUwiBIWFGIaFvxktXJ9QnpYU%3D&amp;reserved=0</vt:lpwstr>
      </vt:variant>
      <vt:variant>
        <vt:lpwstr/>
      </vt:variant>
      <vt:variant>
        <vt:i4>2228321</vt:i4>
      </vt:variant>
      <vt:variant>
        <vt:i4>687</vt:i4>
      </vt:variant>
      <vt:variant>
        <vt:i4>0</vt:i4>
      </vt:variant>
      <vt:variant>
        <vt:i4>5</vt:i4>
      </vt:variant>
      <vt:variant>
        <vt:lpwstr>https://aus01.safelinks.protection.outlook.com/?url=https%3A%2F%2Fwww.thesundaily.my%2Fworld%2Fguinea-reports-lassa-fever-case-YA9112098&amp;data=05%7C01%7CTiernan.Kelly%40blood.gov.au%7C6fb25e70868e46182a0708da29ab2ef2%7C9c23305707384b4091b23798ceb38ebf%7C0%7C0%7C637868112449157198%7CUnknown%7CTWFpbGZsb3d8eyJWIjoiMC4wLjAwMDAiLCJQIjoiV2luMzIiLCJBTiI6Ik1haWwiLCJXVCI6Mn0%3D%7C3000%7C%7C%7C&amp;sdata=qBkK7Bew%2Fz7hVEK89GfGCDq86tqHOIgad4Rn%2Bgdm2TM%3D&amp;reserved=0</vt:lpwstr>
      </vt:variant>
      <vt:variant>
        <vt:lpwstr/>
      </vt:variant>
      <vt:variant>
        <vt:i4>8192049</vt:i4>
      </vt:variant>
      <vt:variant>
        <vt:i4>684</vt:i4>
      </vt:variant>
      <vt:variant>
        <vt:i4>0</vt:i4>
      </vt:variant>
      <vt:variant>
        <vt:i4>5</vt:i4>
      </vt:variant>
      <vt:variant>
        <vt:lpwstr>https://aus01.safelinks.protection.outlook.com/?url=https%3A%2F%2Fpunchng.com%2Flassa-fever-casualties-rise-spread-exposes-nigerias-health-woes-as-covid-19-cases-drop%2F&amp;data=05%7C01%7CTiernan.Kelly%40blood.gov.au%7C6fb25e70868e46182a0708da29ab2ef2%7C9c23305707384b4091b23798ceb38ebf%7C0%7C0%7C637868112449157198%7CUnknown%7CTWFpbGZsb3d8eyJWIjoiMC4wLjAwMDAiLCJQIjoiV2luMzIiLCJBTiI6Ik1haWwiLCJXVCI6Mn0%3D%7C3000%7C%7C%7C&amp;sdata=45Ms34zDWOP4OyzAkZZdLeK2ZKTRxXweTKS1nxatKis%3D&amp;reserved=0</vt:lpwstr>
      </vt:variant>
      <vt:variant>
        <vt:lpwstr/>
      </vt:variant>
      <vt:variant>
        <vt:i4>2097260</vt:i4>
      </vt:variant>
      <vt:variant>
        <vt:i4>681</vt:i4>
      </vt:variant>
      <vt:variant>
        <vt:i4>0</vt:i4>
      </vt:variant>
      <vt:variant>
        <vt:i4>5</vt:i4>
      </vt:variant>
      <vt:variant>
        <vt:lpwstr>https://aus01.safelinks.protection.outlook.com/?url=https%3A%2F%2Fafricacdc.org%2Fnews-item%2Fthe-democratic-republic-of-congo-declared-ebola-virus-disease-evd-outbreak-in-mbandaka-equateur-province%2F&amp;data=05%7C01%7CTiernan.Kelly%40blood.gov.au%7C6fb25e70868e46182a0708da29ab2ef2%7C9c23305707384b4091b23798ceb38ebf%7C0%7C0%7C637868112449157198%7CUnknown%7CTWFpbGZsb3d8eyJWIjoiMC4wLjAwMDAiLCJQIjoiV2luMzIiLCJBTiI6Ik1haWwiLCJXVCI6Mn0%3D%7C3000%7C%7C%7C&amp;sdata=eU4eJY1TAefNNLsEq%2B4hY6yLrKoRTErRcHU78QYbudM%3D&amp;reserved=0</vt:lpwstr>
      </vt:variant>
      <vt:variant>
        <vt:lpwstr/>
      </vt:variant>
      <vt:variant>
        <vt:i4>6946939</vt:i4>
      </vt:variant>
      <vt:variant>
        <vt:i4>678</vt:i4>
      </vt:variant>
      <vt:variant>
        <vt:i4>0</vt:i4>
      </vt:variant>
      <vt:variant>
        <vt:i4>5</vt:i4>
      </vt:variant>
      <vt:variant>
        <vt:lpwstr>https://aus01.safelinks.protection.outlook.com/?url=https%3A%2F%2F7news.com.au%2Fnews%2Fpublic-health%2Fdeadly-mystery-hepatitis-outbreak-spreads-to-asia-as-cases-near-200-children-c-6599042&amp;data=05%7C01%7CTiernan.Kelly%40blood.gov.au%7C6fb25e70868e46182a0708da29ab2ef2%7C9c23305707384b4091b23798ceb38ebf%7C0%7C0%7C637868112449157198%7CUnknown%7CTWFpbGZsb3d8eyJWIjoiMC4wLjAwMDAiLCJQIjoiV2luMzIiLCJBTiI6Ik1haWwiLCJXVCI6Mn0%3D%7C3000%7C%7C%7C&amp;sdata=MSzNu75aBW62W%2FBXcodd5NJ84e97Fopvu2Ru3cvTPY4%3D&amp;reserved=0</vt:lpwstr>
      </vt:variant>
      <vt:variant>
        <vt:lpwstr/>
      </vt:variant>
      <vt:variant>
        <vt:i4>2883704</vt:i4>
      </vt:variant>
      <vt:variant>
        <vt:i4>675</vt:i4>
      </vt:variant>
      <vt:variant>
        <vt:i4>0</vt:i4>
      </vt:variant>
      <vt:variant>
        <vt:i4>5</vt:i4>
      </vt:variant>
      <vt:variant>
        <vt:lpwstr>https://aus01.safelinks.protection.outlook.com/?url=https%3A%2F%2Fwww.abc.net.au%2Fnews%2F2022-04-26%2Fnew-hepatitis-strain-in-children-explainer%2F101015412&amp;data=05%7C01%7CTiernan.Kelly%40blood.gov.au%7C6fb25e70868e46182a0708da29ab2ef2%7C9c23305707384b4091b23798ceb38ebf%7C0%7C0%7C637868112449157198%7CUnknown%7CTWFpbGZsb3d8eyJWIjoiMC4wLjAwMDAiLCJQIjoiV2luMzIiLCJBTiI6Ik1haWwiLCJXVCI6Mn0%3D%7C3000%7C%7C%7C&amp;sdata=gS2woLbuinneMN9v1Dk7GX81gc0m4cWqyE2zhCnZsnY%3D&amp;reserved=0</vt:lpwstr>
      </vt:variant>
      <vt:variant>
        <vt:lpwstr/>
      </vt:variant>
      <vt:variant>
        <vt:i4>4128872</vt:i4>
      </vt:variant>
      <vt:variant>
        <vt:i4>672</vt:i4>
      </vt:variant>
      <vt:variant>
        <vt:i4>0</vt:i4>
      </vt:variant>
      <vt:variant>
        <vt:i4>5</vt:i4>
      </vt:variant>
      <vt:variant>
        <vt:lpwstr>https://aus01.safelinks.protection.outlook.com/?url=https%3A%2F%2Fwww.who.int%2Femergencies%2Fdisease-outbreak-news%2Fitem%2F2022-DON376&amp;data=05%7C01%7CTiernan.Kelly%40blood.gov.au%7C6fb25e70868e46182a0708da29ab2ef2%7C9c23305707384b4091b23798ceb38ebf%7C0%7C0%7C637868112449157198%7CUnknown%7CTWFpbGZsb3d8eyJWIjoiMC4wLjAwMDAiLCJQIjoiV2luMzIiLCJBTiI6Ik1haWwiLCJXVCI6Mn0%3D%7C3000%7C%7C%7C&amp;sdata=QADOh5iZ%2BpbJEMLtrZPBkEkquT8tjRe%2BudC%2F2MgnBPU%3D&amp;reserved=0</vt:lpwstr>
      </vt:variant>
      <vt:variant>
        <vt:lpwstr/>
      </vt:variant>
      <vt:variant>
        <vt:i4>3604593</vt:i4>
      </vt:variant>
      <vt:variant>
        <vt:i4>669</vt:i4>
      </vt:variant>
      <vt:variant>
        <vt:i4>0</vt:i4>
      </vt:variant>
      <vt:variant>
        <vt:i4>5</vt:i4>
      </vt:variant>
      <vt:variant>
        <vt:lpwstr>https://aus01.safelinks.protection.outlook.com/?url=http%3A%2F%2Foutbreaknewstoday.com%2Fchina-reports-12th-human-h5n6-avian-influenza-case-of-the-year-45439%2F&amp;data=05%7C01%7Chorizon%40blood.gov.au%7C601b02a26b6d47d168ad08da241dfca2%7C9c23305707384b4091b23798ceb38ebf%7C0%7C0%7C637862008459607837%7CUnknown%7CTWFpbGZsb3d8eyJWIjoiMC4wLjAwMDAiLCJQIjoiV2luMzIiLCJBTiI6Ik1haWwiLCJXVCI6Mn0%3D%7C3000%7C%7C%7C&amp;sdata=fwfiFDrzNTv%2FSj%2Fzr9I1PxSUCtk1qXwrUXHXYfpd9fA%3D&amp;reserved=0</vt:lpwstr>
      </vt:variant>
      <vt:variant>
        <vt:lpwstr/>
      </vt:variant>
      <vt:variant>
        <vt:i4>7405685</vt:i4>
      </vt:variant>
      <vt:variant>
        <vt:i4>666</vt:i4>
      </vt:variant>
      <vt:variant>
        <vt:i4>0</vt:i4>
      </vt:variant>
      <vt:variant>
        <vt:i4>5</vt:i4>
      </vt:variant>
      <vt:variant>
        <vt:lpwstr>https://aus01.safelinks.protection.outlook.com/?url=https%3A%2F%2Fwww.nbcchicago.com%2Fnews%2Flocal%2Fillinois-officials-recommend-residents-take-down-bird-feeders-baths-due-to-avian-flu%2F2813206%2F&amp;data=05%7C01%7Chorizon%40blood.gov.au%7C601b02a26b6d47d168ad08da241dfca2%7C9c23305707384b4091b23798ceb38ebf%7C0%7C0%7C637862008459607837%7CUnknown%7CTWFpbGZsb3d8eyJWIjoiMC4wLjAwMDAiLCJQIjoiV2luMzIiLCJBTiI6Ik1haWwiLCJXVCI6Mn0%3D%7C3000%7C%7C%7C&amp;sdata=dJfCo9B%2BTSLrAEhxQ4ttsRbX22oMCulx1gPW7Ol3huI%3D&amp;reserved=0</vt:lpwstr>
      </vt:variant>
      <vt:variant>
        <vt:lpwstr/>
      </vt:variant>
      <vt:variant>
        <vt:i4>3145841</vt:i4>
      </vt:variant>
      <vt:variant>
        <vt:i4>663</vt:i4>
      </vt:variant>
      <vt:variant>
        <vt:i4>0</vt:i4>
      </vt:variant>
      <vt:variant>
        <vt:i4>5</vt:i4>
      </vt:variant>
      <vt:variant>
        <vt:lpwstr>https://aus01.safelinks.protection.outlook.com/?url=https%3A%2F%2Fwww.nbcnews.com%2Fhealth%2Fhealth-news%2Fbird-flu-spreads-bald-eagles-high-egg-prices-rcna24590&amp;data=05%7C01%7Chorizon%40blood.gov.au%7C601b02a26b6d47d168ad08da241dfca2%7C9c23305707384b4091b23798ceb38ebf%7C0%7C0%7C637862008459607837%7CUnknown%7CTWFpbGZsb3d8eyJWIjoiMC4wLjAwMDAiLCJQIjoiV2luMzIiLCJBTiI6Ik1haWwiLCJXVCI6Mn0%3D%7C3000%7C%7C%7C&amp;sdata=i%2F4TmgE7lSssaCxFEBpyZxTWlIeConAWqi%2FFmB%2FyAds%3D&amp;reserved=0</vt:lpwstr>
      </vt:variant>
      <vt:variant>
        <vt:lpwstr/>
      </vt:variant>
      <vt:variant>
        <vt:i4>8126501</vt:i4>
      </vt:variant>
      <vt:variant>
        <vt:i4>660</vt:i4>
      </vt:variant>
      <vt:variant>
        <vt:i4>0</vt:i4>
      </vt:variant>
      <vt:variant>
        <vt:i4>5</vt:i4>
      </vt:variant>
      <vt:variant>
        <vt:lpwstr>https://aus01.safelinks.protection.outlook.com/?url=https%3A%2F%2Fwww.reuters.com%2Fbusiness%2Fenvironment%2Fbird-flu-found-fox-japans-first-mammal-infection-2022-04-05%2F&amp;data=04%7C01%7Chorizon%40blood.gov.au%7Ce46d1cab131b49f16c4808da192cb190%7C9c23305707384b4091b23798ceb38ebf%7C0%7C0%7C637849976990296780%7CUnknown%7CTWFpbGZsb3d8eyJWIjoiMC4wLjAwMDAiLCJQIjoiV2luMzIiLCJBTiI6Ik1haWwiLCJXVCI6Mn0%3D%7C3000&amp;sdata=9ehUiPB%2BUkk0lzgy%2BlOg1wCyZUSNfcBHeaPiDg55oVU%3D&amp;reserved=0</vt:lpwstr>
      </vt:variant>
      <vt:variant>
        <vt:lpwstr/>
      </vt:variant>
      <vt:variant>
        <vt:i4>6488183</vt:i4>
      </vt:variant>
      <vt:variant>
        <vt:i4>657</vt:i4>
      </vt:variant>
      <vt:variant>
        <vt:i4>0</vt:i4>
      </vt:variant>
      <vt:variant>
        <vt:i4>5</vt:i4>
      </vt:variant>
      <vt:variant>
        <vt:lpwstr>https://aus01.safelinks.protection.outlook.com/?url=https%3A%2F%2Fwww.forbes.com%2Fsites%2Fbrucelee%2F2022%2F04%2F04%2Fegg-prices-up-52-as-avian-flu-has-affected-birds-across-22-states%2F%3Fsh%3D15b93e943560&amp;data=04%7C01%7Chorizon%40blood.gov.au%7Ce46d1cab131b49f16c4808da192cb190%7C9c23305707384b4091b23798ceb38ebf%7C0%7C0%7C637849976990296780%7CUnknown%7CTWFpbGZsb3d8eyJWIjoiMC4wLjAwMDAiLCJQIjoiV2luMzIiLCJBTiI6Ik1haWwiLCJXVCI6Mn0%3D%7C3000&amp;sdata=7cS%2Bh%2FrIFF%2B5o55omhuQceSG5Z3GnNZABjri%2F7Oinnc%3D&amp;reserved=0</vt:lpwstr>
      </vt:variant>
      <vt:variant>
        <vt:lpwstr/>
      </vt:variant>
      <vt:variant>
        <vt:i4>3407986</vt:i4>
      </vt:variant>
      <vt:variant>
        <vt:i4>654</vt:i4>
      </vt:variant>
      <vt:variant>
        <vt:i4>0</vt:i4>
      </vt:variant>
      <vt:variant>
        <vt:i4>5</vt:i4>
      </vt:variant>
      <vt:variant>
        <vt:lpwstr>https://aus01.safelinks.protection.outlook.com/?url=https%3A%2F%2Fwww.cbc.ca%2Fnews%2Fscience%2Favian-flu-birds-chicken-infection-1.6411510&amp;data=04%7C01%7Chorizon%40blood.gov.au%7Ce46d1cab131b49f16c4808da192cb190%7C9c23305707384b4091b23798ceb38ebf%7C0%7C0%7C637849976990296780%7CUnknown%7CTWFpbGZsb3d8eyJWIjoiMC4wLjAwMDAiLCJQIjoiV2luMzIiLCJBTiI6Ik1haWwiLCJXVCI6Mn0%3D%7C3000&amp;sdata=egIeKGzRMD3spcQSCbxD425BL81G8i8wsE9LNbpZDMY%3D&amp;reserved=0</vt:lpwstr>
      </vt:variant>
      <vt:variant>
        <vt:lpwstr/>
      </vt:variant>
      <vt:variant>
        <vt:i4>6553656</vt:i4>
      </vt:variant>
      <vt:variant>
        <vt:i4>651</vt:i4>
      </vt:variant>
      <vt:variant>
        <vt:i4>0</vt:i4>
      </vt:variant>
      <vt:variant>
        <vt:i4>5</vt:i4>
      </vt:variant>
      <vt:variant>
        <vt:lpwstr>https://aus01.safelinks.protection.outlook.com/?url=https%3A%2F%2Ftheconversation.com%2Fbird-flu-is-killing-millions-of-chickens-and-turkeys-across-the-us-180299&amp;data=04%7C01%7Chorizon%40blood.gov.au%7Ce46d1cab131b49f16c4808da192cb190%7C9c23305707384b4091b23798ceb38ebf%7C0%7C0%7C637849976990296780%7CUnknown%7CTWFpbGZsb3d8eyJWIjoiMC4wLjAwMDAiLCJQIjoiV2luMzIiLCJBTiI6Ik1haWwiLCJXVCI6Mn0%3D%7C3000&amp;sdata=kMUvs4nPFB%2BAMproReiPCKFG0%2FnymQi4jSa3oSgfIXk%3D&amp;reserved=0</vt:lpwstr>
      </vt:variant>
      <vt:variant>
        <vt:lpwstr/>
      </vt:variant>
      <vt:variant>
        <vt:i4>6946912</vt:i4>
      </vt:variant>
      <vt:variant>
        <vt:i4>648</vt:i4>
      </vt:variant>
      <vt:variant>
        <vt:i4>0</vt:i4>
      </vt:variant>
      <vt:variant>
        <vt:i4>5</vt:i4>
      </vt:variant>
      <vt:variant>
        <vt:lpwstr>https://aus01.safelinks.protection.outlook.com/?url=https%3A%2F%2Fwww.npr.org%2F2022%2F04%2F06%2F1091061758%2Fbird-flu-outbreak&amp;data=04%7C01%7Chorizon%40blood.gov.au%7Ce46d1cab131b49f16c4808da192cb190%7C9c23305707384b4091b23798ceb38ebf%7C0%7C0%7C637849976990296780%7CUnknown%7CTWFpbGZsb3d8eyJWIjoiMC4wLjAwMDAiLCJQIjoiV2luMzIiLCJBTiI6Ik1haWwiLCJXVCI6Mn0%3D%7C3000&amp;sdata=rkIj0%2BvDS93NCqM3jgSyM6AIICyvpnK60jjRwwWYnjE%3D&amp;reserved=0</vt:lpwstr>
      </vt:variant>
      <vt:variant>
        <vt:lpwstr/>
      </vt:variant>
      <vt:variant>
        <vt:i4>7798883</vt:i4>
      </vt:variant>
      <vt:variant>
        <vt:i4>645</vt:i4>
      </vt:variant>
      <vt:variant>
        <vt:i4>0</vt:i4>
      </vt:variant>
      <vt:variant>
        <vt:i4>5</vt:i4>
      </vt:variant>
      <vt:variant>
        <vt:lpwstr>https://aus01.safelinks.protection.outlook.com/?url=http%3A%2F%2Foutbreaknewstoday.com%2Ftimor-leste-dengue-cases-top-4000-indonesia-reports-the-most-dengue-deaths-year-to-date-23396%2F&amp;data=05%7C01%7Chorizon%40blood.gov.au%7C601b02a26b6d47d168ad08da241dfca2%7C9c23305707384b4091b23798ceb38ebf%7C0%7C0%7C637862008459607837%7CUnknown%7CTWFpbGZsb3d8eyJWIjoiMC4wLjAwMDAiLCJQIjoiV2luMzIiLCJBTiI6Ik1haWwiLCJXVCI6Mn0%3D%7C3000%7C%7C%7C&amp;sdata=q8nom%2BPHhtCdiJdZhdlT5Hx472n%2B49ewtrNksMXdRlA%3D&amp;reserved=0</vt:lpwstr>
      </vt:variant>
      <vt:variant>
        <vt:lpwstr/>
      </vt:variant>
      <vt:variant>
        <vt:i4>7536749</vt:i4>
      </vt:variant>
      <vt:variant>
        <vt:i4>642</vt:i4>
      </vt:variant>
      <vt:variant>
        <vt:i4>0</vt:i4>
      </vt:variant>
      <vt:variant>
        <vt:i4>5</vt:i4>
      </vt:variant>
      <vt:variant>
        <vt:lpwstr>https://aus01.safelinks.protection.outlook.com/?url=https%3A%2F%2Fwww.nhmrc.gov.au%2Fabout-us%2Fnews-centre%2Fregional-research-collaborations-fighting-dengue-fever&amp;data=05%7C01%7Chorizon%40blood.gov.au%7C601b02a26b6d47d168ad08da241dfca2%7C9c23305707384b4091b23798ceb38ebf%7C0%7C0%7C637862008459607837%7CUnknown%7CTWFpbGZsb3d8eyJWIjoiMC4wLjAwMDAiLCJQIjoiV2luMzIiLCJBTiI6Ik1haWwiLCJXVCI6Mn0%3D%7C3000%7C%7C%7C&amp;sdata=GKoRk2MPvewOvHO8DL838wXjYvlTbI1qoGdgl8nvAaU%3D&amp;reserved=0</vt:lpwstr>
      </vt:variant>
      <vt:variant>
        <vt:lpwstr/>
      </vt:variant>
      <vt:variant>
        <vt:i4>6750317</vt:i4>
      </vt:variant>
      <vt:variant>
        <vt:i4>639</vt:i4>
      </vt:variant>
      <vt:variant>
        <vt:i4>0</vt:i4>
      </vt:variant>
      <vt:variant>
        <vt:i4>5</vt:i4>
      </vt:variant>
      <vt:variant>
        <vt:lpwstr>https://aus01.safelinks.protection.outlook.com/?url=https%3A%2F%2Fwww.health.gov.au%2Fhealth-alerts%2Fjapanese-encephalitis-virus-jev%2Fabout%23current-status&amp;data=05%7C01%7Chorizon%40blood.gov.au%7C601b02a26b6d47d168ad08da241dfca2%7C9c23305707384b4091b23798ceb38ebf%7C0%7C0%7C637862008459607837%7CUnknown%7CTWFpbGZsb3d8eyJWIjoiMC4wLjAwMDAiLCJQIjoiV2luMzIiLCJBTiI6Ik1haWwiLCJXVCI6Mn0%3D%7C3000%7C%7C%7C&amp;sdata=xVaWmfviJKiVgTCE9WxJbZuDqqP2h2b8WNqdfByduvo%3D&amp;reserved=0</vt:lpwstr>
      </vt:variant>
      <vt:variant>
        <vt:lpwstr/>
      </vt:variant>
      <vt:variant>
        <vt:i4>6750318</vt:i4>
      </vt:variant>
      <vt:variant>
        <vt:i4>636</vt:i4>
      </vt:variant>
      <vt:variant>
        <vt:i4>0</vt:i4>
      </vt:variant>
      <vt:variant>
        <vt:i4>5</vt:i4>
      </vt:variant>
      <vt:variant>
        <vt:lpwstr>https://aus01.safelinks.protection.outlook.com/?url=http%3A%2F%2Foutbreaknewstoday.com%2Fcongo-5-yellow-fever-cases-confirmed-61703%2F&amp;data=04%7C01%7Chorizon%40blood.gov.au%7Ce46d1cab131b49f16c4808da192cb190%7C9c23305707384b4091b23798ceb38ebf%7C0%7C0%7C637849976990296780%7CUnknown%7CTWFpbGZsb3d8eyJWIjoiMC4wLjAwMDAiLCJQIjoiV2luMzIiLCJBTiI6Ik1haWwiLCJXVCI6Mn0%3D%7C3000&amp;sdata=sviQm%2Fqy3qou0ct1uX6nCsCYwAOgmWwnJiDH1Tm9wK4%3D&amp;reserved=0</vt:lpwstr>
      </vt:variant>
      <vt:variant>
        <vt:lpwstr/>
      </vt:variant>
      <vt:variant>
        <vt:i4>2228342</vt:i4>
      </vt:variant>
      <vt:variant>
        <vt:i4>633</vt:i4>
      </vt:variant>
      <vt:variant>
        <vt:i4>0</vt:i4>
      </vt:variant>
      <vt:variant>
        <vt:i4>5</vt:i4>
      </vt:variant>
      <vt:variant>
        <vt:lpwstr>https://aus01.safelinks.protection.outlook.com/?url=http%3A%2F%2Foutbreaknewstoday.com%2Fphilippines-zamboanga-city-dengue-cases-continue-to-rise-there-is-an-impending-outbreak-78715%2F&amp;data=04%7C01%7Chorizon%40blood.gov.au%7Ce46d1cab131b49f16c4808da192cb190%7C9c23305707384b4091b23798ceb38ebf%7C0%7C0%7C637849976990296780%7CUnknown%7CTWFpbGZsb3d8eyJWIjoiMC4wLjAwMDAiLCJQIjoiV2luMzIiLCJBTiI6Ik1haWwiLCJXVCI6Mn0%3D%7C3000&amp;sdata=wyWgI3Xj04kJml5riPinUOO%2FBHfnxWsMAqkAPBf0%2Feg%3D&amp;reserved=0</vt:lpwstr>
      </vt:variant>
      <vt:variant>
        <vt:lpwstr/>
      </vt:variant>
      <vt:variant>
        <vt:i4>6357118</vt:i4>
      </vt:variant>
      <vt:variant>
        <vt:i4>630</vt:i4>
      </vt:variant>
      <vt:variant>
        <vt:i4>0</vt:i4>
      </vt:variant>
      <vt:variant>
        <vt:i4>5</vt:i4>
      </vt:variant>
      <vt:variant>
        <vt:lpwstr>https://aus01.safelinks.protection.outlook.com/?url=https%3A%2F%2Fonlinelibrary.wiley.com%2Fdoi%2F10.1111%2Ftrf.16867%3Faf%3DR&amp;data=04%7C01%7Chorizon%40blood.gov.au%7Ce46d1cab131b49f16c4808da192cb190%7C9c23305707384b4091b23798ceb38ebf%7C0%7C0%7C637849976990296780%7CUnknown%7CTWFpbGZsb3d8eyJWIjoiMC4wLjAwMDAiLCJQIjoiV2luMzIiLCJBTiI6Ik1haWwiLCJXVCI6Mn0%3D%7C3000&amp;sdata=1oJLOnETvcRHbZM9b7%2Fy3F%2BtD3cpQ0Cob3RtTKq2h1U%3D&amp;reserved=0</vt:lpwstr>
      </vt:variant>
      <vt:variant>
        <vt:lpwstr/>
      </vt:variant>
      <vt:variant>
        <vt:i4>6357116</vt:i4>
      </vt:variant>
      <vt:variant>
        <vt:i4>627</vt:i4>
      </vt:variant>
      <vt:variant>
        <vt:i4>0</vt:i4>
      </vt:variant>
      <vt:variant>
        <vt:i4>5</vt:i4>
      </vt:variant>
      <vt:variant>
        <vt:lpwstr>https://aus01.safelinks.protection.outlook.com/?url=https%3A%2F%2Fgenomemedicine.biomedcentral.com%2Farticles%2F10.1186%2Fs13073-022-01034-w&amp;data=04%7C01%7Chorizon%40blood.gov.au%7Ce46d1cab131b49f16c4808da192cb190%7C9c23305707384b4091b23798ceb38ebf%7C0%7C0%7C637849976990296780%7CUnknown%7CTWFpbGZsb3d8eyJWIjoiMC4wLjAwMDAiLCJQIjoiV2luMzIiLCJBTiI6Ik1haWwiLCJXVCI6Mn0%3D%7C3000&amp;sdata=NUX%2Ff03nfNj0b9M8V%2FXY8PS0DV%2B1rwsvYOUloZBoZw4%3D&amp;reserved=0</vt:lpwstr>
      </vt:variant>
      <vt:variant>
        <vt:lpwstr/>
      </vt:variant>
      <vt:variant>
        <vt:i4>3539059</vt:i4>
      </vt:variant>
      <vt:variant>
        <vt:i4>624</vt:i4>
      </vt:variant>
      <vt:variant>
        <vt:i4>0</vt:i4>
      </vt:variant>
      <vt:variant>
        <vt:i4>5</vt:i4>
      </vt:variant>
      <vt:variant>
        <vt:lpwstr>https://aus01.safelinks.protection.outlook.com/?url=https%3A%2F%2Fnews.un.org%2Fen%2Fstory%2F2022%2F03%2F1115172&amp;data=04%7C01%7Chorizon%40blood.gov.au%7Ce46d1cab131b49f16c4808da192cb190%7C9c23305707384b4091b23798ceb38ebf%7C0%7C0%7C637849976990296780%7CUnknown%7CTWFpbGZsb3d8eyJWIjoiMC4wLjAwMDAiLCJQIjoiV2luMzIiLCJBTiI6Ik1haWwiLCJXVCI6Mn0%3D%7C3000&amp;sdata=GUI2qp%2Boe6STYmuB2%2BkwKCclw0VRkpiwirK0jXWPC3g%3D&amp;reserved=0</vt:lpwstr>
      </vt:variant>
      <vt:variant>
        <vt:lpwstr/>
      </vt:variant>
      <vt:variant>
        <vt:i4>7143538</vt:i4>
      </vt:variant>
      <vt:variant>
        <vt:i4>621</vt:i4>
      </vt:variant>
      <vt:variant>
        <vt:i4>0</vt:i4>
      </vt:variant>
      <vt:variant>
        <vt:i4>5</vt:i4>
      </vt:variant>
      <vt:variant>
        <vt:lpwstr>https://aus01.safelinks.protection.outlook.com/?url=https%3A%2F%2Fwww.smh.com.au%2Fbusiness%2Fcompanies%2Ffocus-switches-from-plasma-to-vifor-as-csl-closes-in-on-takeover-20220417-p5adzg.html&amp;data=05%7C01%7Chorizon%40blood.gov.au%7C601b02a26b6d47d168ad08da241dfca2%7C9c23305707384b4091b23798ceb38ebf%7C0%7C0%7C637862008459607837%7CUnknown%7CTWFpbGZsb3d8eyJWIjoiMC4wLjAwMDAiLCJQIjoiV2luMzIiLCJBTiI6Ik1haWwiLCJXVCI6Mn0%3D%7C3000%7C%7C%7C&amp;sdata=g6VMgOEzLIuNmzUob38DBcGYWL5G0rjItL18YOhQiaM%3D&amp;reserved=0</vt:lpwstr>
      </vt:variant>
      <vt:variant>
        <vt:lpwstr/>
      </vt:variant>
      <vt:variant>
        <vt:i4>7995435</vt:i4>
      </vt:variant>
      <vt:variant>
        <vt:i4>618</vt:i4>
      </vt:variant>
      <vt:variant>
        <vt:i4>0</vt:i4>
      </vt:variant>
      <vt:variant>
        <vt:i4>5</vt:i4>
      </vt:variant>
      <vt:variant>
        <vt:lpwstr>https://aus01.safelinks.protection.outlook.com/?url=https%3A%2F%2Fendpts.com%2Fwar-in-ukraine-may-require-significant-trial-changes-ema-says-in-new-guidance%2F&amp;data=05%7C01%7Chorizon%40blood.gov.au%7C601b02a26b6d47d168ad08da241dfca2%7C9c23305707384b4091b23798ceb38ebf%7C0%7C0%7C637862008459607837%7CUnknown%7CTWFpbGZsb3d8eyJWIjoiMC4wLjAwMDAiLCJQIjoiV2luMzIiLCJBTiI6Ik1haWwiLCJXVCI6Mn0%3D%7C3000%7C%7C%7C&amp;sdata=XJJsNSkR6bc7Fq9LgMRlsWtN%2BsPD7L0JT3jymN8aIrc%3D&amp;reserved=0</vt:lpwstr>
      </vt:variant>
      <vt:variant>
        <vt:lpwstr/>
      </vt:variant>
      <vt:variant>
        <vt:i4>7471216</vt:i4>
      </vt:variant>
      <vt:variant>
        <vt:i4>615</vt:i4>
      </vt:variant>
      <vt:variant>
        <vt:i4>0</vt:i4>
      </vt:variant>
      <vt:variant>
        <vt:i4>5</vt:i4>
      </vt:variant>
      <vt:variant>
        <vt:lpwstr>https://aus01.safelinks.protection.outlook.com/?url=https%3A%2F%2Fjamanetwork.com%2Fjournals%2Fjama%2Ffullarticle%2F2790980&amp;data=04%7C01%7Chorizon%40blood.gov.au%7Ce46d1cab131b49f16c4808da192cb190%7C9c23305707384b4091b23798ceb38ebf%7C0%7C0%7C637849976990296780%7CUnknown%7CTWFpbGZsb3d8eyJWIjoiMC4wLjAwMDAiLCJQIjoiV2luMzIiLCJBTiI6Ik1haWwiLCJXVCI6Mn0%3D%7C3000&amp;sdata=1lp8%2B4w87h2PTkaCAEAZLTaMOOTMkJUk4MXOxfCeDqs%3D&amp;reserved=0</vt:lpwstr>
      </vt:variant>
      <vt:variant>
        <vt:lpwstr/>
      </vt:variant>
      <vt:variant>
        <vt:i4>7536755</vt:i4>
      </vt:variant>
      <vt:variant>
        <vt:i4>612</vt:i4>
      </vt:variant>
      <vt:variant>
        <vt:i4>0</vt:i4>
      </vt:variant>
      <vt:variant>
        <vt:i4>5</vt:i4>
      </vt:variant>
      <vt:variant>
        <vt:lpwstr>https://aus01.safelinks.protection.outlook.com/?url=https%3A%2F%2Fwww.health.gov.au%2Fnews%2Fcovid-19-oral-treatment-listed-on-pbs-from-1-may-2022&amp;data=05%7C01%7Chorizon.scanning%40blood.gov.au%7C9f2e7462ef934f678dd008da2f226494%7C9c23305707384b4091b23798ceb38ebf%7C0%7C0%7C637874122012855249%7CUnknown%7CTWFpbGZsb3d8eyJWIjoiMC4wLjAwMDAiLCJQIjoiV2luMzIiLCJBTiI6Ik1haWwiLCJXVCI6Mn0%3D%7C3000%7C%7C%7C&amp;sdata=3DOno%2Ba%2B6bP53QaOTHGoDwh3hYzhgoswej42bXngBm0%3D&amp;reserved=0</vt:lpwstr>
      </vt:variant>
      <vt:variant>
        <vt:lpwstr/>
      </vt:variant>
      <vt:variant>
        <vt:i4>6684710</vt:i4>
      </vt:variant>
      <vt:variant>
        <vt:i4>609</vt:i4>
      </vt:variant>
      <vt:variant>
        <vt:i4>0</vt:i4>
      </vt:variant>
      <vt:variant>
        <vt:i4>5</vt:i4>
      </vt:variant>
      <vt:variant>
        <vt:lpwstr>https://aus01.safelinks.protection.outlook.com/?url=https%3A%2F%2Fashpublications.org%2Fblood%2Farticle%2F139%2F17%2F2720%2F484325%2FCerebral-venous-thrombosis-due-to-vaccine-induced&amp;data=05%7C01%7Chorizon.scanning%40blood.gov.au%7C9f2e7462ef934f678dd008da2f226494%7C9c23305707384b4091b23798ceb38ebf%7C0%7C0%7C637874122012855249%7CUnknown%7CTWFpbGZsb3d8eyJWIjoiMC4wLjAwMDAiLCJQIjoiV2luMzIiLCJBTiI6Ik1haWwiLCJXVCI6Mn0%3D%7C3000%7C%7C%7C&amp;sdata=rVX%2BzouVADEF42u1H7kt%2BmOHQmfyNS4j2zHe7b1epS0%3D&amp;reserved=0</vt:lpwstr>
      </vt:variant>
      <vt:variant>
        <vt:lpwstr/>
      </vt:variant>
      <vt:variant>
        <vt:i4>6946916</vt:i4>
      </vt:variant>
      <vt:variant>
        <vt:i4>606</vt:i4>
      </vt:variant>
      <vt:variant>
        <vt:i4>0</vt:i4>
      </vt:variant>
      <vt:variant>
        <vt:i4>5</vt:i4>
      </vt:variant>
      <vt:variant>
        <vt:lpwstr>https://aus01.safelinks.protection.outlook.com/?url=https%3A%2F%2Fonlinelibrary.wiley.com%2Fdoi%2F10.1002%2Fpbc.29750%3Faf%3DR&amp;data=05%7C01%7Chorizon.scanning%40blood.gov.au%7C9f2e7462ef934f678dd008da2f226494%7C9c23305707384b4091b23798ceb38ebf%7C0%7C0%7C637874122012855249%7CUnknown%7CTWFpbGZsb3d8eyJWIjoiMC4wLjAwMDAiLCJQIjoiV2luMzIiLCJBTiI6Ik1haWwiLCJXVCI6Mn0%3D%7C3000%7C%7C%7C&amp;sdata=JOEt%2B2HE2yHKJ521Z9OnFa2aeaT2OO39%2BlQMA291we0%3D&amp;reserved=0</vt:lpwstr>
      </vt:variant>
      <vt:variant>
        <vt:lpwstr/>
      </vt:variant>
      <vt:variant>
        <vt:i4>2097266</vt:i4>
      </vt:variant>
      <vt:variant>
        <vt:i4>603</vt:i4>
      </vt:variant>
      <vt:variant>
        <vt:i4>0</vt:i4>
      </vt:variant>
      <vt:variant>
        <vt:i4>5</vt:i4>
      </vt:variant>
      <vt:variant>
        <vt:lpwstr>https://aus01.safelinks.protection.outlook.com/?url=https%3A%2F%2Fwww.sciencedirect.com%2Fscience%2Farticle%2Fpii%2FS0168827822002343&amp;data=05%7C01%7CTiernan.Kelly%40blood.gov.au%7C6fb25e70868e46182a0708da29ab2ef2%7C9c23305707384b4091b23798ceb38ebf%7C0%7C0%7C637868112449000854%7CUnknown%7CTWFpbGZsb3d8eyJWIjoiMC4wLjAwMDAiLCJQIjoiV2luMzIiLCJBTiI6Ik1haWwiLCJXVCI6Mn0%3D%7C3000%7C%7C%7C&amp;sdata=yEVjSFtlcTP0u3jh%2FkJM3a%2Fo4%2FIVnZb5IvHfEgvneb8%3D&amp;reserved=0</vt:lpwstr>
      </vt:variant>
      <vt:variant>
        <vt:lpwstr/>
      </vt:variant>
      <vt:variant>
        <vt:i4>7471212</vt:i4>
      </vt:variant>
      <vt:variant>
        <vt:i4>600</vt:i4>
      </vt:variant>
      <vt:variant>
        <vt:i4>0</vt:i4>
      </vt:variant>
      <vt:variant>
        <vt:i4>5</vt:i4>
      </vt:variant>
      <vt:variant>
        <vt:lpwstr>https://aus01.safelinks.protection.outlook.com/?url=http%3A%2F%2Fwww.transfusionevidencelibrary.com%2Falerts%2Farticle%2F35244208&amp;data=05%7C01%7CTiernan.Kelly%40blood.gov.au%7C6fb25e70868e46182a0708da29ab2ef2%7C9c23305707384b4091b23798ceb38ebf%7C0%7C0%7C637868112449000854%7CUnknown%7CTWFpbGZsb3d8eyJWIjoiMC4wLjAwMDAiLCJQIjoiV2luMzIiLCJBTiI6Ik1haWwiLCJXVCI6Mn0%3D%7C3000%7C%7C%7C&amp;sdata=d%2BeMYlajv4dUeIT38lZ84uikPJLvb8XQOSJwnTGHoDE%3D&amp;reserved=0</vt:lpwstr>
      </vt:variant>
      <vt:variant>
        <vt:lpwstr/>
      </vt:variant>
      <vt:variant>
        <vt:i4>7405686</vt:i4>
      </vt:variant>
      <vt:variant>
        <vt:i4>597</vt:i4>
      </vt:variant>
      <vt:variant>
        <vt:i4>0</vt:i4>
      </vt:variant>
      <vt:variant>
        <vt:i4>5</vt:i4>
      </vt:variant>
      <vt:variant>
        <vt:lpwstr>https://aus01.safelinks.protection.outlook.com/?url=https%3A%2F%2Fonlinelibrary.wiley.com%2Fdoi%2F10.1002%2Fpbc.29681%3Faf%3DR&amp;data=04%7C01%7Chorizon%40blood.gov.au%7Ce46d1cab131b49f16c4808da192cb190%7C9c23305707384b4091b23798ceb38ebf%7C0%7C0%7C637849976990140559%7CUnknown%7CTWFpbGZsb3d8eyJWIjoiMC4wLjAwMDAiLCJQIjoiV2luMzIiLCJBTiI6Ik1haWwiLCJXVCI6Mn0%3D%7C3000&amp;sdata=702aJun4YNztY5aHYGg8Dq05X2hrG8mpehmorloFiKk%3D&amp;reserved=0</vt:lpwstr>
      </vt:variant>
      <vt:variant>
        <vt:lpwstr/>
      </vt:variant>
      <vt:variant>
        <vt:i4>5111902</vt:i4>
      </vt:variant>
      <vt:variant>
        <vt:i4>594</vt:i4>
      </vt:variant>
      <vt:variant>
        <vt:i4>0</vt:i4>
      </vt:variant>
      <vt:variant>
        <vt:i4>5</vt:i4>
      </vt:variant>
      <vt:variant>
        <vt:lpwstr>https://aus01.safelinks.protection.outlook.com/?url=https%3A%2F%2Fwww.cdc.gov%2Fmmwr%2Fvolumes%2F71%2Fwr%2Fmm7114e1.htm%3Fs_cid%3Dmm7114e1_w&amp;data=04%7C01%7Chorizon%40blood.gov.au%7Ce46d1cab131b49f16c4808da192cb190%7C9c23305707384b4091b23798ceb38ebf%7C0%7C0%7C637849976990140559%7CUnknown%7CTWFpbGZsb3d8eyJWIjoiMC4wLjAwMDAiLCJQIjoiV2luMzIiLCJBTiI6Ik1haWwiLCJXVCI6Mn0%3D%7C3000&amp;sdata=viWPl%2BQFv%2BKLGsVL%2FjAL2hj%2F27glix3SzeOo5vkGc1c%3D&amp;reserved=0</vt:lpwstr>
      </vt:variant>
      <vt:variant>
        <vt:lpwstr/>
      </vt:variant>
      <vt:variant>
        <vt:i4>7471221</vt:i4>
      </vt:variant>
      <vt:variant>
        <vt:i4>591</vt:i4>
      </vt:variant>
      <vt:variant>
        <vt:i4>0</vt:i4>
      </vt:variant>
      <vt:variant>
        <vt:i4>5</vt:i4>
      </vt:variant>
      <vt:variant>
        <vt:lpwstr>https://aus01.safelinks.protection.outlook.com/?url=https%3A%2F%2Fjamanetwork.com%2Fjournals%2Fjama%2Ffullarticle%2F2790488&amp;data=04%7C01%7Chorizon%40blood.gov.au%7Ce46d1cab131b49f16c4808da192cb190%7C9c23305707384b4091b23798ceb38ebf%7C0%7C0%7C637849976990140559%7CUnknown%7CTWFpbGZsb3d8eyJWIjoiMC4wLjAwMDAiLCJQIjoiV2luMzIiLCJBTiI6Ik1haWwiLCJXVCI6Mn0%3D%7C3000&amp;sdata=YM9mR%2Be16m0jOp6gVjR7z4xJcXo99lGCHwmbEwup25w%3D&amp;reserved=0</vt:lpwstr>
      </vt:variant>
      <vt:variant>
        <vt:lpwstr/>
      </vt:variant>
      <vt:variant>
        <vt:i4>3276857</vt:i4>
      </vt:variant>
      <vt:variant>
        <vt:i4>588</vt:i4>
      </vt:variant>
      <vt:variant>
        <vt:i4>0</vt:i4>
      </vt:variant>
      <vt:variant>
        <vt:i4>5</vt:i4>
      </vt:variant>
      <vt:variant>
        <vt:lpwstr>https://aus01.safelinks.protection.outlook.com/?url=https%3A%2F%2Fwww.who.int%2Fnews%2Fitem%2F13-04-2022-statement-on-the-eleventh-meeting-of-the-international-health-regulations-(2005)-emergency-committee-regarding-the-coronavirus-disease-(covid-19)-pandemic&amp;data=05%7C01%7Chorizon%40blood.gov.au%7C601b02a26b6d47d168ad08da241dfca2%7C9c23305707384b4091b23798ceb38ebf%7C0%7C0%7C637862008459451605%7CUnknown%7CTWFpbGZsb3d8eyJWIjoiMC4wLjAwMDAiLCJQIjoiV2luMzIiLCJBTiI6Ik1haWwiLCJXVCI6Mn0%3D%7C3000%7C%7C%7C&amp;sdata=Oz6mBS41DmpPA%2Fdh6vruQQICeL%2BopHmCZ8VDjj%2F%2FaMA%3D&amp;reserved=0</vt:lpwstr>
      </vt:variant>
      <vt:variant>
        <vt:lpwstr/>
      </vt:variant>
      <vt:variant>
        <vt:i4>3342399</vt:i4>
      </vt:variant>
      <vt:variant>
        <vt:i4>585</vt:i4>
      </vt:variant>
      <vt:variant>
        <vt:i4>0</vt:i4>
      </vt:variant>
      <vt:variant>
        <vt:i4>5</vt:i4>
      </vt:variant>
      <vt:variant>
        <vt:lpwstr>https://aus01.safelinks.protection.outlook.com/?url=https%3A%2F%2Fapnews.com%2Farticle%2Fcovid-science-health-africa-public-65f3d58d158daff609624e87b3f92e2c&amp;data=05%7C01%7Chorizon.scanning%40blood.gov.au%7C9f2e7462ef934f678dd008da2f226494%7C9c23305707384b4091b23798ceb38ebf%7C0%7C0%7C637874122012855249%7CUnknown%7CTWFpbGZsb3d8eyJWIjoiMC4wLjAwMDAiLCJQIjoiV2luMzIiLCJBTiI6Ik1haWwiLCJXVCI6Mn0%3D%7C3000%7C%7C%7C&amp;sdata=UndzsJZD3CcO4qfE5cgc%2BcBQr8vRhAp5GQO8lBri%2F8o%3D&amp;reserved=0</vt:lpwstr>
      </vt:variant>
      <vt:variant>
        <vt:lpwstr/>
      </vt:variant>
      <vt:variant>
        <vt:i4>3276912</vt:i4>
      </vt:variant>
      <vt:variant>
        <vt:i4>582</vt:i4>
      </vt:variant>
      <vt:variant>
        <vt:i4>0</vt:i4>
      </vt:variant>
      <vt:variant>
        <vt:i4>5</vt:i4>
      </vt:variant>
      <vt:variant>
        <vt:lpwstr>https://aus01.safelinks.protection.outlook.com/?url=https%3A%2F%2Fwww.abc.net.au%2Fnews%2F2022-05-05%2Fwa-facing-fresh-covid-peak-after-removing-restrictions%2F101037872&amp;data=05%7C01%7Chorizon.scanning%40blood.gov.au%7C9f2e7462ef934f678dd008da2f226494%7C9c23305707384b4091b23798ceb38ebf%7C0%7C0%7C637874122012855249%7CUnknown%7CTWFpbGZsb3d8eyJWIjoiMC4wLjAwMDAiLCJQIjoiV2luMzIiLCJBTiI6Ik1haWwiLCJXVCI6Mn0%3D%7C3000%7C%7C%7C&amp;sdata=0MI03oVcIwFCKhV%2Bk%2B%2BK4GRykic6fw51gDUUK6f0iqM%3D&amp;reserved=0</vt:lpwstr>
      </vt:variant>
      <vt:variant>
        <vt:lpwstr/>
      </vt:variant>
      <vt:variant>
        <vt:i4>4063284</vt:i4>
      </vt:variant>
      <vt:variant>
        <vt:i4>579</vt:i4>
      </vt:variant>
      <vt:variant>
        <vt:i4>0</vt:i4>
      </vt:variant>
      <vt:variant>
        <vt:i4>5</vt:i4>
      </vt:variant>
      <vt:variant>
        <vt:lpwstr>https://aus01.safelinks.protection.outlook.com/?url=https%3A%2F%2Fwww.abc.net.au%2Fnews%2Fhealth%2F2022-05-03%2Fcovid-19-reinfection-what-are-the-odds-of-catching-it-twice%2F101024180&amp;data=05%7C01%7Chorizon.scanning%40blood.gov.au%7C9f2e7462ef934f678dd008da2f226494%7C9c23305707384b4091b23798ceb38ebf%7C0%7C0%7C637874122012855249%7CUnknown%7CTWFpbGZsb3d8eyJWIjoiMC4wLjAwMDAiLCJQIjoiV2luMzIiLCJBTiI6Ik1haWwiLCJXVCI6Mn0%3D%7C3000%7C%7C%7C&amp;sdata=7ZMpuSZIsChxlJd%2BBp7aZr6%2B1BM%2FQgqa3z7T0j9mNKc%3D&amp;reserved=0</vt:lpwstr>
      </vt:variant>
      <vt:variant>
        <vt:lpwstr/>
      </vt:variant>
      <vt:variant>
        <vt:i4>6815829</vt:i4>
      </vt:variant>
      <vt:variant>
        <vt:i4>576</vt:i4>
      </vt:variant>
      <vt:variant>
        <vt:i4>0</vt:i4>
      </vt:variant>
      <vt:variant>
        <vt:i4>5</vt:i4>
      </vt:variant>
      <vt:variant>
        <vt:lpwstr>https://aus01.safelinks.protection.outlook.com/?url=https%3A%2F%2Fwww.pharmatimes.com%2Fnews%2Fnew_long_covid_study_highlights_key_symptoms_1447720&amp;data=05%7C01%7Chorizon.scanning%40blood.gov.au%7C9f2e7462ef934f678dd008da2f226494%7C9c23305707384b4091b23798ceb38ebf%7C0%7C0%7C637874122012855249%7CUnknown%7CTWFpbGZsb3d8eyJWIjoiMC4wLjAwMDAiLCJQIjoiV2luMzIiLCJBTiI6Ik1haWwiLCJXVCI6Mn0%3D%7C3000%7C%7C%7C&amp;sdata=RZd5M0UJVbl%2BVrJ33iQkEg2R97Mbr%2FuLooypKHG0h78%3D&amp;reserved=0</vt:lpwstr>
      </vt:variant>
      <vt:variant>
        <vt:lpwstr/>
      </vt:variant>
      <vt:variant>
        <vt:i4>3342436</vt:i4>
      </vt:variant>
      <vt:variant>
        <vt:i4>573</vt:i4>
      </vt:variant>
      <vt:variant>
        <vt:i4>0</vt:i4>
      </vt:variant>
      <vt:variant>
        <vt:i4>5</vt:i4>
      </vt:variant>
      <vt:variant>
        <vt:lpwstr>https://aus01.safelinks.protection.outlook.com/?url=https%3A%2F%2Fwww.healio.com%2Fnews%2Finfectious-disease%2F20220425%2Fglobal-prevalence-of-long-covid-substantial-researchers-say&amp;data=05%7C01%7Chorizon.scanning%40blood.gov.au%7C9f2e7462ef934f678dd008da2f226494%7C9c23305707384b4091b23798ceb38ebf%7C0%7C0%7C637874122012855249%7CUnknown%7CTWFpbGZsb3d8eyJWIjoiMC4wLjAwMDAiLCJQIjoiV2luMzIiLCJBTiI6Ik1haWwiLCJXVCI6Mn0%3D%7C3000%7C%7C%7C&amp;sdata=v3ZCRaXEBdqJEcrzmv8x8YkO9jsp1RKSL0oOehWJIdw%3D&amp;reserved=0</vt:lpwstr>
      </vt:variant>
      <vt:variant>
        <vt:lpwstr/>
      </vt:variant>
      <vt:variant>
        <vt:i4>7078001</vt:i4>
      </vt:variant>
      <vt:variant>
        <vt:i4>570</vt:i4>
      </vt:variant>
      <vt:variant>
        <vt:i4>0</vt:i4>
      </vt:variant>
      <vt:variant>
        <vt:i4>5</vt:i4>
      </vt:variant>
      <vt:variant>
        <vt:lpwstr>https://aus01.safelinks.protection.outlook.com/?url=https%3A%2F%2Fendpts.com%2Fcovid-19-roundup-pfizer-biontech-ask-for-kid-booster-eua-novartis-molecular-partners-may-need-another-trial-for-pandemic-therapy%2F&amp;data=05%7C01%7CTiernan.Kelly%40blood.gov.au%7C6fb25e70868e46182a0708da29ab2ef2%7C9c23305707384b4091b23798ceb38ebf%7C0%7C0%7C637868112449000854%7CUnknown%7CTWFpbGZsb3d8eyJWIjoiMC4wLjAwMDAiLCJQIjoiV2luMzIiLCJBTiI6Ik1haWwiLCJXVCI6Mn0%3D%7C3000%7C%7C%7C&amp;sdata=0VTNB9PPmDmpKKarKuHQqP7sSOj8BVjOMXL7PaOp3Jw%3D&amp;reserved=0</vt:lpwstr>
      </vt:variant>
      <vt:variant>
        <vt:lpwstr/>
      </vt:variant>
      <vt:variant>
        <vt:i4>3080312</vt:i4>
      </vt:variant>
      <vt:variant>
        <vt:i4>567</vt:i4>
      </vt:variant>
      <vt:variant>
        <vt:i4>0</vt:i4>
      </vt:variant>
      <vt:variant>
        <vt:i4>5</vt:i4>
      </vt:variant>
      <vt:variant>
        <vt:lpwstr>https://aus01.safelinks.protection.outlook.com/?url=https%3A%2F%2Fwww.abc.net.au%2Fnews%2F2022-04-26%2Fcovid-mask-mandate-lifts-in-wa%2F101016318&amp;data=05%7C01%7CTiernan.Kelly%40blood.gov.au%7C6fb25e70868e46182a0708da29ab2ef2%7C9c23305707384b4091b23798ceb38ebf%7C0%7C0%7C637868112449000854%7CUnknown%7CTWFpbGZsb3d8eyJWIjoiMC4wLjAwMDAiLCJQIjoiV2luMzIiLCJBTiI6Ik1haWwiLCJXVCI6Mn0%3D%7C3000%7C%7C%7C&amp;sdata=IiKz5rAqV6TnoeHwLolSjTyU39jGq88kiHlANoxITo8%3D&amp;reserved=0</vt:lpwstr>
      </vt:variant>
      <vt:variant>
        <vt:lpwstr/>
      </vt:variant>
      <vt:variant>
        <vt:i4>3473522</vt:i4>
      </vt:variant>
      <vt:variant>
        <vt:i4>564</vt:i4>
      </vt:variant>
      <vt:variant>
        <vt:i4>0</vt:i4>
      </vt:variant>
      <vt:variant>
        <vt:i4>5</vt:i4>
      </vt:variant>
      <vt:variant>
        <vt:lpwstr>https://aus01.safelinks.protection.outlook.com/?url=https%3A%2F%2Fwww.abc.net.au%2Fnews%2F2022-04-27%2Fchanges-to-tasmania-covid-coronavirus-close-contacts%2F101018118&amp;data=05%7C01%7CTiernan.Kelly%40blood.gov.au%7C6fb25e70868e46182a0708da29ab2ef2%7C9c23305707384b4091b23798ceb38ebf%7C0%7C0%7C637868112449000854%7CUnknown%7CTWFpbGZsb3d8eyJWIjoiMC4wLjAwMDAiLCJQIjoiV2luMzIiLCJBTiI6Ik1haWwiLCJXVCI6Mn0%3D%7C3000%7C%7C%7C&amp;sdata=xMG%2F%2FYToIQkMJ0Khjfm6e8Byl495%2FxBeVBRUIZYzIpU%3D&amp;reserved=0</vt:lpwstr>
      </vt:variant>
      <vt:variant>
        <vt:lpwstr/>
      </vt:variant>
      <vt:variant>
        <vt:i4>3211383</vt:i4>
      </vt:variant>
      <vt:variant>
        <vt:i4>561</vt:i4>
      </vt:variant>
      <vt:variant>
        <vt:i4>0</vt:i4>
      </vt:variant>
      <vt:variant>
        <vt:i4>5</vt:i4>
      </vt:variant>
      <vt:variant>
        <vt:lpwstr>https://aus01.safelinks.protection.outlook.com/?url=https%3A%2F%2Fwww.abc.net.au%2Fnews%2F2022-04-22%2Fqld-coronavirus-covid19-close-contact-rules-to-ease%2F101008444&amp;data=05%7C01%7CTiernan.Kelly%40blood.gov.au%7C6fb25e70868e46182a0708da29ab2ef2%7C9c23305707384b4091b23798ceb38ebf%7C0%7C0%7C637868112449000854%7CUnknown%7CTWFpbGZsb3d8eyJWIjoiMC4wLjAwMDAiLCJQIjoiV2luMzIiLCJBTiI6Ik1haWwiLCJXVCI6Mn0%3D%7C3000%7C%7C%7C&amp;sdata=iLiuzYOBrqdcq0iCglVTuuQQS4vmNx2%2BcGD14DQFIpQ%3D&amp;reserved=0</vt:lpwstr>
      </vt:variant>
      <vt:variant>
        <vt:lpwstr/>
      </vt:variant>
      <vt:variant>
        <vt:i4>2752615</vt:i4>
      </vt:variant>
      <vt:variant>
        <vt:i4>558</vt:i4>
      </vt:variant>
      <vt:variant>
        <vt:i4>0</vt:i4>
      </vt:variant>
      <vt:variant>
        <vt:i4>5</vt:i4>
      </vt:variant>
      <vt:variant>
        <vt:lpwstr>https://aus01.safelinks.protection.outlook.com/?url=https%3A%2F%2Fwww.abc.net.au%2Fnews%2F2022-04-27%2Fcanberra-easing-of-covid-19-restrictions-household-contacts%2F101017094&amp;data=05%7C01%7CTiernan.Kelly%40blood.gov.au%7C6fb25e70868e46182a0708da29ab2ef2%7C9c23305707384b4091b23798ceb38ebf%7C0%7C0%7C637868112449000854%7CUnknown%7CTWFpbGZsb3d8eyJWIjoiMC4wLjAwMDAiLCJQIjoiV2luMzIiLCJBTiI6Ik1haWwiLCJXVCI6Mn0%3D%7C3000%7C%7C%7C&amp;sdata=3%2Bzyob1FFN2F0O%2F44D1uJfvzXhpACaKu3csAt%2FCNKv8%3D&amp;reserved=0</vt:lpwstr>
      </vt:variant>
      <vt:variant>
        <vt:lpwstr/>
      </vt:variant>
      <vt:variant>
        <vt:i4>8192106</vt:i4>
      </vt:variant>
      <vt:variant>
        <vt:i4>555</vt:i4>
      </vt:variant>
      <vt:variant>
        <vt:i4>0</vt:i4>
      </vt:variant>
      <vt:variant>
        <vt:i4>5</vt:i4>
      </vt:variant>
      <vt:variant>
        <vt:lpwstr>https://aus01.safelinks.protection.outlook.com/?url=https%3A%2F%2Fwww.tga.gov.au%2Fmedia-release%2Ftga-receives-application-increased-dose-glaxosmithklines-covid-19-treatment-sotrovimab-xevudy-ba2-omicron-sublineage&amp;data=04%7C01%7Chorizon%40blood.gov.au%7Ce46d1cab131b49f16c4808da192cb190%7C9c23305707384b4091b23798ceb38ebf%7C0%7C0%7C637849976990140559%7CUnknown%7CTWFpbGZsb3d8eyJWIjoiMC4wLjAwMDAiLCJQIjoiV2luMzIiLCJBTiI6Ik1haWwiLCJXVCI6Mn0%3D%7C3000&amp;sdata=v6yydwDUletm083uWtBVtg7O3fqEiwrTU0OtxDctmDE%3D&amp;reserved=0</vt:lpwstr>
      </vt:variant>
      <vt:variant>
        <vt:lpwstr/>
      </vt:variant>
      <vt:variant>
        <vt:i4>6488127</vt:i4>
      </vt:variant>
      <vt:variant>
        <vt:i4>552</vt:i4>
      </vt:variant>
      <vt:variant>
        <vt:i4>0</vt:i4>
      </vt:variant>
      <vt:variant>
        <vt:i4>5</vt:i4>
      </vt:variant>
      <vt:variant>
        <vt:lpwstr>https://aus01.safelinks.protection.outlook.com/?url=https%3A%2F%2Fwww.biopharmadive.com%2Fnews%2Ffda-withdraw-authorization-sotrovimab-gsk-vir-covid%2F621679%2F&amp;data=04%7C01%7Chorizon%40blood.gov.au%7Ce46d1cab131b49f16c4808da192cb190%7C9c23305707384b4091b23798ceb38ebf%7C0%7C0%7C637849976990140559%7CUnknown%7CTWFpbGZsb3d8eyJWIjoiMC4wLjAwMDAiLCJQIjoiV2luMzIiLCJBTiI6Ik1haWwiLCJXVCI6Mn0%3D%7C3000&amp;sdata=mWJ1GhrKl1qVq12CSEGPP6%2B16C3aqc3Ecwkv%2BTp0KEA%3D&amp;reserved=0</vt:lpwstr>
      </vt:variant>
      <vt:variant>
        <vt:lpwstr/>
      </vt:variant>
      <vt:variant>
        <vt:i4>2818082</vt:i4>
      </vt:variant>
      <vt:variant>
        <vt:i4>549</vt:i4>
      </vt:variant>
      <vt:variant>
        <vt:i4>0</vt:i4>
      </vt:variant>
      <vt:variant>
        <vt:i4>5</vt:i4>
      </vt:variant>
      <vt:variant>
        <vt:lpwstr>https://aus01.safelinks.protection.outlook.com/?url=https%3A%2F%2Fwww.reuters.com%2Fworld%2Fus%2Fomicron-sub-variant-ba2-makes-up-72-covid-variants-us-cdc-2022-04-04%2F&amp;data=04%7C01%7Chorizon%40blood.gov.au%7Ce46d1cab131b49f16c4808da192cb190%7C9c23305707384b4091b23798ceb38ebf%7C0%7C0%7C637849976990140559%7CUnknown%7CTWFpbGZsb3d8eyJWIjoiMC4wLjAwMDAiLCJQIjoiV2luMzIiLCJBTiI6Ik1haWwiLCJXVCI6Mn0%3D%7C3000&amp;sdata=QPhXuPCnFngM%2BmalFklTpyUbPFBfbMUkgPA4yq2PbtM%3D&amp;reserved=0</vt:lpwstr>
      </vt:variant>
      <vt:variant>
        <vt:lpwstr/>
      </vt:variant>
      <vt:variant>
        <vt:i4>3604594</vt:i4>
      </vt:variant>
      <vt:variant>
        <vt:i4>546</vt:i4>
      </vt:variant>
      <vt:variant>
        <vt:i4>0</vt:i4>
      </vt:variant>
      <vt:variant>
        <vt:i4>5</vt:i4>
      </vt:variant>
      <vt:variant>
        <vt:lpwstr>https://aus01.safelinks.protection.outlook.com/?url=https%3A%2F%2Fwww.sciencedirect.com%2Fscience%2Farticle%2Fpii%2FS1473050222001124&amp;data=05%7C01%7Chorizon%40blood.gov.au%7C601b02a26b6d47d168ad08da241dfca2%7C9c23305707384b4091b23798ceb38ebf%7C0%7C0%7C637862008459451605%7CUnknown%7CTWFpbGZsb3d8eyJWIjoiMC4wLjAwMDAiLCJQIjoiV2luMzIiLCJBTiI6Ik1haWwiLCJXVCI6Mn0%3D%7C3000%7C%7C%7C&amp;sdata=DYtiyVH8LPlUSeEjZ9IxDmWNJjZZfagkxdpYgLwYTPQ%3D&amp;reserved=0</vt:lpwstr>
      </vt:variant>
      <vt:variant>
        <vt:lpwstr/>
      </vt:variant>
      <vt:variant>
        <vt:i4>6684799</vt:i4>
      </vt:variant>
      <vt:variant>
        <vt:i4>543</vt:i4>
      </vt:variant>
      <vt:variant>
        <vt:i4>0</vt:i4>
      </vt:variant>
      <vt:variant>
        <vt:i4>5</vt:i4>
      </vt:variant>
      <vt:variant>
        <vt:lpwstr>https://aus01.safelinks.protection.outlook.com/?url=https%3A%2F%2Fendpts.com%2Fmore-program-cuts-ahead-as-sanofi-ceo-paul-hudson-continues-to-reshape-the-company%2F&amp;data=05%7C01%7Chorizon.scanning%40blood.gov.au%7C9f2e7462ef934f678dd008da2f226494%7C9c23305707384b4091b23798ceb38ebf%7C0%7C0%7C637874122013011492%7CUnknown%7CTWFpbGZsb3d8eyJWIjoiMC4wLjAwMDAiLCJQIjoiV2luMzIiLCJBTiI6Ik1haWwiLCJXVCI6Mn0%3D%7C3000%7C%7C%7C&amp;sdata=QmZOgZr6wW3JVh01ajDH%2FiqA3O3M44VMrAespUql5%2Fo%3D&amp;reserved=0</vt:lpwstr>
      </vt:variant>
      <vt:variant>
        <vt:lpwstr/>
      </vt:variant>
      <vt:variant>
        <vt:i4>6488172</vt:i4>
      </vt:variant>
      <vt:variant>
        <vt:i4>540</vt:i4>
      </vt:variant>
      <vt:variant>
        <vt:i4>0</vt:i4>
      </vt:variant>
      <vt:variant>
        <vt:i4>5</vt:i4>
      </vt:variant>
      <vt:variant>
        <vt:lpwstr>https://aus01.safelinks.protection.outlook.com/?url=https%3A%2F%2Fwww.prnewswire.com%2Fnews-releases%2Fcsl-behring-donates-500-million-international-units-of-coagulation-factor-replacement-therapy-to-the-world-federation-of-hemophilia-humanitarian-aid-program-to-help-those-living-with-bleeding-disorders-301534773.html&amp;data=05%7C01%7Chorizon.scanning%40blood.gov.au%7C9f2e7462ef934f678dd008da2f226494%7C9c23305707384b4091b23798ceb38ebf%7C0%7C0%7C637874122013011492%7CUnknown%7CTWFpbGZsb3d8eyJWIjoiMC4wLjAwMDAiLCJQIjoiV2luMzIiLCJBTiI6Ik1haWwiLCJXVCI6Mn0%3D%7C3000%7C%7C%7C&amp;sdata=RtR4fJREtA8cC75t7Q7D9ki7jFg2wmKteuJIX4MIGG4%3D&amp;reserved=0</vt:lpwstr>
      </vt:variant>
      <vt:variant>
        <vt:lpwstr/>
      </vt:variant>
      <vt:variant>
        <vt:i4>7405678</vt:i4>
      </vt:variant>
      <vt:variant>
        <vt:i4>537</vt:i4>
      </vt:variant>
      <vt:variant>
        <vt:i4>0</vt:i4>
      </vt:variant>
      <vt:variant>
        <vt:i4>5</vt:i4>
      </vt:variant>
      <vt:variant>
        <vt:lpwstr>https://aus01.safelinks.protection.outlook.com/?url=https%3A%2F%2Fwww.nationalimmunodeficiencystrategy.org.au%2F&amp;data=05%7C01%7Chorizon.scanning%40blood.gov.au%7C9f2e7462ef934f678dd008da2f226494%7C9c23305707384b4091b23798ceb38ebf%7C0%7C0%7C637874122013011492%7CUnknown%7CTWFpbGZsb3d8eyJWIjoiMC4wLjAwMDAiLCJQIjoiV2luMzIiLCJBTiI6Ik1haWwiLCJXVCI6Mn0%3D%7C3000%7C%7C%7C&amp;sdata=cgL%2BIyvu82QOswgN1j5Q6J2PyZ3%2FlezRv574l8naAEc%3D&amp;reserved=0</vt:lpwstr>
      </vt:variant>
      <vt:variant>
        <vt:lpwstr/>
      </vt:variant>
      <vt:variant>
        <vt:i4>3407994</vt:i4>
      </vt:variant>
      <vt:variant>
        <vt:i4>534</vt:i4>
      </vt:variant>
      <vt:variant>
        <vt:i4>0</vt:i4>
      </vt:variant>
      <vt:variant>
        <vt:i4>5</vt:i4>
      </vt:variant>
      <vt:variant>
        <vt:lpwstr>https://aus01.safelinks.protection.outlook.com/?url=https%3A%2F%2Ffinance.yahoo.com%2Fnews%2Fcerus-corporation-announces-multi-contract-120000618.html&amp;data=05%7C01%7CTiernan.Kelly%40blood.gov.au%7C6fb25e70868e46182a0708da29ab2ef2%7C9c23305707384b4091b23798ceb38ebf%7C0%7C0%7C637868112449000854%7CUnknown%7CTWFpbGZsb3d8eyJWIjoiMC4wLjAwMDAiLCJQIjoiV2luMzIiLCJBTiI6Ik1haWwiLCJXVCI6Mn0%3D%7C3000%7C%7C%7C&amp;sdata=6xHztMY1kW0GAIg7%2BGWe8ZObFkXxn2sFZl%2FT9aT2vhE%3D&amp;reserved=0</vt:lpwstr>
      </vt:variant>
      <vt:variant>
        <vt:lpwstr/>
      </vt:variant>
      <vt:variant>
        <vt:i4>2949236</vt:i4>
      </vt:variant>
      <vt:variant>
        <vt:i4>531</vt:i4>
      </vt:variant>
      <vt:variant>
        <vt:i4>0</vt:i4>
      </vt:variant>
      <vt:variant>
        <vt:i4>5</vt:i4>
      </vt:variant>
      <vt:variant>
        <vt:lpwstr>https://aus01.safelinks.protection.outlook.com/?url=https%3A%2F%2Fwww.healthcaredive.com%2Fnews%2Fmedtech-survey-cybersecurity-noncompliance%2F622475%2F&amp;data=05%7C01%7CTiernan.Kelly%40blood.gov.au%7C6fb25e70868e46182a0708da29ab2ef2%7C9c23305707384b4091b23798ceb38ebf%7C0%7C0%7C637868112449000854%7CUnknown%7CTWFpbGZsb3d8eyJWIjoiMC4wLjAwMDAiLCJQIjoiV2luMzIiLCJBTiI6Ik1haWwiLCJXVCI6Mn0%3D%7C3000%7C%7C%7C&amp;sdata=rki4k07lBsCNPDs01Ka9wimTmcb87id582VDi6pGIVc%3D&amp;reserved=0</vt:lpwstr>
      </vt:variant>
      <vt:variant>
        <vt:lpwstr/>
      </vt:variant>
      <vt:variant>
        <vt:i4>7143460</vt:i4>
      </vt:variant>
      <vt:variant>
        <vt:i4>528</vt:i4>
      </vt:variant>
      <vt:variant>
        <vt:i4>0</vt:i4>
      </vt:variant>
      <vt:variant>
        <vt:i4>5</vt:i4>
      </vt:variant>
      <vt:variant>
        <vt:lpwstr>https://aus01.safelinks.protection.outlook.com/?url=https%3A%2F%2Fwww.fiercebiotech.com%2Fbiotech%2Ffda-frees-pfizers-hemophilia-gene-therapy-clinical-hold&amp;data=05%7C01%7Chorizon.scanning%40blood.gov.au%7C9f2e7462ef934f678dd008da2f226494%7C9c23305707384b4091b23798ceb38ebf%7C0%7C0%7C637874122013011492%7CUnknown%7CTWFpbGZsb3d8eyJWIjoiMC4wLjAwMDAiLCJQIjoiV2luMzIiLCJBTiI6Ik1haWwiLCJXVCI6Mn0%3D%7C3000%7C%7C%7C&amp;sdata=xMcgYo4K5AcOs5fabn%2F5XnjdQioyBtJEl6Ql5qsyLEE%3D&amp;reserved=0</vt:lpwstr>
      </vt:variant>
      <vt:variant>
        <vt:lpwstr/>
      </vt:variant>
      <vt:variant>
        <vt:i4>6488175</vt:i4>
      </vt:variant>
      <vt:variant>
        <vt:i4>525</vt:i4>
      </vt:variant>
      <vt:variant>
        <vt:i4>0</vt:i4>
      </vt:variant>
      <vt:variant>
        <vt:i4>5</vt:i4>
      </vt:variant>
      <vt:variant>
        <vt:lpwstr>https://aus01.safelinks.protection.outlook.com/?url=https%3A%2F%2Fnewsroom.unsw.edu.au%2Fnews%2Fscience-tech%2Fcrispr-gene-editing-reveals-biological-mechanism-behind-common-blood-disorder&amp;data=05%7C01%7Chorizon%40blood.gov.au%7C601b02a26b6d47d168ad08da241dfca2%7C9c23305707384b4091b23798ceb38ebf%7C0%7C0%7C637862008459607837%7CUnknown%7CTWFpbGZsb3d8eyJWIjoiMC4wLjAwMDAiLCJQIjoiV2luMzIiLCJBTiI6Ik1haWwiLCJXVCI6Mn0%3D%7C3000%7C%7C%7C&amp;sdata=aHOoCboTtMGdzmRgK9VEkLMocERA6KGWWo74fuzzoW8%3D&amp;reserved=0</vt:lpwstr>
      </vt:variant>
      <vt:variant>
        <vt:lpwstr/>
      </vt:variant>
      <vt:variant>
        <vt:i4>2687087</vt:i4>
      </vt:variant>
      <vt:variant>
        <vt:i4>522</vt:i4>
      </vt:variant>
      <vt:variant>
        <vt:i4>0</vt:i4>
      </vt:variant>
      <vt:variant>
        <vt:i4>5</vt:i4>
      </vt:variant>
      <vt:variant>
        <vt:lpwstr>https://aus01.safelinks.protection.outlook.com/?url=https%3A%2F%2Fhemophilianewstoday.com%2F2022%2F03%2F30%2Fetranadez-amt-061-under-review-europe-first-gene-therapy-hemophilia-b%2F&amp;data=04%7C01%7Chorizon%40blood.gov.au%7Ce46d1cab131b49f16c4808da192cb190%7C9c23305707384b4091b23798ceb38ebf%7C0%7C0%7C637849976990296780%7CUnknown%7CTWFpbGZsb3d8eyJWIjoiMC4wLjAwMDAiLCJQIjoiV2luMzIiLCJBTiI6Ik1haWwiLCJXVCI6Mn0%3D%7C3000&amp;sdata=tmIs%2BChKJM9K6ffJf%2B%2B6KvNVEdl3dTceYl7mcAiL7Gc%3D&amp;reserved=0</vt:lpwstr>
      </vt:variant>
      <vt:variant>
        <vt:lpwstr/>
      </vt:variant>
      <vt:variant>
        <vt:i4>7667747</vt:i4>
      </vt:variant>
      <vt:variant>
        <vt:i4>519</vt:i4>
      </vt:variant>
      <vt:variant>
        <vt:i4>0</vt:i4>
      </vt:variant>
      <vt:variant>
        <vt:i4>5</vt:i4>
      </vt:variant>
      <vt:variant>
        <vt:lpwstr>https://aus01.safelinks.protection.outlook.com/?url=https%3A%2F%2Fhemophilianewstoday.com%2F2022%2F04%2F01%2Ffda-gives-asc618-hemophilia-a-gene-therapy-fast-track%2F&amp;data=04%7C01%7Chorizon%40blood.gov.au%7Ce46d1cab131b49f16c4808da192cb190%7C9c23305707384b4091b23798ceb38ebf%7C0%7C0%7C637849976990296780%7CUnknown%7CTWFpbGZsb3d8eyJWIjoiMC4wLjAwMDAiLCJQIjoiV2luMzIiLCJBTiI6Ik1haWwiLCJXVCI6Mn0%3D%7C3000&amp;sdata=j656wMASu%2BUP%2FyPGhlI1mwqVOoGhmhQtcLm40jxZlf4%3D&amp;reserved=0</vt:lpwstr>
      </vt:variant>
      <vt:variant>
        <vt:lpwstr/>
      </vt:variant>
      <vt:variant>
        <vt:i4>6881319</vt:i4>
      </vt:variant>
      <vt:variant>
        <vt:i4>516</vt:i4>
      </vt:variant>
      <vt:variant>
        <vt:i4>0</vt:i4>
      </vt:variant>
      <vt:variant>
        <vt:i4>5</vt:i4>
      </vt:variant>
      <vt:variant>
        <vt:lpwstr>https://aus01.safelinks.protection.outlook.com/?url=https%3A%2F%2Fwww.aabb.org%2Fstandards-accreditation%2Fstandards%2Fstandards-for-perioperative-autologous-blood-collection-and-administration%2Fproposed-10th-edition-of-standards-for-perioperative-autologous-blood-collection-and-administration%2Fform%3Futm_source%3DSmartBrief%26utm_medium%3Demail%26utm_campaign%3D03.25&amp;data=04%7C01%7Chorizon%40blood.gov.au%7Ce46d1cab131b49f16c4808da192cb190%7C9c23305707384b4091b23798ceb38ebf%7C0%7C0%7C637849976990296780%7CUnknown%7CTWFpbGZsb3d8eyJWIjoiMC4wLjAwMDAiLCJQIjoiV2luMzIiLCJBTiI6Ik1haWwiLCJXVCI6Mn0%3D%7C3000&amp;sdata=PEJVMedHIl7K2eFa%2BY1kiOl9rj%2FOZcY0ttJd%2BfrsxPs%3D&amp;reserved=0</vt:lpwstr>
      </vt:variant>
      <vt:variant>
        <vt:lpwstr/>
      </vt:variant>
      <vt:variant>
        <vt:i4>2424955</vt:i4>
      </vt:variant>
      <vt:variant>
        <vt:i4>513</vt:i4>
      </vt:variant>
      <vt:variant>
        <vt:i4>0</vt:i4>
      </vt:variant>
      <vt:variant>
        <vt:i4>5</vt:i4>
      </vt:variant>
      <vt:variant>
        <vt:lpwstr>https://aus01.safelinks.protection.outlook.com/?url=https%3A%2F%2Fashpublications.org%2Fbloodadvances%2Farticle%2Fdoi%2F10.1182%2Fbloodadvances.2021006214%2F484636%2FBlocking-human-protein-C-anticoagulant-activity&amp;data=05%7C01%7Chorizon%40blood.gov.au%7C601b02a26b6d47d168ad08da241dfca2%7C9c23305707384b4091b23798ceb38ebf%7C0%7C0%7C637862008459607837%7CUnknown%7CTWFpbGZsb3d8eyJWIjoiMC4wLjAwMDAiLCJQIjoiV2luMzIiLCJBTiI6Ik1haWwiLCJXVCI6Mn0%3D%7C3000%7C%7C%7C&amp;sdata=oMWSsZBn52jRYGxV%2F5tGfXYuVytbRv45pc3F0J7aZ%2Bw%3D&amp;reserved=0</vt:lpwstr>
      </vt:variant>
      <vt:variant>
        <vt:lpwstr/>
      </vt:variant>
      <vt:variant>
        <vt:i4>6946851</vt:i4>
      </vt:variant>
      <vt:variant>
        <vt:i4>510</vt:i4>
      </vt:variant>
      <vt:variant>
        <vt:i4>0</vt:i4>
      </vt:variant>
      <vt:variant>
        <vt:i4>5</vt:i4>
      </vt:variant>
      <vt:variant>
        <vt:lpwstr>https://aus01.safelinks.protection.outlook.com/?url=https%3A%2F%2Fwww.healthcaredive.com%2Fnews%2Ffda-cybersecurity-draft-guidance-2022%2F621763%2F&amp;data=05%7C01%7Chorizon%40blood.gov.au%7C601b02a26b6d47d168ad08da241dfca2%7C9c23305707384b4091b23798ceb38ebf%7C0%7C0%7C637862008459607837%7CUnknown%7CTWFpbGZsb3d8eyJWIjoiMC4wLjAwMDAiLCJQIjoiV2luMzIiLCJBTiI6Ik1haWwiLCJXVCI6Mn0%3D%7C3000%7C%7C%7C&amp;sdata=gogBOZRKe%2BwRZlB9JZtwYe0gKvoENK%2FtNM%2FSr0UE6ow%3D&amp;reserved=0</vt:lpwstr>
      </vt:variant>
      <vt:variant>
        <vt:lpwstr/>
      </vt:variant>
      <vt:variant>
        <vt:i4>3276860</vt:i4>
      </vt:variant>
      <vt:variant>
        <vt:i4>507</vt:i4>
      </vt:variant>
      <vt:variant>
        <vt:i4>0</vt:i4>
      </vt:variant>
      <vt:variant>
        <vt:i4>5</vt:i4>
      </vt:variant>
      <vt:variant>
        <vt:lpwstr>https://aus01.safelinks.protection.outlook.com/?url=https%3A%2F%2Fonlinelibrary.wiley.com%2Fdoi%2F10.1111%2Fjth.15733%3Faf%3DR&amp;data=05%7C01%7CTiernan.Kelly%40blood.gov.au%7C6fb25e70868e46182a0708da29ab2ef2%7C9c23305707384b4091b23798ceb38ebf%7C0%7C0%7C637868112449000854%7CUnknown%7CTWFpbGZsb3d8eyJWIjoiMC4wLjAwMDAiLCJQIjoiV2luMzIiLCJBTiI6Ik1haWwiLCJXVCI6Mn0%3D%7C3000%7C%7C%7C&amp;sdata=ct36iSWworEy%2FdjQJKeW%2BQ9n5AQG2uWb%2FmrT1PSWrs0%3D&amp;reserved=0</vt:lpwstr>
      </vt:variant>
      <vt:variant>
        <vt:lpwstr/>
      </vt:variant>
      <vt:variant>
        <vt:i4>3997729</vt:i4>
      </vt:variant>
      <vt:variant>
        <vt:i4>504</vt:i4>
      </vt:variant>
      <vt:variant>
        <vt:i4>0</vt:i4>
      </vt:variant>
      <vt:variant>
        <vt:i4>5</vt:i4>
      </vt:variant>
      <vt:variant>
        <vt:lpwstr>https://aus01.safelinks.protection.outlook.com/?url=https%3A%2F%2Fonlinelibrary.wiley.com%2Fdoi%2F10.1111%2Ftrf.16891%3Faf%3DR&amp;data=05%7C01%7CTiernan.Kelly%40blood.gov.au%7C6fb25e70868e46182a0708da29ab2ef2%7C9c23305707384b4091b23798ceb38ebf%7C0%7C0%7C637868112449000854%7CUnknown%7CTWFpbGZsb3d8eyJWIjoiMC4wLjAwMDAiLCJQIjoiV2luMzIiLCJBTiI6Ik1haWwiLCJXVCI6Mn0%3D%7C3000%7C%7C%7C&amp;sdata=VCF7bRnMsw0uaNLuEzLyXdBnXtMb0OklJp11%2FsexoCM%3D&amp;reserved=0</vt:lpwstr>
      </vt:variant>
      <vt:variant>
        <vt:lpwstr/>
      </vt:variant>
      <vt:variant>
        <vt:i4>6291577</vt:i4>
      </vt:variant>
      <vt:variant>
        <vt:i4>501</vt:i4>
      </vt:variant>
      <vt:variant>
        <vt:i4>0</vt:i4>
      </vt:variant>
      <vt:variant>
        <vt:i4>5</vt:i4>
      </vt:variant>
      <vt:variant>
        <vt:lpwstr>https://aus01.safelinks.protection.outlook.com/?url=https%3A%2F%2Fonlinelibrary.wiley.com%2Fdoi%2F10.1111%2Ftrf.16870%3Faf%3DR&amp;data=04%7C01%7Chorizon%40blood.gov.au%7Ce46d1cab131b49f16c4808da192cb190%7C9c23305707384b4091b23798ceb38ebf%7C0%7C0%7C637849976990296780%7CUnknown%7CTWFpbGZsb3d8eyJWIjoiMC4wLjAwMDAiLCJQIjoiV2luMzIiLCJBTiI6Ik1haWwiLCJXVCI6Mn0%3D%7C3000&amp;sdata=e6gwkz0pweFqtXaQHzjJxTHxwTzgaudFbRGbfJQfr5k%3D&amp;reserved=0</vt:lpwstr>
      </vt:variant>
      <vt:variant>
        <vt:lpwstr/>
      </vt:variant>
      <vt:variant>
        <vt:i4>2424934</vt:i4>
      </vt:variant>
      <vt:variant>
        <vt:i4>498</vt:i4>
      </vt:variant>
      <vt:variant>
        <vt:i4>0</vt:i4>
      </vt:variant>
      <vt:variant>
        <vt:i4>5</vt:i4>
      </vt:variant>
      <vt:variant>
        <vt:lpwstr>https://aus01.safelinks.protection.outlook.com/?url=https%3A%2F%2Foamjms.eu%2Findex.php%2Fmjms%2Farticle%2Fview%2F7659&amp;data=04%7C01%7Chorizon%40blood.gov.au%7Ce46d1cab131b49f16c4808da192cb190%7C9c23305707384b4091b23798ceb38ebf%7C0%7C0%7C637849976990140559%7CUnknown%7CTWFpbGZsb3d8eyJWIjoiMC4wLjAwMDAiLCJQIjoiV2luMzIiLCJBTiI6Ik1haWwiLCJXVCI6Mn0%3D%7C3000&amp;sdata=IpWgcXLK92w2gEMD1f8%2F6ZsCqJIH1PM6vVjhzDUVzOw%3D&amp;reserved=0</vt:lpwstr>
      </vt:variant>
      <vt:variant>
        <vt:lpwstr/>
      </vt:variant>
      <vt:variant>
        <vt:i4>2818171</vt:i4>
      </vt:variant>
      <vt:variant>
        <vt:i4>495</vt:i4>
      </vt:variant>
      <vt:variant>
        <vt:i4>0</vt:i4>
      </vt:variant>
      <vt:variant>
        <vt:i4>5</vt:i4>
      </vt:variant>
      <vt:variant>
        <vt:lpwstr>https://aus01.safelinks.protection.outlook.com/?url=https%3A%2F%2Fwww.sciencedirect.com%2Fscience%2Farticle%2Fpii%2FS0160412022001258&amp;data=05%7C01%7CTiernan.Kelly%40blood.gov.au%7C6fb25e70868e46182a0708da29ab2ef2%7C9c23305707384b4091b23798ceb38ebf%7C0%7C0%7C637868112449000854%7CUnknown%7CTWFpbGZsb3d8eyJWIjoiMC4wLjAwMDAiLCJQIjoiV2luMzIiLCJBTiI6Ik1haWwiLCJXVCI6Mn0%3D%7C3000%7C%7C%7C&amp;sdata=zlgqiXltChkrrqF8kaw00nA%2FzrEcIxwcmc%2BVwvw0xEU%3D&amp;reserved=0</vt:lpwstr>
      </vt:variant>
      <vt:variant>
        <vt:lpwstr/>
      </vt:variant>
      <vt:variant>
        <vt:i4>3735663</vt:i4>
      </vt:variant>
      <vt:variant>
        <vt:i4>492</vt:i4>
      </vt:variant>
      <vt:variant>
        <vt:i4>0</vt:i4>
      </vt:variant>
      <vt:variant>
        <vt:i4>5</vt:i4>
      </vt:variant>
      <vt:variant>
        <vt:lpwstr>https://aus01.safelinks.protection.outlook.com/?url=https%3A%2F%2Fonlinelibrary.wiley.com%2Fdoi%2Ffull%2F10.1111%2Ftme.12859%3Fcampaign%3Dwolearlyview&amp;data=05%7C01%7Chorizon%40blood.gov.au%7C601b02a26b6d47d168ad08da241dfca2%7C9c23305707384b4091b23798ceb38ebf%7C0%7C0%7C637862008459607837%7CUnknown%7CTWFpbGZsb3d8eyJWIjoiMC4wLjAwMDAiLCJQIjoiV2luMzIiLCJBTiI6Ik1haWwiLCJXVCI6Mn0%3D%7C3000%7C%7C%7C&amp;sdata=UF0e5UXoCEx%2FQ20ylM2%2B9yBsGBUjUC475YIcMtKUzVA%3D&amp;reserved=0</vt:lpwstr>
      </vt:variant>
      <vt:variant>
        <vt:lpwstr/>
      </vt:variant>
      <vt:variant>
        <vt:i4>6357046</vt:i4>
      </vt:variant>
      <vt:variant>
        <vt:i4>489</vt:i4>
      </vt:variant>
      <vt:variant>
        <vt:i4>0</vt:i4>
      </vt:variant>
      <vt:variant>
        <vt:i4>5</vt:i4>
      </vt:variant>
      <vt:variant>
        <vt:lpwstr>https://aus01.safelinks.protection.outlook.com/?url=https%3A%2F%2Ficm-experimental.springeropen.com%2Farticles%2F10.1186%2Fs40635-022-00439-6&amp;data=05%7C01%7Chorizon.scanning%40blood.gov.au%7C9f2e7462ef934f678dd008da2f226494%7C9c23305707384b4091b23798ceb38ebf%7C0%7C0%7C637874122013011492%7CUnknown%7CTWFpbGZsb3d8eyJWIjoiMC4wLjAwMDAiLCJQIjoiV2luMzIiLCJBTiI6Ik1haWwiLCJXVCI6Mn0%3D%7C3000%7C%7C%7C&amp;sdata=4uIA7cG4rWWUiqkFzuN7Jd0AIh%2BCg4IZvs%2Bkd5c9ijI%3D&amp;reserved=0</vt:lpwstr>
      </vt:variant>
      <vt:variant>
        <vt:lpwstr/>
      </vt:variant>
      <vt:variant>
        <vt:i4>7995449</vt:i4>
      </vt:variant>
      <vt:variant>
        <vt:i4>486</vt:i4>
      </vt:variant>
      <vt:variant>
        <vt:i4>0</vt:i4>
      </vt:variant>
      <vt:variant>
        <vt:i4>5</vt:i4>
      </vt:variant>
      <vt:variant>
        <vt:lpwstr>https://aus01.safelinks.protection.outlook.com/?url=https%3A%2F%2Fonlinelibrary.wiley.com%2Fdoi%2F10.1111%2Fjth.15748&amp;data=05%7C01%7Chorizon.scanning%40blood.gov.au%7C9f2e7462ef934f678dd008da2f226494%7C9c23305707384b4091b23798ceb38ebf%7C0%7C0%7C637874122013011492%7CUnknown%7CTWFpbGZsb3d8eyJWIjoiMC4wLjAwMDAiLCJQIjoiV2luMzIiLCJBTiI6Ik1haWwiLCJXVCI6Mn0%3D%7C3000%7C%7C%7C&amp;sdata=3hKKdZgpkj2xHwyXH8JtG56AO5P2hRpir4oX3yVKhbI%3D&amp;reserved=0</vt:lpwstr>
      </vt:variant>
      <vt:variant>
        <vt:lpwstr/>
      </vt:variant>
      <vt:variant>
        <vt:i4>3932194</vt:i4>
      </vt:variant>
      <vt:variant>
        <vt:i4>483</vt:i4>
      </vt:variant>
      <vt:variant>
        <vt:i4>0</vt:i4>
      </vt:variant>
      <vt:variant>
        <vt:i4>5</vt:i4>
      </vt:variant>
      <vt:variant>
        <vt:lpwstr>https://aus01.safelinks.protection.outlook.com/?url=https%3A%2F%2Fonlinelibrary.wiley.com%2Fdoi%2F10.1111%2Ftrf.16882%3Faf%3DR&amp;data=05%7C01%7CTiernan.Kelly%40blood.gov.au%7C6fb25e70868e46182a0708da29ab2ef2%7C9c23305707384b4091b23798ceb38ebf%7C0%7C0%7C637868112449000854%7CUnknown%7CTWFpbGZsb3d8eyJWIjoiMC4wLjAwMDAiLCJQIjoiV2luMzIiLCJBTiI6Ik1haWwiLCJXVCI6Mn0%3D%7C3000%7C%7C%7C&amp;sdata=zCLyVRDm8465BfsazLfk4Jo0VDGAqpfSREBaRlEOvrA%3D&amp;reserved=0</vt:lpwstr>
      </vt:variant>
      <vt:variant>
        <vt:lpwstr/>
      </vt:variant>
      <vt:variant>
        <vt:i4>2621499</vt:i4>
      </vt:variant>
      <vt:variant>
        <vt:i4>480</vt:i4>
      </vt:variant>
      <vt:variant>
        <vt:i4>0</vt:i4>
      </vt:variant>
      <vt:variant>
        <vt:i4>5</vt:i4>
      </vt:variant>
      <vt:variant>
        <vt:lpwstr>https://aus01.safelinks.protection.outlook.com/?url=https%3A%2F%2Fwww.lifeblood.com.au%2Fhealth-professionals%2Fclinical-practice%2Fadverse-events%2Falloimmunisation&amp;data=05%7C01%7Chorizon%40blood.gov.au%7C601b02a26b6d47d168ad08da241dfca2%7C9c23305707384b4091b23798ceb38ebf%7C0%7C0%7C637862008459607837%7CUnknown%7CTWFpbGZsb3d8eyJWIjoiMC4wLjAwMDAiLCJQIjoiV2luMzIiLCJBTiI6Ik1haWwiLCJXVCI6Mn0%3D%7C3000%7C%7C%7C&amp;sdata=EV9o94ZHbmJ6l%2BxpDlL0M8%2FTskHzmlYfF8n8arCQmos%3D&amp;reserved=0</vt:lpwstr>
      </vt:variant>
      <vt:variant>
        <vt:lpwstr/>
      </vt:variant>
      <vt:variant>
        <vt:i4>2949222</vt:i4>
      </vt:variant>
      <vt:variant>
        <vt:i4>477</vt:i4>
      </vt:variant>
      <vt:variant>
        <vt:i4>0</vt:i4>
      </vt:variant>
      <vt:variant>
        <vt:i4>5</vt:i4>
      </vt:variant>
      <vt:variant>
        <vt:lpwstr>https://aus01.safelinks.protection.outlook.com/?url=https%3A%2F%2Fonlinelibrary.wiley.com%2Fdoi%2F10.1111%2Fvox.13282%3Faf%3DR&amp;data=05%7C01%7Chorizon%40blood.gov.au%7C601b02a26b6d47d168ad08da241dfca2%7C9c23305707384b4091b23798ceb38ebf%7C0%7C0%7C637862008459607837%7CUnknown%7CTWFpbGZsb3d8eyJWIjoiMC4wLjAwMDAiLCJQIjoiV2luMzIiLCJBTiI6Ik1haWwiLCJXVCI6Mn0%3D%7C3000%7C%7C%7C&amp;sdata=V%2FExn%2Bb%2FutGMiMLMpS7nmgJGqVzNcCwwwe8QTrFYiPo%3D&amp;reserved=0</vt:lpwstr>
      </vt:variant>
      <vt:variant>
        <vt:lpwstr/>
      </vt:variant>
      <vt:variant>
        <vt:i4>7274598</vt:i4>
      </vt:variant>
      <vt:variant>
        <vt:i4>474</vt:i4>
      </vt:variant>
      <vt:variant>
        <vt:i4>0</vt:i4>
      </vt:variant>
      <vt:variant>
        <vt:i4>5</vt:i4>
      </vt:variant>
      <vt:variant>
        <vt:lpwstr>https://aus01.safelinks.protection.outlook.com/?url=https%3A%2F%2Fwww.sciencedirect.com%2Fscience%2Farticle%2Fabs%2Fpii%2FS0887796322000104&amp;data=05%7C01%7Chorizon%40blood.gov.au%7C601b02a26b6d47d168ad08da241dfca2%7C9c23305707384b4091b23798ceb38ebf%7C0%7C0%7C637862008459607837%7CUnknown%7CTWFpbGZsb3d8eyJWIjoiMC4wLjAwMDAiLCJQIjoiV2luMzIiLCJBTiI6Ik1haWwiLCJXVCI6Mn0%3D%7C3000%7C%7C%7C&amp;sdata=KxgzkHwCFQOsomptuUI6jpZvxWC32HfhrKDNamGWnbo%3D&amp;reserved=0</vt:lpwstr>
      </vt:variant>
      <vt:variant>
        <vt:lpwstr/>
      </vt:variant>
      <vt:variant>
        <vt:i4>6357119</vt:i4>
      </vt:variant>
      <vt:variant>
        <vt:i4>471</vt:i4>
      </vt:variant>
      <vt:variant>
        <vt:i4>0</vt:i4>
      </vt:variant>
      <vt:variant>
        <vt:i4>5</vt:i4>
      </vt:variant>
      <vt:variant>
        <vt:lpwstr>https://aus01.safelinks.protection.outlook.com/?url=https%3A%2F%2Fonlinelibrary.wiley.com%2Fdoi%2F10.1111%2Ftrf.16866%3Faf%3DR&amp;data=04%7C01%7Chorizon%40blood.gov.au%7Ce46d1cab131b49f16c4808da192cb190%7C9c23305707384b4091b23798ceb38ebf%7C0%7C0%7C637849976990140559%7CUnknown%7CTWFpbGZsb3d8eyJWIjoiMC4wLjAwMDAiLCJQIjoiV2luMzIiLCJBTiI6Ik1haWwiLCJXVCI6Mn0%3D%7C3000&amp;sdata=%2Fw2bocYALoo3Qrp4jC%2F5LSBTll185%2FyHejCMmpNdhBI%3D&amp;reserved=0</vt:lpwstr>
      </vt:variant>
      <vt:variant>
        <vt:lpwstr/>
      </vt:variant>
      <vt:variant>
        <vt:i4>7864359</vt:i4>
      </vt:variant>
      <vt:variant>
        <vt:i4>468</vt:i4>
      </vt:variant>
      <vt:variant>
        <vt:i4>0</vt:i4>
      </vt:variant>
      <vt:variant>
        <vt:i4>5</vt:i4>
      </vt:variant>
      <vt:variant>
        <vt:lpwstr>https://aus01.safelinks.protection.outlook.com/?url=https%3A%2F%2Fbmcpregnancychildbirth.biomedcentral.com%2Farticles%2F10.1186%2Fs12884-022-04696-x&amp;data=05%7C01%7Chorizon.scanning%40blood.gov.au%7C9f2e7462ef934f678dd008da2f226494%7C9c23305707384b4091b23798ceb38ebf%7C0%7C0%7C637874122013011492%7CUnknown%7CTWFpbGZsb3d8eyJWIjoiMC4wLjAwMDAiLCJQIjoiV2luMzIiLCJBTiI6Ik1haWwiLCJXVCI6Mn0%3D%7C3000%7C%7C%7C&amp;sdata=C97X2CKHgwPG%2FgtwsT1x7xQOH4qnegLAv%2F6AOYoGX3A%3D&amp;reserved=0</vt:lpwstr>
      </vt:variant>
      <vt:variant>
        <vt:lpwstr/>
      </vt:variant>
      <vt:variant>
        <vt:i4>7340152</vt:i4>
      </vt:variant>
      <vt:variant>
        <vt:i4>465</vt:i4>
      </vt:variant>
      <vt:variant>
        <vt:i4>0</vt:i4>
      </vt:variant>
      <vt:variant>
        <vt:i4>5</vt:i4>
      </vt:variant>
      <vt:variant>
        <vt:lpwstr>https://aus01.safelinks.protection.outlook.com/?url=https%3A%2F%2Fwww.technologynetworks.com%2Ftn%2Fnews%2Fplatelet-transfusion-could-protect-babies-at-risk-of-brain-bleeds-361164&amp;data=05%7C01%7Chorizon.scanning%40blood.gov.au%7C9f2e7462ef934f678dd008da2f226494%7C9c23305707384b4091b23798ceb38ebf%7C0%7C0%7C637874122013011492%7CUnknown%7CTWFpbGZsb3d8eyJWIjoiMC4wLjAwMDAiLCJQIjoiV2luMzIiLCJBTiI6Ik1haWwiLCJXVCI6Mn0%3D%7C3000%7C%7C%7C&amp;sdata=yqae9fOYxDzmlEKuDlZ5v%2FOIIoK129tlcTYOHofaVv8%3D&amp;reserved=0</vt:lpwstr>
      </vt:variant>
      <vt:variant>
        <vt:lpwstr/>
      </vt:variant>
      <vt:variant>
        <vt:i4>6422654</vt:i4>
      </vt:variant>
      <vt:variant>
        <vt:i4>462</vt:i4>
      </vt:variant>
      <vt:variant>
        <vt:i4>0</vt:i4>
      </vt:variant>
      <vt:variant>
        <vt:i4>5</vt:i4>
      </vt:variant>
      <vt:variant>
        <vt:lpwstr>https://aus01.safelinks.protection.outlook.com/?url=https%3A%2F%2Fonlinelibrary.wiley.com%2Fdoi%2F10.1111%2Ftrf.16857%3Faf%3DR&amp;data=04%7C01%7Chorizon%40blood.gov.au%7Ce46d1cab131b49f16c4808da192cb190%7C9c23305707384b4091b23798ceb38ebf%7C0%7C0%7C637849976990296780%7CUnknown%7CTWFpbGZsb3d8eyJWIjoiMC4wLjAwMDAiLCJQIjoiV2luMzIiLCJBTiI6Ik1haWwiLCJXVCI6Mn0%3D%7C3000&amp;sdata=PfXdgEZbZTs%2BRiDw5wuQLb9GoTw7yn1eijjdw30s%2BDc%3D&amp;reserved=0</vt:lpwstr>
      </vt:variant>
      <vt:variant>
        <vt:lpwstr/>
      </vt:variant>
      <vt:variant>
        <vt:i4>3145769</vt:i4>
      </vt:variant>
      <vt:variant>
        <vt:i4>459</vt:i4>
      </vt:variant>
      <vt:variant>
        <vt:i4>0</vt:i4>
      </vt:variant>
      <vt:variant>
        <vt:i4>5</vt:i4>
      </vt:variant>
      <vt:variant>
        <vt:lpwstr>https://aus01.safelinks.protection.outlook.com/?url=https%3A%2F%2Fwww.healthcaredive.com%2Fnews%2Fgilead-car-t-second-line-lymphoma-fda-approval%2F621691%2F%23%3A~%3Atext%3DCell%2520therapy%2520can%2520now%2520be%2Cor%2520relapses%2520within%2520one%2520year.&amp;data=04%7C01%7Chorizon%40blood.gov.au%7Ce46d1cab131b49f16c4808da192cb190%7C9c23305707384b4091b23798ceb38ebf%7C0%7C0%7C637849976990140559%7CUnknown%7CTWFpbGZsb3d8eyJWIjoiMC4wLjAwMDAiLCJQIjoiV2luMzIiLCJBTiI6Ik1haWwiLCJXVCI6Mn0%3D%7C3000&amp;sdata=xQuuI2Gc0%2BORhdSMVVlhfICG6FSWvl1AzfDSOxchLiI%3D&amp;reserved=0</vt:lpwstr>
      </vt:variant>
      <vt:variant>
        <vt:lpwstr/>
      </vt:variant>
      <vt:variant>
        <vt:i4>3539063</vt:i4>
      </vt:variant>
      <vt:variant>
        <vt:i4>456</vt:i4>
      </vt:variant>
      <vt:variant>
        <vt:i4>0</vt:i4>
      </vt:variant>
      <vt:variant>
        <vt:i4>5</vt:i4>
      </vt:variant>
      <vt:variant>
        <vt:lpwstr>https://aus01.safelinks.protection.outlook.com/?url=https%3A%2F%2Fwww.healio.com%2Fnews%2Fhematology-oncology%2F20220425%2Forgan-dysfunction-rare-among-children-who-underwent-hsct-for-sickle-cell-disease&amp;data=05%7C01%7Chorizon.scanning%40blood.gov.au%7C9f2e7462ef934f678dd008da2f226494%7C9c23305707384b4091b23798ceb38ebf%7C0%7C0%7C637874122013011492%7CUnknown%7CTWFpbGZsb3d8eyJWIjoiMC4wLjAwMDAiLCJQIjoiV2luMzIiLCJBTiI6Ik1haWwiLCJXVCI6Mn0%3D%7C3000%7C%7C%7C&amp;sdata=1EZ26q7Ph%2BWaTR2tq74c4e7JRPRWgoEeEZ37fQUrKpY%3D&amp;reserved=0</vt:lpwstr>
      </vt:variant>
      <vt:variant>
        <vt:lpwstr/>
      </vt:variant>
      <vt:variant>
        <vt:i4>2818089</vt:i4>
      </vt:variant>
      <vt:variant>
        <vt:i4>453</vt:i4>
      </vt:variant>
      <vt:variant>
        <vt:i4>0</vt:i4>
      </vt:variant>
      <vt:variant>
        <vt:i4>5</vt:i4>
      </vt:variant>
      <vt:variant>
        <vt:lpwstr>https://aus01.safelinks.protection.outlook.com/?url=https%3A%2F%2Fonlinelibrary.wiley.com%2Fdoi%2F10.1002%2Fpbc.29716%3Faf%3DR&amp;data=05%7C01%7CTiernan.Kelly%40blood.gov.au%7C6fb25e70868e46182a0708da29ab2ef2%7C9c23305707384b4091b23798ceb38ebf%7C0%7C0%7C637868112449000854%7CUnknown%7CTWFpbGZsb3d8eyJWIjoiMC4wLjAwMDAiLCJQIjoiV2luMzIiLCJBTiI6Ik1haWwiLCJXVCI6Mn0%3D%7C3000%7C%7C%7C&amp;sdata=GtS3rojSdjhU8ro8BaUONRDqRrA3ou5votSg2FEHPuQ%3D&amp;reserved=0</vt:lpwstr>
      </vt:variant>
      <vt:variant>
        <vt:lpwstr/>
      </vt:variant>
      <vt:variant>
        <vt:i4>2818100</vt:i4>
      </vt:variant>
      <vt:variant>
        <vt:i4>450</vt:i4>
      </vt:variant>
      <vt:variant>
        <vt:i4>0</vt:i4>
      </vt:variant>
      <vt:variant>
        <vt:i4>5</vt:i4>
      </vt:variant>
      <vt:variant>
        <vt:lpwstr>https://aus01.safelinks.protection.outlook.com/?url=https%3A%2F%2Fonlinelibrary.wiley.com%2Fdoi%2F10.1002%2Fajh.26563%3Faf%3DR&amp;data=05%7C01%7CTiernan.Kelly%40blood.gov.au%7C6fb25e70868e46182a0708da29ab2ef2%7C9c23305707384b4091b23798ceb38ebf%7C0%7C0%7C637868112449000854%7CUnknown%7CTWFpbGZsb3d8eyJWIjoiMC4wLjAwMDAiLCJQIjoiV2luMzIiLCJBTiI6Ik1haWwiLCJXVCI6Mn0%3D%7C3000%7C%7C%7C&amp;sdata=C9TWCxsGhAgkWiQT7bCtanCOiqV0n2mZCv%2FQT1ZDAXM%3D&amp;reserved=0</vt:lpwstr>
      </vt:variant>
      <vt:variant>
        <vt:lpwstr/>
      </vt:variant>
      <vt:variant>
        <vt:i4>7012463</vt:i4>
      </vt:variant>
      <vt:variant>
        <vt:i4>447</vt:i4>
      </vt:variant>
      <vt:variant>
        <vt:i4>0</vt:i4>
      </vt:variant>
      <vt:variant>
        <vt:i4>5</vt:i4>
      </vt:variant>
      <vt:variant>
        <vt:lpwstr>https://aus01.safelinks.protection.outlook.com/?url=https%3A%2F%2Fsicklecellanemianews.com%2F2022%2F04%2F07%2Ftovinotrine-shows-no-benefit-in-trials-imara-will-stop-development%2F&amp;data=05%7C01%7Chorizon%40blood.gov.au%7C601b02a26b6d47d168ad08da241dfca2%7C9c23305707384b4091b23798ceb38ebf%7C0%7C0%7C637862008459607837%7CUnknown%7CTWFpbGZsb3d8eyJWIjoiMC4wLjAwMDAiLCJQIjoiV2luMzIiLCJBTiI6Ik1haWwiLCJXVCI6Mn0%3D%7C3000%7C%7C%7C&amp;sdata=GYK3eFqLgdYG%2FdI%2Bdzs80W2BwCCKMKadzYdsN%2BCDG3I%3D&amp;reserved=0</vt:lpwstr>
      </vt:variant>
      <vt:variant>
        <vt:lpwstr/>
      </vt:variant>
      <vt:variant>
        <vt:i4>3866666</vt:i4>
      </vt:variant>
      <vt:variant>
        <vt:i4>444</vt:i4>
      </vt:variant>
      <vt:variant>
        <vt:i4>0</vt:i4>
      </vt:variant>
      <vt:variant>
        <vt:i4>5</vt:i4>
      </vt:variant>
      <vt:variant>
        <vt:lpwstr>https://aus01.safelinks.protection.outlook.com/?url=https%3A%2F%2Fbmcpregnancychildbirth.biomedcentral.com%2Farticles%2F10.1186%2Fs12884-022-04648-5&amp;data=05%7C01%7Chorizon.scanning%40blood.gov.au%7C9f2e7462ef934f678dd008da2f226494%7C9c23305707384b4091b23798ceb38ebf%7C0%7C0%7C637874122013011492%7CUnknown%7CTWFpbGZsb3d8eyJWIjoiMC4wLjAwMDAiLCJQIjoiV2luMzIiLCJBTiI6Ik1haWwiLCJXVCI6Mn0%3D%7C3000%7C%7C%7C&amp;sdata=cPFWizRigNitwQgVwTOFA1KBkWrSAOa%2F7X823%2FBXpKo%3D&amp;reserved=0</vt:lpwstr>
      </vt:variant>
      <vt:variant>
        <vt:lpwstr/>
      </vt:variant>
      <vt:variant>
        <vt:i4>3276862</vt:i4>
      </vt:variant>
      <vt:variant>
        <vt:i4>441</vt:i4>
      </vt:variant>
      <vt:variant>
        <vt:i4>0</vt:i4>
      </vt:variant>
      <vt:variant>
        <vt:i4>5</vt:i4>
      </vt:variant>
      <vt:variant>
        <vt:lpwstr>https://aus01.safelinks.protection.outlook.com/?url=https%3A%2F%2Fjournals.plos.org%2Fplosone%2Farticle%3Fid%3D10.1371%2Fjournal.pone.0266345&amp;data=05%7C01%7CTiernan.Kelly%40blood.gov.au%7C6fb25e70868e46182a0708da29ab2ef2%7C9c23305707384b4091b23798ceb38ebf%7C0%7C0%7C637868112449000854%7CUnknown%7CTWFpbGZsb3d8eyJWIjoiMC4wLjAwMDAiLCJQIjoiV2luMzIiLCJBTiI6Ik1haWwiLCJXVCI6Mn0%3D%7C3000%7C%7C%7C&amp;sdata=2Op1KRPXCPBT8DGsfDQtsfrIVIDmEUOrjGgCkHvs1cQ%3D&amp;reserved=0</vt:lpwstr>
      </vt:variant>
      <vt:variant>
        <vt:lpwstr/>
      </vt:variant>
      <vt:variant>
        <vt:i4>6815864</vt:i4>
      </vt:variant>
      <vt:variant>
        <vt:i4>438</vt:i4>
      </vt:variant>
      <vt:variant>
        <vt:i4>0</vt:i4>
      </vt:variant>
      <vt:variant>
        <vt:i4>5</vt:i4>
      </vt:variant>
      <vt:variant>
        <vt:lpwstr>https://aus01.safelinks.protection.outlook.com/?url=https%3A%2F%2Fonlinelibrary.wiley.com%2Fdoi%2F10.1111%2Fhae.14581%3Faf%3DR&amp;data=05%7C01%7Chorizon.scanning%40blood.gov.au%7C9f2e7462ef934f678dd008da2f226494%7C9c23305707384b4091b23798ceb38ebf%7C0%7C0%7C637874122013011492%7CUnknown%7CTWFpbGZsb3d8eyJWIjoiMC4wLjAwMDAiLCJQIjoiV2luMzIiLCJBTiI6Ik1haWwiLCJXVCI6Mn0%3D%7C3000%7C%7C%7C&amp;sdata=64ojfZP0ueIpgGRGZx%2BXJhfxbJC8sBxmYN3%2FLESmuMc%3D&amp;reserved=0</vt:lpwstr>
      </vt:variant>
      <vt:variant>
        <vt:lpwstr/>
      </vt:variant>
      <vt:variant>
        <vt:i4>6684794</vt:i4>
      </vt:variant>
      <vt:variant>
        <vt:i4>435</vt:i4>
      </vt:variant>
      <vt:variant>
        <vt:i4>0</vt:i4>
      </vt:variant>
      <vt:variant>
        <vt:i4>5</vt:i4>
      </vt:variant>
      <vt:variant>
        <vt:lpwstr>https://aus01.safelinks.protection.outlook.com/?url=https%3A%2F%2Fonlinelibrary.wiley.com%2Fdoi%2F10.1111%2Fhae.14563%3Faf%3DR&amp;data=05%7C01%7Chorizon.scanning%40blood.gov.au%7C9f2e7462ef934f678dd008da2f226494%7C9c23305707384b4091b23798ceb38ebf%7C0%7C0%7C637874122013011492%7CUnknown%7CTWFpbGZsb3d8eyJWIjoiMC4wLjAwMDAiLCJQIjoiV2luMzIiLCJBTiI6Ik1haWwiLCJXVCI6Mn0%3D%7C3000%7C%7C%7C&amp;sdata=c8gekcAAvGupubUfjpfyWLQOXIcQajIWdhcBt4RvWTU%3D&amp;reserved=0</vt:lpwstr>
      </vt:variant>
      <vt:variant>
        <vt:lpwstr/>
      </vt:variant>
      <vt:variant>
        <vt:i4>6750334</vt:i4>
      </vt:variant>
      <vt:variant>
        <vt:i4>432</vt:i4>
      </vt:variant>
      <vt:variant>
        <vt:i4>0</vt:i4>
      </vt:variant>
      <vt:variant>
        <vt:i4>5</vt:i4>
      </vt:variant>
      <vt:variant>
        <vt:lpwstr>https://aus01.safelinks.protection.outlook.com/?url=https%3A%2F%2Fonlinelibrary.wiley.com%2Fdoi%2F10.1111%2Fhae.14577%3Faf%3DR&amp;data=05%7C01%7Chorizon.scanning%40blood.gov.au%7C9f2e7462ef934f678dd008da2f226494%7C9c23305707384b4091b23798ceb38ebf%7C0%7C0%7C637874122013011492%7CUnknown%7CTWFpbGZsb3d8eyJWIjoiMC4wLjAwMDAiLCJQIjoiV2luMzIiLCJBTiI6Ik1haWwiLCJXVCI6Mn0%3D%7C3000%7C%7C%7C&amp;sdata=29%2FmpRanU%2BsTMiH9dzWs5clto9hMD395mngb%2BD7jw2s%3D&amp;reserved=0</vt:lpwstr>
      </vt:variant>
      <vt:variant>
        <vt:lpwstr/>
      </vt:variant>
      <vt:variant>
        <vt:i4>6750335</vt:i4>
      </vt:variant>
      <vt:variant>
        <vt:i4>429</vt:i4>
      </vt:variant>
      <vt:variant>
        <vt:i4>0</vt:i4>
      </vt:variant>
      <vt:variant>
        <vt:i4>5</vt:i4>
      </vt:variant>
      <vt:variant>
        <vt:lpwstr>https://aus01.safelinks.protection.outlook.com/?url=https%3A%2F%2Fonlinelibrary.wiley.com%2Fdoi%2F10.1111%2Fhae.14576%3Faf%3DR&amp;data=05%7C01%7Chorizon.scanning%40blood.gov.au%7C9f2e7462ef934f678dd008da2f226494%7C9c23305707384b4091b23798ceb38ebf%7C0%7C0%7C637874122013011492%7CUnknown%7CTWFpbGZsb3d8eyJWIjoiMC4wLjAwMDAiLCJQIjoiV2luMzIiLCJBTiI6Ik1haWwiLCJXVCI6Mn0%3D%7C3000%7C%7C%7C&amp;sdata=PjqAlKLeSfYsVMr3fBWERuqa0WJoostnXHKYhUqd%2Bd4%3D&amp;reserved=0</vt:lpwstr>
      </vt:variant>
      <vt:variant>
        <vt:lpwstr/>
      </vt:variant>
      <vt:variant>
        <vt:i4>2293815</vt:i4>
      </vt:variant>
      <vt:variant>
        <vt:i4>426</vt:i4>
      </vt:variant>
      <vt:variant>
        <vt:i4>0</vt:i4>
      </vt:variant>
      <vt:variant>
        <vt:i4>5</vt:i4>
      </vt:variant>
      <vt:variant>
        <vt:lpwstr>https://aus01.safelinks.protection.outlook.com/?url=https%3A%2F%2Fonlinelibrary.wiley.com%2Fdoi%2F10.1111%2Fhae.14565%3Faf%3DR&amp;data=05%7C01%7CTiernan.Kelly%40blood.gov.au%7C6fb25e70868e46182a0708da29ab2ef2%7C9c23305707384b4091b23798ceb38ebf%7C0%7C0%7C637868112449000854%7CUnknown%7CTWFpbGZsb3d8eyJWIjoiMC4wLjAwMDAiLCJQIjoiV2luMzIiLCJBTiI6Ik1haWwiLCJXVCI6Mn0%3D%7C3000%7C%7C%7C&amp;sdata=rIUzLCAZL6oILCG%2BXNGT6FReJ%2FgxtW%2BA61jW6%2BWmGfk%3D&amp;reserved=0</vt:lpwstr>
      </vt:variant>
      <vt:variant>
        <vt:lpwstr/>
      </vt:variant>
      <vt:variant>
        <vt:i4>2097205</vt:i4>
      </vt:variant>
      <vt:variant>
        <vt:i4>423</vt:i4>
      </vt:variant>
      <vt:variant>
        <vt:i4>0</vt:i4>
      </vt:variant>
      <vt:variant>
        <vt:i4>5</vt:i4>
      </vt:variant>
      <vt:variant>
        <vt:lpwstr>https://aus01.safelinks.protection.outlook.com/?url=https%3A%2F%2Fonlinelibrary.wiley.com%2Fdoi%2F10.1111%2Fhae.14557%3Faf%3DR&amp;data=05%7C01%7CTiernan.Kelly%40blood.gov.au%7C6fb25e70868e46182a0708da29ab2ef2%7C9c23305707384b4091b23798ceb38ebf%7C0%7C0%7C637868112449000854%7CUnknown%7CTWFpbGZsb3d8eyJWIjoiMC4wLjAwMDAiLCJQIjoiV2luMzIiLCJBTiI6Ik1haWwiLCJXVCI6Mn0%3D%7C3000%7C%7C%7C&amp;sdata=AtWC9OHJ7NxlZLvONcSfrkTWyUgQ%2BHKIZy0hE5k3PEg%3D&amp;reserved=0</vt:lpwstr>
      </vt:variant>
      <vt:variant>
        <vt:lpwstr/>
      </vt:variant>
      <vt:variant>
        <vt:i4>2359419</vt:i4>
      </vt:variant>
      <vt:variant>
        <vt:i4>420</vt:i4>
      </vt:variant>
      <vt:variant>
        <vt:i4>0</vt:i4>
      </vt:variant>
      <vt:variant>
        <vt:i4>5</vt:i4>
      </vt:variant>
      <vt:variant>
        <vt:lpwstr>https://aus01.safelinks.protection.outlook.com/?url=https%3A%2F%2Fwww.tandfonline.com%2Fdoi%2Fabs%2F10.1080%2F03007995.2022.2062180&amp;data=05%7C01%7CTiernan.Kelly%40blood.gov.au%7C6fb25e70868e46182a0708da29ab2ef2%7C9c23305707384b4091b23798ceb38ebf%7C0%7C0%7C637868112449000854%7CUnknown%7CTWFpbGZsb3d8eyJWIjoiMC4wLjAwMDAiLCJQIjoiV2luMzIiLCJBTiI6Ik1haWwiLCJXVCI6Mn0%3D%7C3000%7C%7C%7C&amp;sdata=bmigctTp3daz%2BH90jquHipDFyZXnfPPfy36ACFhjs1w%3D&amp;reserved=0</vt:lpwstr>
      </vt:variant>
      <vt:variant>
        <vt:lpwstr/>
      </vt:variant>
      <vt:variant>
        <vt:i4>3342396</vt:i4>
      </vt:variant>
      <vt:variant>
        <vt:i4>417</vt:i4>
      </vt:variant>
      <vt:variant>
        <vt:i4>0</vt:i4>
      </vt:variant>
      <vt:variant>
        <vt:i4>5</vt:i4>
      </vt:variant>
      <vt:variant>
        <vt:lpwstr>https://aus01.safelinks.protection.outlook.com/?url=https%3A%2F%2Fonlinelibrary.wiley.com%2Fdoi%2F10.1111%2Fjth.15723%3Faf%3DR&amp;data=05%7C01%7CTiernan.Kelly%40blood.gov.au%7C6fb25e70868e46182a0708da29ab2ef2%7C9c23305707384b4091b23798ceb38ebf%7C0%7C0%7C637868112449000854%7CUnknown%7CTWFpbGZsb3d8eyJWIjoiMC4wLjAwMDAiLCJQIjoiV2luMzIiLCJBTiI6Ik1haWwiLCJXVCI6Mn0%3D%7C3000%7C%7C%7C&amp;sdata=0F5rAMSwE%2FfeYNmnBnuDPf3rH8pYn8FBz2Z2PgDN%2FvA%3D&amp;reserved=0</vt:lpwstr>
      </vt:variant>
      <vt:variant>
        <vt:lpwstr/>
      </vt:variant>
      <vt:variant>
        <vt:i4>2752608</vt:i4>
      </vt:variant>
      <vt:variant>
        <vt:i4>414</vt:i4>
      </vt:variant>
      <vt:variant>
        <vt:i4>0</vt:i4>
      </vt:variant>
      <vt:variant>
        <vt:i4>5</vt:i4>
      </vt:variant>
      <vt:variant>
        <vt:lpwstr>https://aus01.safelinks.protection.outlook.com/?url=https%3A%2F%2Fonlinelibrary.wiley.com%2Fdoi%2F10.1111%2Fhae.14560%3Faf%3DR&amp;data=05%7C01%7Chorizon%40blood.gov.au%7C601b02a26b6d47d168ad08da241dfca2%7C9c23305707384b4091b23798ceb38ebf%7C0%7C0%7C637862008459607837%7CUnknown%7CTWFpbGZsb3d8eyJWIjoiMC4wLjAwMDAiLCJQIjoiV2luMzIiLCJBTiI6Ik1haWwiLCJXVCI6Mn0%3D%7C3000%7C%7C%7C&amp;sdata=Au%2BeqvocH%2BUeZEDBECC0EknLfHTs70nWSlN5rs84eQQ%3D&amp;reserved=0</vt:lpwstr>
      </vt:variant>
      <vt:variant>
        <vt:lpwstr/>
      </vt:variant>
      <vt:variant>
        <vt:i4>3014701</vt:i4>
      </vt:variant>
      <vt:variant>
        <vt:i4>411</vt:i4>
      </vt:variant>
      <vt:variant>
        <vt:i4>0</vt:i4>
      </vt:variant>
      <vt:variant>
        <vt:i4>5</vt:i4>
      </vt:variant>
      <vt:variant>
        <vt:lpwstr>https://aus01.safelinks.protection.outlook.com/?url=https%3A%2F%2Fojrd.biomedcentral.com%2Farticles%2F10.1186%2Fs13023-022-02301-0&amp;data=05%7C01%7Chorizon%40blood.gov.au%7C601b02a26b6d47d168ad08da241dfca2%7C9c23305707384b4091b23798ceb38ebf%7C0%7C0%7C637862008459607837%7CUnknown%7CTWFpbGZsb3d8eyJWIjoiMC4wLjAwMDAiLCJQIjoiV2luMzIiLCJBTiI6Ik1haWwiLCJXVCI6Mn0%3D%7C3000%7C%7C%7C&amp;sdata=RgQjnZqrG%2BDwkQUKEwLUN9I%2BoAn8EywmNIb74Fd9hTE%3D&amp;reserved=0</vt:lpwstr>
      </vt:variant>
      <vt:variant>
        <vt:lpwstr/>
      </vt:variant>
      <vt:variant>
        <vt:i4>2752552</vt:i4>
      </vt:variant>
      <vt:variant>
        <vt:i4>408</vt:i4>
      </vt:variant>
      <vt:variant>
        <vt:i4>0</vt:i4>
      </vt:variant>
      <vt:variant>
        <vt:i4>5</vt:i4>
      </vt:variant>
      <vt:variant>
        <vt:lpwstr>https://aus01.safelinks.protection.outlook.com/?url=https%3A%2F%2Fojrd.biomedcentral.com%2Farticles%2F10.1186%2Fs13023-022-02256-2&amp;data=05%7C01%7Chorizon%40blood.gov.au%7C601b02a26b6d47d168ad08da241dfca2%7C9c23305707384b4091b23798ceb38ebf%7C0%7C0%7C637862008459451605%7CUnknown%7CTWFpbGZsb3d8eyJWIjoiMC4wLjAwMDAiLCJQIjoiV2luMzIiLCJBTiI6Ik1haWwiLCJXVCI6Mn0%3D%7C3000%7C%7C%7C&amp;sdata=9GssogGWMI%2F2rWh982ewuxWX6L%2FBGV1srjVYuyd2WYw%3D&amp;reserved=0</vt:lpwstr>
      </vt:variant>
      <vt:variant>
        <vt:lpwstr/>
      </vt:variant>
      <vt:variant>
        <vt:i4>2687033</vt:i4>
      </vt:variant>
      <vt:variant>
        <vt:i4>405</vt:i4>
      </vt:variant>
      <vt:variant>
        <vt:i4>0</vt:i4>
      </vt:variant>
      <vt:variant>
        <vt:i4>5</vt:i4>
      </vt:variant>
      <vt:variant>
        <vt:lpwstr>https://aus01.safelinks.protection.outlook.com/?url=https%3A%2F%2Fwww.tga.gov.au%2Fapm-summary%2Frefixia%23%3A~%3Atext%3DWhat%2520is%2520this%2520medicine%2520and%2Cis%2520required%2520for%2520effective%2520haemostasis.&amp;data=04%7C01%7Chorizon%40blood.gov.au%7Ce46d1cab131b49f16c4808da192cb190%7C9c23305707384b4091b23798ceb38ebf%7C0%7C0%7C637849976990140559%7CUnknown%7CTWFpbGZsb3d8eyJWIjoiMC4wLjAwMDAiLCJQIjoiV2luMzIiLCJBTiI6Ik1haWwiLCJXVCI6Mn0%3D%7C3000&amp;sdata=NmAESFtw5DyHgSOPgUky1CNRTwaCy7b6qIuCHSklMhc%3D&amp;reserved=0</vt:lpwstr>
      </vt:variant>
      <vt:variant>
        <vt:lpwstr/>
      </vt:variant>
      <vt:variant>
        <vt:i4>7864440</vt:i4>
      </vt:variant>
      <vt:variant>
        <vt:i4>402</vt:i4>
      </vt:variant>
      <vt:variant>
        <vt:i4>0</vt:i4>
      </vt:variant>
      <vt:variant>
        <vt:i4>5</vt:i4>
      </vt:variant>
      <vt:variant>
        <vt:lpwstr>https://aus01.safelinks.protection.outlook.com/?url=https%3A%2F%2Fonlinelibrary.wiley.com%2Fdoi%2Ffull%2F10.1002%2Frth2.12661&amp;data=04%7C01%7Chorizon%40blood.gov.au%7Ce46d1cab131b49f16c4808da192cb190%7C9c23305707384b4091b23798ceb38ebf%7C0%7C0%7C637849976990140559%7CUnknown%7CTWFpbGZsb3d8eyJWIjoiMC4wLjAwMDAiLCJQIjoiV2luMzIiLCJBTiI6Ik1haWwiLCJXVCI6Mn0%3D%7C3000&amp;sdata=3jliocTH6d7XTx9kNYdP71sojwUKPGVEdQCPyNLHYWU%3D&amp;reserved=0</vt:lpwstr>
      </vt:variant>
      <vt:variant>
        <vt:lpwstr/>
      </vt:variant>
      <vt:variant>
        <vt:i4>7995511</vt:i4>
      </vt:variant>
      <vt:variant>
        <vt:i4>399</vt:i4>
      </vt:variant>
      <vt:variant>
        <vt:i4>0</vt:i4>
      </vt:variant>
      <vt:variant>
        <vt:i4>5</vt:i4>
      </vt:variant>
      <vt:variant>
        <vt:lpwstr>https://aus01.safelinks.protection.outlook.com/?url=https%3A%2F%2Fjournals.sagepub.com%2Fdoi%2Ffull%2F10.1177%2F20406207221088462&amp;data=04%7C01%7Chorizon%40blood.gov.au%7Ce46d1cab131b49f16c4808da192cb190%7C9c23305707384b4091b23798ceb38ebf%7C0%7C0%7C637849976990140559%7CUnknown%7CTWFpbGZsb3d8eyJWIjoiMC4wLjAwMDAiLCJQIjoiV2luMzIiLCJBTiI6Ik1haWwiLCJXVCI6Mn0%3D%7C3000&amp;sdata=Q47E0nKxn1k%2FMOglZoTVUCOB6QWTeqD5m8wAWOg3vJA%3D&amp;reserved=0</vt:lpwstr>
      </vt:variant>
      <vt:variant>
        <vt:lpwstr/>
      </vt:variant>
      <vt:variant>
        <vt:i4>2293809</vt:i4>
      </vt:variant>
      <vt:variant>
        <vt:i4>396</vt:i4>
      </vt:variant>
      <vt:variant>
        <vt:i4>0</vt:i4>
      </vt:variant>
      <vt:variant>
        <vt:i4>5</vt:i4>
      </vt:variant>
      <vt:variant>
        <vt:lpwstr>https://aus01.safelinks.protection.outlook.com/?url=https%3A%2F%2Fwww.mdpi.com%2F2038-8330%2F14%2F2%2F16%2Fhtm&amp;data=04%7C01%7Chorizon%40blood.gov.au%7Ce46d1cab131b49f16c4808da192cb190%7C9c23305707384b4091b23798ceb38ebf%7C0%7C0%7C637849976990140559%7CUnknown%7CTWFpbGZsb3d8eyJWIjoiMC4wLjAwMDAiLCJQIjoiV2luMzIiLCJBTiI6Ik1haWwiLCJXVCI6Mn0%3D%7C3000&amp;sdata=OMLELsQQJMnIq8uan6oTWEsq23e%2BASlsvuJjx0bfhvE%3D&amp;reserved=0</vt:lpwstr>
      </vt:variant>
      <vt:variant>
        <vt:lpwstr/>
      </vt:variant>
      <vt:variant>
        <vt:i4>7733375</vt:i4>
      </vt:variant>
      <vt:variant>
        <vt:i4>393</vt:i4>
      </vt:variant>
      <vt:variant>
        <vt:i4>0</vt:i4>
      </vt:variant>
      <vt:variant>
        <vt:i4>5</vt:i4>
      </vt:variant>
      <vt:variant>
        <vt:lpwstr>https://aus01.safelinks.protection.outlook.com/?url=https%3A%2F%2Fonlinelibrary.wiley.com%2Fdoi%2Ffull%2F10.1002%2Frth2.12686&amp;data=04%7C01%7Chorizon%40blood.gov.au%7Ce46d1cab131b49f16c4808da192cb190%7C9c23305707384b4091b23798ceb38ebf%7C0%7C0%7C637849976990140559%7CUnknown%7CTWFpbGZsb3d8eyJWIjoiMC4wLjAwMDAiLCJQIjoiV2luMzIiLCJBTiI6Ik1haWwiLCJXVCI6Mn0%3D%7C3000&amp;sdata=P6tUE%2FY0gtv9maketsjyqFfPBvOeM6UBHyrTdWtadSE%3D&amp;reserved=0</vt:lpwstr>
      </vt:variant>
      <vt:variant>
        <vt:lpwstr/>
      </vt:variant>
      <vt:variant>
        <vt:i4>3670076</vt:i4>
      </vt:variant>
      <vt:variant>
        <vt:i4>390</vt:i4>
      </vt:variant>
      <vt:variant>
        <vt:i4>0</vt:i4>
      </vt:variant>
      <vt:variant>
        <vt:i4>5</vt:i4>
      </vt:variant>
      <vt:variant>
        <vt:lpwstr>https://aus01.safelinks.protection.outlook.com/?url=https%3A%2F%2Fjamanetwork.com%2Fjournals%2Fjamanetworkopen%2Ffullarticle%2F2790905&amp;data=05%7C01%7Chorizon%40blood.gov.au%7C601b02a26b6d47d168ad08da241dfca2%7C9c23305707384b4091b23798ceb38ebf%7C0%7C0%7C637862008459451605%7CUnknown%7CTWFpbGZsb3d8eyJWIjoiMC4wLjAwMDAiLCJQIjoiV2luMzIiLCJBTiI6Ik1haWwiLCJXVCI6Mn0%3D%7C3000%7C%7C%7C&amp;sdata=fZj%2BDOua%2Fsd1gueX6Ri7f2VSgUywcVL6NUejrHLPIbQ%3D&amp;reserved=0</vt:lpwstr>
      </vt:variant>
      <vt:variant>
        <vt:lpwstr/>
      </vt:variant>
      <vt:variant>
        <vt:i4>3932198</vt:i4>
      </vt:variant>
      <vt:variant>
        <vt:i4>387</vt:i4>
      </vt:variant>
      <vt:variant>
        <vt:i4>0</vt:i4>
      </vt:variant>
      <vt:variant>
        <vt:i4>5</vt:i4>
      </vt:variant>
      <vt:variant>
        <vt:lpwstr>https://aus01.safelinks.protection.outlook.com/?url=https%3A%2F%2Fonlinelibrary.wiley.com%2Fdoi%2F10.1111%2Ftrf.16886%3Faf%3DR&amp;data=05%7C01%7CTiernan.Kelly%40blood.gov.au%7C6fb25e70868e46182a0708da29ab2ef2%7C9c23305707384b4091b23798ceb38ebf%7C0%7C0%7C637868112449000854%7CUnknown%7CTWFpbGZsb3d8eyJWIjoiMC4wLjAwMDAiLCJQIjoiV2luMzIiLCJBTiI6Ik1haWwiLCJXVCI6Mn0%3D%7C3000%7C%7C%7C&amp;sdata=jmY%2FPCsJIG1le%2B5VObKAYFDv8F1VyAke%2B7O7VBX6Lp4%3D&amp;reserved=0</vt:lpwstr>
      </vt:variant>
      <vt:variant>
        <vt:lpwstr/>
      </vt:variant>
      <vt:variant>
        <vt:i4>2687088</vt:i4>
      </vt:variant>
      <vt:variant>
        <vt:i4>384</vt:i4>
      </vt:variant>
      <vt:variant>
        <vt:i4>0</vt:i4>
      </vt:variant>
      <vt:variant>
        <vt:i4>5</vt:i4>
      </vt:variant>
      <vt:variant>
        <vt:lpwstr>https://aus01.safelinks.protection.outlook.com/?url=https%3A%2F%2Fonlinelibrary.wiley.com%2Fdoi%2F10.1111%2Fvox.13281&amp;data=05%7C01%7CTiernan.Kelly%40blood.gov.au%7C6fb25e70868e46182a0708da29ab2ef2%7C9c23305707384b4091b23798ceb38ebf%7C0%7C0%7C637868112449000854%7CUnknown%7CTWFpbGZsb3d8eyJWIjoiMC4wLjAwMDAiLCJQIjoiV2luMzIiLCJBTiI6Ik1haWwiLCJXVCI6Mn0%3D%7C3000%7C%7C%7C&amp;sdata=MLBQzVKWOXK%2BAbwXi4k0jhKAtjZxa1DBYmQesQ7%2BHC0%3D&amp;reserved=0</vt:lpwstr>
      </vt:variant>
      <vt:variant>
        <vt:lpwstr/>
      </vt:variant>
      <vt:variant>
        <vt:i4>7405673</vt:i4>
      </vt:variant>
      <vt:variant>
        <vt:i4>381</vt:i4>
      </vt:variant>
      <vt:variant>
        <vt:i4>0</vt:i4>
      </vt:variant>
      <vt:variant>
        <vt:i4>5</vt:i4>
      </vt:variant>
      <vt:variant>
        <vt:lpwstr>https://aus01.safelinks.protection.outlook.com/?url=https%3A%2F%2Fthelimbic.com%2Fhaematology%2Fnational-transfusion-dataset-will-cover-all-blood-usage-in-australia%2F&amp;data=05%7C01%7Chorizon%40blood.gov.au%7C601b02a26b6d47d168ad08da241dfca2%7C9c23305707384b4091b23798ceb38ebf%7C0%7C0%7C637862008459451605%7CUnknown%7CTWFpbGZsb3d8eyJWIjoiMC4wLjAwMDAiLCJQIjoiV2luMzIiLCJBTiI6Ik1haWwiLCJXVCI6Mn0%3D%7C3000%7C%7C%7C&amp;sdata=wgunc0EOxY6SUIyTyVEt6BdhS8%2BM1zDwZUXldwOVCm4%3D&amp;reserved=0</vt:lpwstr>
      </vt:variant>
      <vt:variant>
        <vt:lpwstr/>
      </vt:variant>
      <vt:variant>
        <vt:i4>3801201</vt:i4>
      </vt:variant>
      <vt:variant>
        <vt:i4>378</vt:i4>
      </vt:variant>
      <vt:variant>
        <vt:i4>0</vt:i4>
      </vt:variant>
      <vt:variant>
        <vt:i4>5</vt:i4>
      </vt:variant>
      <vt:variant>
        <vt:lpwstr>https://aus01.safelinks.protection.outlook.com/?url=https%3A%2F%2Fonlinelibrary.wiley.com%2Fdoi%2F10.1111%2Ftrf.16873%3Faf%3DR&amp;data=05%7C01%7Chorizon%40blood.gov.au%7C601b02a26b6d47d168ad08da241dfca2%7C9c23305707384b4091b23798ceb38ebf%7C0%7C0%7C637862008459451605%7CUnknown%7CTWFpbGZsb3d8eyJWIjoiMC4wLjAwMDAiLCJQIjoiV2luMzIiLCJBTiI6Ik1haWwiLCJXVCI6Mn0%3D%7C3000%7C%7C%7C&amp;sdata=73tnrN8fEH64TfHnIseSxsFmiWEol8u%2BEf3YD4JFqy8%3D&amp;reserved=0</vt:lpwstr>
      </vt:variant>
      <vt:variant>
        <vt:lpwstr/>
      </vt:variant>
      <vt:variant>
        <vt:i4>7864424</vt:i4>
      </vt:variant>
      <vt:variant>
        <vt:i4>375</vt:i4>
      </vt:variant>
      <vt:variant>
        <vt:i4>0</vt:i4>
      </vt:variant>
      <vt:variant>
        <vt:i4>5</vt:i4>
      </vt:variant>
      <vt:variant>
        <vt:lpwstr>https://aus01.safelinks.protection.outlook.com/?url=https%3A%2F%2Fonlinelibrary.wiley.com%2Fdoi%2F10.1111%2Fvox.13277%3Faf%3DR&amp;data=04%7C01%7Chorizon%40blood.gov.au%7Ce46d1cab131b49f16c4808da192cb190%7C9c23305707384b4091b23798ceb38ebf%7C0%7C0%7C637849976990140559%7CUnknown%7CTWFpbGZsb3d8eyJWIjoiMC4wLjAwMDAiLCJQIjoiV2luMzIiLCJBTiI6Ik1haWwiLCJXVCI6Mn0%3D%7C3000&amp;sdata=njHnVC5P6bJhaei9z1D39%2FHjkPp0ZzeGDNlPCMIrLdM%3D&amp;reserved=0</vt:lpwstr>
      </vt:variant>
      <vt:variant>
        <vt:lpwstr/>
      </vt:variant>
      <vt:variant>
        <vt:i4>6881337</vt:i4>
      </vt:variant>
      <vt:variant>
        <vt:i4>372</vt:i4>
      </vt:variant>
      <vt:variant>
        <vt:i4>0</vt:i4>
      </vt:variant>
      <vt:variant>
        <vt:i4>5</vt:i4>
      </vt:variant>
      <vt:variant>
        <vt:lpwstr>https://aus01.safelinks.protection.outlook.com/?url=https%3A%2F%2Fwww.tehrantimes.com%2Fnews%2F471916%2FWHO-IBTO-discuss-fields-of-joint-cooperation&amp;data=05%7C01%7Chorizon%40blood.gov.au%7C601b02a26b6d47d168ad08da241dfca2%7C9c23305707384b4091b23798ceb38ebf%7C0%7C0%7C637862008459451605%7CUnknown%7CTWFpbGZsb3d8eyJWIjoiMC4wLjAwMDAiLCJQIjoiV2luMzIiLCJBTiI6Ik1haWwiLCJXVCI6Mn0%3D%7C3000%7C%7C%7C&amp;sdata=ixgybXJ85XQKqpgI7OmOCqfK2xMFwQnooqbDvUzHcwA%3D&amp;reserved=0</vt:lpwstr>
      </vt:variant>
      <vt:variant>
        <vt:lpwstr/>
      </vt:variant>
      <vt:variant>
        <vt:i4>2490403</vt:i4>
      </vt:variant>
      <vt:variant>
        <vt:i4>369</vt:i4>
      </vt:variant>
      <vt:variant>
        <vt:i4>0</vt:i4>
      </vt:variant>
      <vt:variant>
        <vt:i4>5</vt:i4>
      </vt:variant>
      <vt:variant>
        <vt:lpwstr>https://aus01.safelinks.protection.outlook.com/?url=https%3A%2F%2Fcyprus-mail.com%2F2022%2F04%2F20%2Fblood-donation-requirement-targeting-gays-dropped%2F&amp;data=05%7C01%7Chorizon%40blood.gov.au%7C601b02a26b6d47d168ad08da241dfca2%7C9c23305707384b4091b23798ceb38ebf%7C0%7C0%7C637862008459451605%7CUnknown%7CTWFpbGZsb3d8eyJWIjoiMC4wLjAwMDAiLCJQIjoiV2luMzIiLCJBTiI6Ik1haWwiLCJXVCI6Mn0%3D%7C3000%7C%7C%7C&amp;sdata=8Dv6gkgVaWzYOyzrDUWCRj5yrHkr%2FtVyWknSvJ24%2Fb8%3D&amp;reserved=0</vt:lpwstr>
      </vt:variant>
      <vt:variant>
        <vt:lpwstr/>
      </vt:variant>
      <vt:variant>
        <vt:i4>8061041</vt:i4>
      </vt:variant>
      <vt:variant>
        <vt:i4>366</vt:i4>
      </vt:variant>
      <vt:variant>
        <vt:i4>0</vt:i4>
      </vt:variant>
      <vt:variant>
        <vt:i4>5</vt:i4>
      </vt:variant>
      <vt:variant>
        <vt:lpwstr>https://aus01.safelinks.protection.outlook.com/?url=https%3A%2F%2Fwinnipegsun.com%2Fnews%2Fnews-news%2Fcanadian-blood-services-puts-out-call-for-donations&amp;data=05%7C01%7Chorizon%40blood.gov.au%7C601b02a26b6d47d168ad08da241dfca2%7C9c23305707384b4091b23798ceb38ebf%7C0%7C0%7C637862008459451605%7CUnknown%7CTWFpbGZsb3d8eyJWIjoiMC4wLjAwMDAiLCJQIjoiV2luMzIiLCJBTiI6Ik1haWwiLCJXVCI6Mn0%3D%7C3000%7C%7C%7C&amp;sdata=8AStyZ56D67ZKaMFF09cZj2ahmWgktxH%2FVJU83zmQc0%3D&amp;reserved=0</vt:lpwstr>
      </vt:variant>
      <vt:variant>
        <vt:lpwstr/>
      </vt:variant>
      <vt:variant>
        <vt:i4>7340082</vt:i4>
      </vt:variant>
      <vt:variant>
        <vt:i4>363</vt:i4>
      </vt:variant>
      <vt:variant>
        <vt:i4>0</vt:i4>
      </vt:variant>
      <vt:variant>
        <vt:i4>5</vt:i4>
      </vt:variant>
      <vt:variant>
        <vt:lpwstr>https://aus01.safelinks.protection.outlook.com/?url=https%3A%2F%2Fwww.express.co.uk%2Fnews%2Fuk%2F1601625%2FSNP-blood-donors-question-scottish-british-independence-indyref2&amp;data=05%7C01%7CTiernan.Kelly%40blood.gov.au%7C6fb25e70868e46182a0708da29ab2ef2%7C9c23305707384b4091b23798ceb38ebf%7C0%7C0%7C637868112449000854%7CUnknown%7CTWFpbGZsb3d8eyJWIjoiMC4wLjAwMDAiLCJQIjoiV2luMzIiLCJBTiI6Ik1haWwiLCJXVCI6Mn0%3D%7C3000%7C%7C%7C&amp;sdata=qM3aOjsN7Fp58fCz2fLdfL23fkgPBhHr6MrGBLJtjNA%3D&amp;reserved=0</vt:lpwstr>
      </vt:variant>
      <vt:variant>
        <vt:lpwstr/>
      </vt:variant>
      <vt:variant>
        <vt:i4>2752625</vt:i4>
      </vt:variant>
      <vt:variant>
        <vt:i4>360</vt:i4>
      </vt:variant>
      <vt:variant>
        <vt:i4>0</vt:i4>
      </vt:variant>
      <vt:variant>
        <vt:i4>5</vt:i4>
      </vt:variant>
      <vt:variant>
        <vt:lpwstr>https://aus01.safelinks.protection.outlook.com/?url=https%3A%2F%2Fwww.canada.ca%2Fen%2Fhealth-canada%2Fnews%2F2022%2F04%2Fhealth-canada-authorizes-canadian-blood-services-submission-to-eliminate-donor-deferral-period-for-men-who-have-sex-with-men.html&amp;data=05%7C01%7CTiernan.Kelly%40blood.gov.au%7C6fb25e70868e46182a0708da29ab2ef2%7C9c23305707384b4091b23798ceb38ebf%7C0%7C0%7C637868112449000854%7CUnknown%7CTWFpbGZsb3d8eyJWIjoiMC4wLjAwMDAiLCJQIjoiV2luMzIiLCJBTiI6Ik1haWwiLCJXVCI6Mn0%3D%7C3000%7C%7C%7C&amp;sdata=SGZMIYuVKIeKB23CPAIx%2BtU2%2FlNvymhM%2BK0JOuLL3Tc%3D&amp;reserved=0</vt:lpwstr>
      </vt:variant>
      <vt:variant>
        <vt:lpwstr/>
      </vt:variant>
      <vt:variant>
        <vt:i4>7012404</vt:i4>
      </vt:variant>
      <vt:variant>
        <vt:i4>357</vt:i4>
      </vt:variant>
      <vt:variant>
        <vt:i4>0</vt:i4>
      </vt:variant>
      <vt:variant>
        <vt:i4>5</vt:i4>
      </vt:variant>
      <vt:variant>
        <vt:lpwstr>https://aus01.safelinks.protection.outlook.com/?url=https%3A%2F%2Fwww.bbc.com%2Fnews%2Fworld-us-canada-61265645&amp;data=05%7C01%7CTiernan.Kelly%40blood.gov.au%7C6fb25e70868e46182a0708da29ab2ef2%7C9c23305707384b4091b23798ceb38ebf%7C0%7C0%7C637868112449000854%7CUnknown%7CTWFpbGZsb3d8eyJWIjoiMC4wLjAwMDAiLCJQIjoiV2luMzIiLCJBTiI6Ik1haWwiLCJXVCI6Mn0%3D%7C3000%7C%7C%7C&amp;sdata=fCozYsuY45vNk%2F3p9BfvKyrFrztzlY7ttTk7xH1TfFo%3D&amp;reserved=0</vt:lpwstr>
      </vt:variant>
      <vt:variant>
        <vt:lpwstr/>
      </vt:variant>
      <vt:variant>
        <vt:i4>7143460</vt:i4>
      </vt:variant>
      <vt:variant>
        <vt:i4>354</vt:i4>
      </vt:variant>
      <vt:variant>
        <vt:i4>0</vt:i4>
      </vt:variant>
      <vt:variant>
        <vt:i4>5</vt:i4>
      </vt:variant>
      <vt:variant>
        <vt:lpwstr>https://aus01.safelinks.protection.outlook.com/?url=https%3A%2F%2Fwww.timesofisrael.com%2Fisrael-opens-worlds-most-protected-blood-bank-rocket-proof-and-underground%2F&amp;data=05%7C01%7Chorizon.scanning%40blood.gov.au%7C9f2e7462ef934f678dd008da2f226494%7C9c23305707384b4091b23798ceb38ebf%7C0%7C0%7C637874122012855249%7CUnknown%7CTWFpbGZsb3d8eyJWIjoiMC4wLjAwMDAiLCJQIjoiV2luMzIiLCJBTiI6Ik1haWwiLCJXVCI6Mn0%3D%7C3000%7C%7C%7C&amp;sdata=IN7QR9cNuAfocgElVFoRJSkabw8aVtVNqP%2FrReBUExk%3D&amp;reserved=0</vt:lpwstr>
      </vt:variant>
      <vt:variant>
        <vt:lpwstr/>
      </vt:variant>
      <vt:variant>
        <vt:i4>7864430</vt:i4>
      </vt:variant>
      <vt:variant>
        <vt:i4>351</vt:i4>
      </vt:variant>
      <vt:variant>
        <vt:i4>0</vt:i4>
      </vt:variant>
      <vt:variant>
        <vt:i4>5</vt:i4>
      </vt:variant>
      <vt:variant>
        <vt:lpwstr>https://aus01.safelinks.protection.outlook.com/?url=https%3A%2F%2Fbmcpublichealth.biomedcentral.com%2Farticles%2F10.1186%2Fs12889-022-13229-2&amp;data=05%7C01%7Chorizon.scanning%40blood.gov.au%7C9f2e7462ef934f678dd008da2f226494%7C9c23305707384b4091b23798ceb38ebf%7C0%7C0%7C637874122012855249%7CUnknown%7CTWFpbGZsb3d8eyJWIjoiMC4wLjAwMDAiLCJQIjoiV2luMzIiLCJBTiI6Ik1haWwiLCJXVCI6Mn0%3D%7C3000%7C%7C%7C&amp;sdata=Xa1%2Fw6n6ZHGXLVa9EABwFMpLspDpvQ58ThwHbP1FtH8%3D&amp;reserved=0</vt:lpwstr>
      </vt:variant>
      <vt:variant>
        <vt:lpwstr/>
      </vt:variant>
      <vt:variant>
        <vt:i4>6946939</vt:i4>
      </vt:variant>
      <vt:variant>
        <vt:i4>348</vt:i4>
      </vt:variant>
      <vt:variant>
        <vt:i4>0</vt:i4>
      </vt:variant>
      <vt:variant>
        <vt:i4>5</vt:i4>
      </vt:variant>
      <vt:variant>
        <vt:lpwstr>https://aus01.safelinks.protection.outlook.com/?url=https%3A%2F%2Fwww.ft.lk%2Ffront-page%2FNational-Blood-Transfusion-Service-calls-for-critical-donations-of-quality-assured-consumables%2F44-734320&amp;data=05%7C01%7Chorizon.scanning%40blood.gov.au%7C9f2e7462ef934f678dd008da2f226494%7C9c23305707384b4091b23798ceb38ebf%7C0%7C0%7C637874122012855249%7CUnknown%7CTWFpbGZsb3d8eyJWIjoiMC4wLjAwMDAiLCJQIjoiV2luMzIiLCJBTiI6Ik1haWwiLCJXVCI6Mn0%3D%7C3000%7C%7C%7C&amp;sdata=9LMG1m9%2BkrIQiqU0PQ9LuMUMlq7P%2FSWviMMblT7kYjo%3D&amp;reserved=0</vt:lpwstr>
      </vt:variant>
      <vt:variant>
        <vt:lpwstr/>
      </vt:variant>
      <vt:variant>
        <vt:i4>7864429</vt:i4>
      </vt:variant>
      <vt:variant>
        <vt:i4>345</vt:i4>
      </vt:variant>
      <vt:variant>
        <vt:i4>0</vt:i4>
      </vt:variant>
      <vt:variant>
        <vt:i4>5</vt:i4>
      </vt:variant>
      <vt:variant>
        <vt:lpwstr>https://aus01.safelinks.protection.outlook.com/?url=https%3A%2F%2Fonlinelibrary.wiley.com%2Fdoi%2F10.1111%2Ftrf.16896%3Faf%3DR&amp;data=05%7C01%7Chorizon.scanning%40blood.gov.au%7C9f2e7462ef934f678dd008da2f226494%7C9c23305707384b4091b23798ceb38ebf%7C0%7C0%7C637874122012855249%7CUnknown%7CTWFpbGZsb3d8eyJWIjoiMC4wLjAwMDAiLCJQIjoiV2luMzIiLCJBTiI6Ik1haWwiLCJXVCI6Mn0%3D%7C3000%7C%7C%7C&amp;sdata=rFk2KGDvtnDAR2TLI9piaRD2jytGbT8ip9r%2BPmARF6U%3D&amp;reserved=0</vt:lpwstr>
      </vt:variant>
      <vt:variant>
        <vt:lpwstr/>
      </vt:variant>
      <vt:variant>
        <vt:i4>3276851</vt:i4>
      </vt:variant>
      <vt:variant>
        <vt:i4>342</vt:i4>
      </vt:variant>
      <vt:variant>
        <vt:i4>0</vt:i4>
      </vt:variant>
      <vt:variant>
        <vt:i4>5</vt:i4>
      </vt:variant>
      <vt:variant>
        <vt:lpwstr>https://aus01.safelinks.protection.outlook.com/?url=https%3A%2F%2Fwww.forbes.com%2Fsites%2Fjudystone%2F2022%2F03%2F28%2Fblood-collection-tube-shortages-continueroutine-labs-should-be-limited%2F%3Fsh%3D295260c14147&amp;data=04%7C01%7Chorizon%40blood.gov.au%7Ce46d1cab131b49f16c4808da192cb190%7C9c23305707384b4091b23798ceb38ebf%7C0%7C0%7C637849976990140559%7CUnknown%7CTWFpbGZsb3d8eyJWIjoiMC4wLjAwMDAiLCJQIjoiV2luMzIiLCJBTiI6Ik1haWwiLCJXVCI6Mn0%3D%7C3000&amp;sdata=Aml3gNN3vIMWhpAupt4q%2BdJBA1Y%2BoeWDEkyYxiI7Isc%3D&amp;reserved=0</vt:lpwstr>
      </vt:variant>
      <vt:variant>
        <vt:lpwstr/>
      </vt:variant>
      <vt:variant>
        <vt:i4>2359397</vt:i4>
      </vt:variant>
      <vt:variant>
        <vt:i4>339</vt:i4>
      </vt:variant>
      <vt:variant>
        <vt:i4>0</vt:i4>
      </vt:variant>
      <vt:variant>
        <vt:i4>5</vt:i4>
      </vt:variant>
      <vt:variant>
        <vt:lpwstr>https://aus01.safelinks.protection.outlook.com/?url=https%3A%2F%2Fmontrealgazette.com%2Fnews%2Flocal-news%2Fhema-quebec-sees-spike-in-blood-donation-cancellations-and-no-shows&amp;data=04%7C01%7Chorizon%40blood.gov.au%7Ce46d1cab131b49f16c4808da192cb190%7C9c23305707384b4091b23798ceb38ebf%7C0%7C0%7C637849976990140559%7CUnknown%7CTWFpbGZsb3d8eyJWIjoiMC4wLjAwMDAiLCJQIjoiV2luMzIiLCJBTiI6Ik1haWwiLCJXVCI6Mn0%3D%7C3000&amp;sdata=71DOfekq9A4Gxy74bdRdRqDc134MF9YgNtQ%2Fvj4q9Y4%3D&amp;reserved=0</vt:lpwstr>
      </vt:variant>
      <vt:variant>
        <vt:lpwstr/>
      </vt:variant>
      <vt:variant>
        <vt:i4>3342376</vt:i4>
      </vt:variant>
      <vt:variant>
        <vt:i4>336</vt:i4>
      </vt:variant>
      <vt:variant>
        <vt:i4>0</vt:i4>
      </vt:variant>
      <vt:variant>
        <vt:i4>5</vt:i4>
      </vt:variant>
      <vt:variant>
        <vt:lpwstr>https://aus01.safelinks.protection.outlook.com/?url=https%3A%2F%2Fen.vietnamplus.vn%2Fvoluntary-blood-donation-a-popular-movement-in-vietnam%2F224689.vnp&amp;data=04%7C01%7Chorizon%40blood.gov.au%7Ce46d1cab131b49f16c4808da192cb190%7C9c23305707384b4091b23798ceb38ebf%7C0%7C0%7C637849976990140559%7CUnknown%7CTWFpbGZsb3d8eyJWIjoiMC4wLjAwMDAiLCJQIjoiV2luMzIiLCJBTiI6Ik1haWwiLCJXVCI6Mn0%3D%7C3000&amp;sdata=iwUc9bXsMuPKIp%2BM93%2FVHHSpKTo0h%2Brxag5IUCYlnJo%3D&amp;reserved=0</vt:lpwstr>
      </vt:variant>
      <vt:variant>
        <vt:lpwstr/>
      </vt:variant>
      <vt:variant>
        <vt:i4>2293862</vt:i4>
      </vt:variant>
      <vt:variant>
        <vt:i4>333</vt:i4>
      </vt:variant>
      <vt:variant>
        <vt:i4>0</vt:i4>
      </vt:variant>
      <vt:variant>
        <vt:i4>5</vt:i4>
      </vt:variant>
      <vt:variant>
        <vt:lpwstr>https://aus01.safelinks.protection.outlook.com/?url=https%3A%2F%2Fwww.mysuncoast.com%2F2022%2F04%2F21%2Fsuncoast-blood-centers-launches-environmental-incentive%2F&amp;data=05%7C01%7Chorizon%40blood.gov.au%7C601b02a26b6d47d168ad08da241dfca2%7C9c23305707384b4091b23798ceb38ebf%7C0%7C0%7C637862008459451605%7CUnknown%7CTWFpbGZsb3d8eyJWIjoiMC4wLjAwMDAiLCJQIjoiV2luMzIiLCJBTiI6Ik1haWwiLCJXVCI6Mn0%3D%7C3000%7C%7C%7C&amp;sdata=ZCQI9Ik7jBB5R%2Fzn0O4Kx8Wk%2B24uzYKrfIs8DZVhs9k%3D&amp;reserved=0</vt:lpwstr>
      </vt:variant>
      <vt:variant>
        <vt:lpwstr/>
      </vt:variant>
      <vt:variant>
        <vt:i4>7929951</vt:i4>
      </vt:variant>
      <vt:variant>
        <vt:i4>330</vt:i4>
      </vt:variant>
      <vt:variant>
        <vt:i4>0</vt:i4>
      </vt:variant>
      <vt:variant>
        <vt:i4>5</vt:i4>
      </vt:variant>
      <vt:variant>
        <vt:lpwstr>https://aus01.safelinks.protection.outlook.com/?url=https%3A%2F%2Fwww.kadn.com%2Fnews%2Fblood-donors-are-needed-in-acadiana-amid-national-shortage%2Farticle_6b26bf10-c504-11ec-8d89-4f71124b42bb.html&amp;data=05%7C01%7Chorizon.scanning%40blood.gov.au%7C9f2e7462ef934f678dd008da2f226494%7C9c23305707384b4091b23798ceb38ebf%7C0%7C0%7C637874122012855249%7CUnknown%7CTWFpbGZsb3d8eyJWIjoiMC4wLjAwMDAiLCJQIjoiV2luMzIiLCJBTiI6Ik1haWwiLCJXVCI6Mn0%3D%7C3000%7C%7C%7C&amp;sdata=SMfbqGvx5ryNxhw3vHC0nHX4%2Foe4vIp9VWZ6B0DG02I%3D&amp;reserved=0</vt:lpwstr>
      </vt:variant>
      <vt:variant>
        <vt:lpwstr/>
      </vt:variant>
      <vt:variant>
        <vt:i4>8257578</vt:i4>
      </vt:variant>
      <vt:variant>
        <vt:i4>327</vt:i4>
      </vt:variant>
      <vt:variant>
        <vt:i4>0</vt:i4>
      </vt:variant>
      <vt:variant>
        <vt:i4>5</vt:i4>
      </vt:variant>
      <vt:variant>
        <vt:lpwstr>https://aus01.safelinks.protection.outlook.com/?url=https%3A%2F%2Fwww.aabb.org%2Fnews-resources%2Fresources%2Fhemovigilance%2Faabb-monthly-platelet-and-group-o-survey&amp;data=05%7C01%7Chorizon.scanning%40blood.gov.au%7C9f2e7462ef934f678dd008da2f226494%7C9c23305707384b4091b23798ceb38ebf%7C0%7C0%7C637874122012855249%7CUnknown%7CTWFpbGZsb3d8eyJWIjoiMC4wLjAwMDAiLCJQIjoiV2luMzIiLCJBTiI6Ik1haWwiLCJXVCI6Mn0%3D%7C3000%7C%7C%7C&amp;sdata=hJzn15Of%2FuOt65WKjCNdAYY2CU3CsYsKSWhVpuA5M28%3D&amp;reserved=0</vt:lpwstr>
      </vt:variant>
      <vt:variant>
        <vt:lpwstr/>
      </vt:variant>
      <vt:variant>
        <vt:i4>2687088</vt:i4>
      </vt:variant>
      <vt:variant>
        <vt:i4>324</vt:i4>
      </vt:variant>
      <vt:variant>
        <vt:i4>0</vt:i4>
      </vt:variant>
      <vt:variant>
        <vt:i4>5</vt:i4>
      </vt:variant>
      <vt:variant>
        <vt:lpwstr>https://aus01.safelinks.protection.outlook.com/?url=https%3A%2F%2Fkelo.com%2F2022%2F04%2F29%2Fa-skirmish-over-blood-drives-in-the-region%2F&amp;data=05%7C01%7Chorizon.scanning%40blood.gov.au%7C9f2e7462ef934f678dd008da2f226494%7C9c23305707384b4091b23798ceb38ebf%7C0%7C0%7C637874122012855249%7CUnknown%7CTWFpbGZsb3d8eyJWIjoiMC4wLjAwMDAiLCJQIjoiV2luMzIiLCJBTiI6Ik1haWwiLCJXVCI6Mn0%3D%7C3000%7C%7C%7C&amp;sdata=TNCtELkMS7SjRBujoCfDiI%2BJihTg1scUFei3lVO3GJY%3D&amp;reserved=0</vt:lpwstr>
      </vt:variant>
      <vt:variant>
        <vt:lpwstr/>
      </vt:variant>
      <vt:variant>
        <vt:i4>3014769</vt:i4>
      </vt:variant>
      <vt:variant>
        <vt:i4>321</vt:i4>
      </vt:variant>
      <vt:variant>
        <vt:i4>0</vt:i4>
      </vt:variant>
      <vt:variant>
        <vt:i4>5</vt:i4>
      </vt:variant>
      <vt:variant>
        <vt:lpwstr>https://aus01.safelinks.protection.outlook.com/?url=https%3A%2F%2Fwww.timesrecordnews.com%2Fstory%2Fnews%2F2022%2F04%2F13%2Fblood-donors-needed-supply-falls-below-50-percent%2F7306360001%2F&amp;data=05%7C01%7Chorizon%40blood.gov.au%7C601b02a26b6d47d168ad08da241dfca2%7C9c23305707384b4091b23798ceb38ebf%7C0%7C0%7C637862008459451605%7CUnknown%7CTWFpbGZsb3d8eyJWIjoiMC4wLjAwMDAiLCJQIjoiV2luMzIiLCJBTiI6Ik1haWwiLCJXVCI6Mn0%3D%7C3000%7C%7C%7C&amp;sdata=g5iXxq4l%2Ba99QP%2Bm4LaOfder5UTHQ9OtRqbH46KkLPI%3D&amp;reserved=0</vt:lpwstr>
      </vt:variant>
      <vt:variant>
        <vt:lpwstr/>
      </vt:variant>
      <vt:variant>
        <vt:i4>6946927</vt:i4>
      </vt:variant>
      <vt:variant>
        <vt:i4>318</vt:i4>
      </vt:variant>
      <vt:variant>
        <vt:i4>0</vt:i4>
      </vt:variant>
      <vt:variant>
        <vt:i4>5</vt:i4>
      </vt:variant>
      <vt:variant>
        <vt:lpwstr>https://aus01.safelinks.protection.outlook.com/?url=https%3A%2F%2Fwww.asbarez.com%2Fhollywood-presbyterian-employees-roll-up-sleeves-during-nationwide-blood-shortage%2F&amp;data=05%7C01%7Chorizon%40blood.gov.au%7C601b02a26b6d47d168ad08da241dfca2%7C9c23305707384b4091b23798ceb38ebf%7C0%7C0%7C637862008459451605%7CUnknown%7CTWFpbGZsb3d8eyJWIjoiMC4wLjAwMDAiLCJQIjoiV2luMzIiLCJBTiI6Ik1haWwiLCJXVCI6Mn0%3D%7C3000%7C%7C%7C&amp;sdata=ofgD%2FAlThWAgbIPrYOZOVWTM6CjXADMQxwjwkdf6VhQ%3D&amp;reserved=0</vt:lpwstr>
      </vt:variant>
      <vt:variant>
        <vt:lpwstr/>
      </vt:variant>
      <vt:variant>
        <vt:i4>3145789</vt:i4>
      </vt:variant>
      <vt:variant>
        <vt:i4>315</vt:i4>
      </vt:variant>
      <vt:variant>
        <vt:i4>0</vt:i4>
      </vt:variant>
      <vt:variant>
        <vt:i4>5</vt:i4>
      </vt:variant>
      <vt:variant>
        <vt:lpwstr>https://aus01.safelinks.protection.outlook.com/?url=https%3A%2F%2Fpatch.com%2Fvirginia%2Ffairfaxcity%2Fcalendar%2Fevent%2F20220412%2F1818517%2Fgive-blood-get-chipotle-a-blood-drive-to-support-the-dmv-community&amp;data=04%7C01%7Chorizon%40blood.gov.au%7Ce46d1cab131b49f16c4808da192cb190%7C9c23305707384b4091b23798ceb38ebf%7C0%7C0%7C637849976990140559%7CUnknown%7CTWFpbGZsb3d8eyJWIjoiMC4wLjAwMDAiLCJQIjoiV2luMzIiLCJBTiI6Ik1haWwiLCJXVCI6Mn0%3D%7C3000&amp;sdata=f40w%2BHZ7XxIgdOrGuYIBBbi8renT%2F0nfsIl%2FnkZwt3A%3D&amp;reserved=0</vt:lpwstr>
      </vt:variant>
      <vt:variant>
        <vt:lpwstr/>
      </vt:variant>
      <vt:variant>
        <vt:i4>5570603</vt:i4>
      </vt:variant>
      <vt:variant>
        <vt:i4>312</vt:i4>
      </vt:variant>
      <vt:variant>
        <vt:i4>0</vt:i4>
      </vt:variant>
      <vt:variant>
        <vt:i4>5</vt:i4>
      </vt:variant>
      <vt:variant>
        <vt:lpwstr>https://aus01.safelinks.protection.outlook.com/?url=https%3A%2F%2Fwww.suncoastnews.com%2Fnews%2Fblood-donors-needed-as-local-state-shortages-continue%2Farticle_5f1db194-b6a2-11ec-888f-5ff9cc607478.html&amp;data=04%7C01%7Chorizon%40blood.gov.au%7Ce46d1cab131b49f16c4808da192cb190%7C9c23305707384b4091b23798ceb38ebf%7C0%7C0%7C637849976990140559%7CUnknown%7CTWFpbGZsb3d8eyJWIjoiMC4wLjAwMDAiLCJQIjoiV2luMzIiLCJBTiI6Ik1haWwiLCJXVCI6Mn0%3D%7C3000&amp;sdata=6T3ExMqkhec4eE3AIOGCzUL8qCEQz4j04%2FKs%2BpPXacw%3D&amp;reserved=0</vt:lpwstr>
      </vt:variant>
      <vt:variant>
        <vt:lpwstr/>
      </vt:variant>
      <vt:variant>
        <vt:i4>2293856</vt:i4>
      </vt:variant>
      <vt:variant>
        <vt:i4>309</vt:i4>
      </vt:variant>
      <vt:variant>
        <vt:i4>0</vt:i4>
      </vt:variant>
      <vt:variant>
        <vt:i4>5</vt:i4>
      </vt:variant>
      <vt:variant>
        <vt:lpwstr>https://aus01.safelinks.protection.outlook.com/?url=https%3A%2F%2Fwww.redcross.org%2Fabout-us%2Fnews-and-events%2Fnews%2F2022%2Fred-cross-seeks-to-help-eliminate-health-disparities.html&amp;data=04%7C01%7Chorizon%40blood.gov.au%7Ce46d1cab131b49f16c4808da192cb190%7C9c23305707384b4091b23798ceb38ebf%7C0%7C0%7C637849976990140559%7CUnknown%7CTWFpbGZsb3d8eyJWIjoiMC4wLjAwMDAiLCJQIjoiV2luMzIiLCJBTiI6Ik1haWwiLCJXVCI6Mn0%3D%7C3000&amp;sdata=eWcBLGA2FqSxVWRCdzjaDrsPYapuOd5ALyuU6fv42jk%3D&amp;reserved=0</vt:lpwstr>
      </vt:variant>
      <vt:variant>
        <vt:lpwstr/>
      </vt:variant>
      <vt:variant>
        <vt:i4>7667831</vt:i4>
      </vt:variant>
      <vt:variant>
        <vt:i4>306</vt:i4>
      </vt:variant>
      <vt:variant>
        <vt:i4>0</vt:i4>
      </vt:variant>
      <vt:variant>
        <vt:i4>5</vt:i4>
      </vt:variant>
      <vt:variant>
        <vt:lpwstr>https://aus01.safelinks.protection.outlook.com/?url=https%3A%2F%2Fwww.lifeblood.com.au%2Fnews-and-stories%2Fstories%2Fon-a-roll-600-donations&amp;data=05%7C01%7Chorizon.scanning%40blood.gov.au%7C9f2e7462ef934f678dd008da2f226494%7C9c23305707384b4091b23798ceb38ebf%7C0%7C0%7C637874122012855249%7CUnknown%7CTWFpbGZsb3d8eyJWIjoiMC4wLjAwMDAiLCJQIjoiV2luMzIiLCJBTiI6Ik1haWwiLCJXVCI6Mn0%3D%7C3000%7C%7C%7C&amp;sdata=jL74aDejFduOFuUz7%2BzGjuRZtcxSKMAOw9aj0m9sqKI%3D&amp;reserved=0</vt:lpwstr>
      </vt:variant>
      <vt:variant>
        <vt:lpwstr/>
      </vt:variant>
      <vt:variant>
        <vt:i4>2687086</vt:i4>
      </vt:variant>
      <vt:variant>
        <vt:i4>303</vt:i4>
      </vt:variant>
      <vt:variant>
        <vt:i4>0</vt:i4>
      </vt:variant>
      <vt:variant>
        <vt:i4>5</vt:i4>
      </vt:variant>
      <vt:variant>
        <vt:lpwstr>https://aus01.safelinks.protection.outlook.com/?url=https%3A%2F%2Fwww.lifeblood.com.au%2Fnews-and-stories%2Ftrending-research%2Fviews-on-genomic-testing-donated-blood&amp;data=05%7C01%7Chorizon.scanning%40blood.gov.au%7C9f2e7462ef934f678dd008da2f226494%7C9c23305707384b4091b23798ceb38ebf%7C0%7C0%7C637874122012855249%7CUnknown%7CTWFpbGZsb3d8eyJWIjoiMC4wLjAwMDAiLCJQIjoiV2luMzIiLCJBTiI6Ik1haWwiLCJXVCI6Mn0%3D%7C3000%7C%7C%7C&amp;sdata=0cr8yZFehhbHR2Eoq9E9%2FktFH0aw5BgnTMr6PIGBQ44%3D&amp;reserved=0</vt:lpwstr>
      </vt:variant>
      <vt:variant>
        <vt:lpwstr/>
      </vt:variant>
      <vt:variant>
        <vt:i4>2621564</vt:i4>
      </vt:variant>
      <vt:variant>
        <vt:i4>300</vt:i4>
      </vt:variant>
      <vt:variant>
        <vt:i4>0</vt:i4>
      </vt:variant>
      <vt:variant>
        <vt:i4>5</vt:i4>
      </vt:variant>
      <vt:variant>
        <vt:lpwstr>https://aus01.safelinks.protection.outlook.com/?url=https%3A%2F%2Fwww.lifeblood.com.au%2Fnews-and-stories%2Fmedia-centre%2Fmedia-releases%2Ftga-approval-lift-mad-cow-blood-donation-ban-people-who-lived-in-uk&amp;data=05%7C01%7Chorizon.scanning%40blood.gov.au%7C9f2e7462ef934f678dd008da2f226494%7C9c23305707384b4091b23798ceb38ebf%7C0%7C0%7C637874122012855249%7CUnknown%7CTWFpbGZsb3d8eyJWIjoiMC4wLjAwMDAiLCJQIjoiV2luMzIiLCJBTiI6Ik1haWwiLCJXVCI6Mn0%3D%7C3000%7C%7C%7C&amp;sdata=ole6kjQ4xfS0D%2FSEPbTl6PHCNY%2B5JDgMkB9N%2FxsJI1Q%3D&amp;reserved=0</vt:lpwstr>
      </vt:variant>
      <vt:variant>
        <vt:lpwstr/>
      </vt:variant>
      <vt:variant>
        <vt:i4>7536740</vt:i4>
      </vt:variant>
      <vt:variant>
        <vt:i4>297</vt:i4>
      </vt:variant>
      <vt:variant>
        <vt:i4>0</vt:i4>
      </vt:variant>
      <vt:variant>
        <vt:i4>5</vt:i4>
      </vt:variant>
      <vt:variant>
        <vt:lpwstr>https://aus01.safelinks.protection.outlook.com/?url=https%3A%2F%2Finsightplus.mja.com.au%2F2022%2F15%2Fbloody-good-way-medical-students-are-already-saving-lives%2F&amp;data=05%7C01%7CTiernan.Kelly%40blood.gov.au%7C6fb25e70868e46182a0708da29ab2ef2%7C9c23305707384b4091b23798ceb38ebf%7C0%7C0%7C637868112449000854%7CUnknown%7CTWFpbGZsb3d8eyJWIjoiMC4wLjAwMDAiLCJQIjoiV2luMzIiLCJBTiI6Ik1haWwiLCJXVCI6Mn0%3D%7C3000%7C%7C%7C&amp;sdata=2u%2Bd1H1qQvWuNQYUhl9FMlNr1dWAVRh15hEmyEl%2F6T4%3D&amp;reserved=0</vt:lpwstr>
      </vt:variant>
      <vt:variant>
        <vt:lpwstr/>
      </vt:variant>
      <vt:variant>
        <vt:i4>3145834</vt:i4>
      </vt:variant>
      <vt:variant>
        <vt:i4>294</vt:i4>
      </vt:variant>
      <vt:variant>
        <vt:i4>0</vt:i4>
      </vt:variant>
      <vt:variant>
        <vt:i4>5</vt:i4>
      </vt:variant>
      <vt:variant>
        <vt:lpwstr>https://aus01.safelinks.protection.outlook.com/?url=https%3A%2F%2Fwww.abc.net.au%2Fnews%2F2022-04-23%2Fblood-donation-labour-shortage%2F101009954&amp;data=05%7C01%7CTiernan.Kelly%40blood.gov.au%7C6fb25e70868e46182a0708da29ab2ef2%7C9c23305707384b4091b23798ceb38ebf%7C0%7C0%7C637868112449000854%7CUnknown%7CTWFpbGZsb3d8eyJWIjoiMC4wLjAwMDAiLCJQIjoiV2luMzIiLCJBTiI6Ik1haWwiLCJXVCI6Mn0%3D%7C3000%7C%7C%7C&amp;sdata=wZ9bz5Fdn3S%2BH3%2Bf3IwfGDrg9P1ey0%2Bjrc0z1Y5IgjQ%3D&amp;reserved=0</vt:lpwstr>
      </vt:variant>
      <vt:variant>
        <vt:lpwstr/>
      </vt:variant>
      <vt:variant>
        <vt:i4>7405601</vt:i4>
      </vt:variant>
      <vt:variant>
        <vt:i4>291</vt:i4>
      </vt:variant>
      <vt:variant>
        <vt:i4>0</vt:i4>
      </vt:variant>
      <vt:variant>
        <vt:i4>5</vt:i4>
      </vt:variant>
      <vt:variant>
        <vt:lpwstr>https://aus01.safelinks.protection.outlook.com/?url=https%3A%2F%2Fwww.abc.net.au%2Fnews%2F2022-04-28%2Fqld-blood-donations-red-cross-mad-cow-disease-tga-ban-lifted%2F101023250&amp;data=05%7C01%7CTiernan.Kelly%40blood.gov.au%7C6fb25e70868e46182a0708da29ab2ef2%7C9c23305707384b4091b23798ceb38ebf%7C0%7C0%7C637868112449000854%7CUnknown%7CTWFpbGZsb3d8eyJWIjoiMC4wLjAwMDAiLCJQIjoiV2luMzIiLCJBTiI6Ik1haWwiLCJXVCI6Mn0%3D%7C3000%7C%7C%7C&amp;sdata=jtUPpQVW3v9ONxAC09HMrt1l86bJaByPh%2FvWvV%2BRE18%3D&amp;reserved=0</vt:lpwstr>
      </vt:variant>
      <vt:variant>
        <vt:lpwstr/>
      </vt:variant>
      <vt:variant>
        <vt:i4>3276920</vt:i4>
      </vt:variant>
      <vt:variant>
        <vt:i4>288</vt:i4>
      </vt:variant>
      <vt:variant>
        <vt:i4>0</vt:i4>
      </vt:variant>
      <vt:variant>
        <vt:i4>5</vt:i4>
      </vt:variant>
      <vt:variant>
        <vt:lpwstr>https://aus01.safelinks.protection.outlook.com/?url=https%3A%2F%2Fwww.illawarramercury.com.au%2Fstory%2F7696746%2Fjust-two-days-of-blood-supply-left-as-red-cross-pleads-for-wollongong-donors%2F&amp;data=05%7C01%7Chorizon%40blood.gov.au%7C601b02a26b6d47d168ad08da241dfca2%7C9c23305707384b4091b23798ceb38ebf%7C0%7C0%7C637862008459451605%7CUnknown%7CTWFpbGZsb3d8eyJWIjoiMC4wLjAwMDAiLCJQIjoiV2luMzIiLCJBTiI6Ik1haWwiLCJXVCI6Mn0%3D%7C3000%7C%7C%7C&amp;sdata=Vd2oLJxdbfiOOYx0njWuR1ReuHJh051dM1tAFk0S%2Bus%3D&amp;reserved=0</vt:lpwstr>
      </vt:variant>
      <vt:variant>
        <vt:lpwstr/>
      </vt:variant>
      <vt:variant>
        <vt:i4>2424945</vt:i4>
      </vt:variant>
      <vt:variant>
        <vt:i4>285</vt:i4>
      </vt:variant>
      <vt:variant>
        <vt:i4>0</vt:i4>
      </vt:variant>
      <vt:variant>
        <vt:i4>5</vt:i4>
      </vt:variant>
      <vt:variant>
        <vt:lpwstr>https://aus01.safelinks.protection.outlook.com/?url=https%3A%2F%2Fwww.news.com.au%2Flifestyle%2Fhealth%2Fhealth-problems%2Faustralian-red-cross-blood-supply-plunges-to-lowest-point-in-a-year%2Fnews-story%2F9b516c93a63452558af0e6ffc1afcf69&amp;data=05%7C01%7Chorizon%40blood.gov.au%7C601b02a26b6d47d168ad08da241dfca2%7C9c23305707384b4091b23798ceb38ebf%7C0%7C0%7C637862008459451605%7CUnknown%7CTWFpbGZsb3d8eyJWIjoiMC4wLjAwMDAiLCJQIjoiV2luMzIiLCJBTiI6Ik1haWwiLCJXVCI6Mn0%3D%7C3000%7C%7C%7C&amp;sdata=gHBjAGLl7akKBuYrotIRWmRCuDHX10Gp4DvohOWw3Bw%3D&amp;reserved=0</vt:lpwstr>
      </vt:variant>
      <vt:variant>
        <vt:lpwstr/>
      </vt:variant>
      <vt:variant>
        <vt:i4>7929914</vt:i4>
      </vt:variant>
      <vt:variant>
        <vt:i4>282</vt:i4>
      </vt:variant>
      <vt:variant>
        <vt:i4>0</vt:i4>
      </vt:variant>
      <vt:variant>
        <vt:i4>5</vt:i4>
      </vt:variant>
      <vt:variant>
        <vt:lpwstr>https://aus01.safelinks.protection.outlook.com/?url=https%3A%2F%2Fnews.defence.gov.au%2Fservice%2Flifeblood-welcomes-flood-donors&amp;data=05%7C01%7Chorizon%40blood.gov.au%7C601b02a26b6d47d168ad08da241dfca2%7C9c23305707384b4091b23798ceb38ebf%7C0%7C0%7C637862008459451605%7CUnknown%7CTWFpbGZsb3d8eyJWIjoiMC4wLjAwMDAiLCJQIjoiV2luMzIiLCJBTiI6Ik1haWwiLCJXVCI6Mn0%3D%7C3000%7C%7C%7C&amp;sdata=kTekKhuqbD%2F4D3Xhsc0hpLVN%2FWqnGUsIAeFPIM%2FxF8Y%3D&amp;reserved=0</vt:lpwstr>
      </vt:variant>
      <vt:variant>
        <vt:lpwstr/>
      </vt:variant>
      <vt:variant>
        <vt:i4>8061040</vt:i4>
      </vt:variant>
      <vt:variant>
        <vt:i4>279</vt:i4>
      </vt:variant>
      <vt:variant>
        <vt:i4>0</vt:i4>
      </vt:variant>
      <vt:variant>
        <vt:i4>5</vt:i4>
      </vt:variant>
      <vt:variant>
        <vt:lpwstr>https://aus01.safelinks.protection.outlook.com/?url=https%3A%2F%2Fwww.canberratimes.com.au%2Fstory%2F7701125%2Fcanberra-red-cross-running-out-of-blood-up-to-100-donations-needed-to-save-one-life%2F&amp;data=05%7C01%7Chorizon%40blood.gov.au%7C601b02a26b6d47d168ad08da241dfca2%7C9c23305707384b4091b23798ceb38ebf%7C0%7C0%7C637862008459451605%7CUnknown%7CTWFpbGZsb3d8eyJWIjoiMC4wLjAwMDAiLCJQIjoiV2luMzIiLCJBTiI6Ik1haWwiLCJXVCI6Mn0%3D%7C3000%7C%7C%7C&amp;sdata=L5WioNj8iJsmhOqnQrFvTDKX42vSkik7e22WUrLnohA%3D&amp;reserved=0</vt:lpwstr>
      </vt:variant>
      <vt:variant>
        <vt:lpwstr/>
      </vt:variant>
      <vt:variant>
        <vt:i4>8061027</vt:i4>
      </vt:variant>
      <vt:variant>
        <vt:i4>276</vt:i4>
      </vt:variant>
      <vt:variant>
        <vt:i4>0</vt:i4>
      </vt:variant>
      <vt:variant>
        <vt:i4>5</vt:i4>
      </vt:variant>
      <vt:variant>
        <vt:lpwstr>https://aus01.safelinks.protection.outlook.com/?url=https%3A%2F%2Fwww.lifeblood.com.au%2Fnews-and-stories%2Fmedia-centre%2Fmedia-releases%2Furgent-call-o-negative-blood-stocks-plummet&amp;data=05%7C01%7Chorizon%40blood.gov.au%7C601b02a26b6d47d168ad08da241dfca2%7C9c23305707384b4091b23798ceb38ebf%7C0%7C0%7C637862008459451605%7CUnknown%7CTWFpbGZsb3d8eyJWIjoiMC4wLjAwMDAiLCJQIjoiV2luMzIiLCJBTiI6Ik1haWwiLCJXVCI6Mn0%3D%7C3000%7C%7C%7C&amp;sdata=xKEPX%2FXzpX0n%2BAkwKF2e47K9NMRNYgPEZxyiR51bKDU%3D&amp;reserved=0</vt:lpwstr>
      </vt:variant>
      <vt:variant>
        <vt:lpwstr/>
      </vt:variant>
      <vt:variant>
        <vt:i4>7077998</vt:i4>
      </vt:variant>
      <vt:variant>
        <vt:i4>273</vt:i4>
      </vt:variant>
      <vt:variant>
        <vt:i4>0</vt:i4>
      </vt:variant>
      <vt:variant>
        <vt:i4>5</vt:i4>
      </vt:variant>
      <vt:variant>
        <vt:lpwstr>https://aus01.safelinks.protection.outlook.com/?url=https%3A%2F%2Fwww.allergy.org.au%2Fabout-ascia%2Finfo-updates%2Fchanges-to-ivig-supply&amp;data=04%7C01%7Chorizon%40blood.gov.au%7Ce46d1cab131b49f16c4808da192cb190%7C9c23305707384b4091b23798ceb38ebf%7C0%7C0%7C637849976990140559%7CUnknown%7CTWFpbGZsb3d8eyJWIjoiMC4wLjAwMDAiLCJQIjoiV2luMzIiLCJBTiI6Ik1haWwiLCJXVCI6Mn0%3D%7C3000&amp;sdata=wKP3WGwItTbgp8Oj5J69oOhkcP%2Bnazg%2F8cO95fTyc34%3D&amp;reserved=0</vt:lpwstr>
      </vt:variant>
      <vt:variant>
        <vt:lpwstr/>
      </vt:variant>
      <vt:variant>
        <vt:i4>7995455</vt:i4>
      </vt:variant>
      <vt:variant>
        <vt:i4>270</vt:i4>
      </vt:variant>
      <vt:variant>
        <vt:i4>0</vt:i4>
      </vt:variant>
      <vt:variant>
        <vt:i4>5</vt:i4>
      </vt:variant>
      <vt:variant>
        <vt:lpwstr>https://aus01.safelinks.protection.outlook.com/?url=https%3A%2F%2Fwww.lifeblood.com.au%2Fnews-and-stories%2Fvital-reads%2Fare-you-polynesian-new-zealand-maori-or-filipino-descent&amp;data=04%7C01%7Chorizon%40blood.gov.au%7Ce46d1cab131b49f16c4808da192cb190%7C9c23305707384b4091b23798ceb38ebf%7C0%7C0%7C637849976990140559%7CUnknown%7CTWFpbGZsb3d8eyJWIjoiMC4wLjAwMDAiLCJQIjoiV2luMzIiLCJBTiI6Ik1haWwiLCJXVCI6Mn0%3D%7C3000&amp;sdata=ZXcRutGNl9S1DEgryoOKw1XFGJFWG%2FukrJJ4bzxg7r4%3D&amp;reserved=0</vt:lpwstr>
      </vt:variant>
      <vt:variant>
        <vt:lpwstr/>
      </vt:variant>
      <vt:variant>
        <vt:i4>7929957</vt:i4>
      </vt:variant>
      <vt:variant>
        <vt:i4>267</vt:i4>
      </vt:variant>
      <vt:variant>
        <vt:i4>0</vt:i4>
      </vt:variant>
      <vt:variant>
        <vt:i4>5</vt:i4>
      </vt:variant>
      <vt:variant>
        <vt:lpwstr>https://aus01.safelinks.protection.outlook.com/?url=https%3A%2F%2Fwww.lifeblood.com.au%2Fnews-and-stories%2Fmedia-releases%2Flifeblood-calls-liquid-gold-donations-in-penrith-help&amp;data=04%7C01%7Chorizon%40blood.gov.au%7Ce46d1cab131b49f16c4808da192cb190%7C9c23305707384b4091b23798ceb38ebf%7C0%7C0%7C637849976990140559%7CUnknown%7CTWFpbGZsb3d8eyJWIjoiMC4wLjAwMDAiLCJQIjoiV2luMzIiLCJBTiI6Ik1haWwiLCJXVCI6Mn0%3D%7C3000&amp;sdata=6jadVCH5e%2FREVxYHmC%2Ft9uBUdSePUF8HOFVYPOUDmuw%3D&amp;reserved=0</vt:lpwstr>
      </vt:variant>
      <vt:variant>
        <vt:lpwstr/>
      </vt:variant>
      <vt:variant>
        <vt:i4>1769523</vt:i4>
      </vt:variant>
      <vt:variant>
        <vt:i4>260</vt:i4>
      </vt:variant>
      <vt:variant>
        <vt:i4>0</vt:i4>
      </vt:variant>
      <vt:variant>
        <vt:i4>5</vt:i4>
      </vt:variant>
      <vt:variant>
        <vt:lpwstr/>
      </vt:variant>
      <vt:variant>
        <vt:lpwstr>_Toc101872461</vt:lpwstr>
      </vt:variant>
      <vt:variant>
        <vt:i4>1769523</vt:i4>
      </vt:variant>
      <vt:variant>
        <vt:i4>254</vt:i4>
      </vt:variant>
      <vt:variant>
        <vt:i4>0</vt:i4>
      </vt:variant>
      <vt:variant>
        <vt:i4>5</vt:i4>
      </vt:variant>
      <vt:variant>
        <vt:lpwstr/>
      </vt:variant>
      <vt:variant>
        <vt:lpwstr>_Toc101872460</vt:lpwstr>
      </vt:variant>
      <vt:variant>
        <vt:i4>1572915</vt:i4>
      </vt:variant>
      <vt:variant>
        <vt:i4>248</vt:i4>
      </vt:variant>
      <vt:variant>
        <vt:i4>0</vt:i4>
      </vt:variant>
      <vt:variant>
        <vt:i4>5</vt:i4>
      </vt:variant>
      <vt:variant>
        <vt:lpwstr/>
      </vt:variant>
      <vt:variant>
        <vt:lpwstr>_Toc101872459</vt:lpwstr>
      </vt:variant>
      <vt:variant>
        <vt:i4>1572915</vt:i4>
      </vt:variant>
      <vt:variant>
        <vt:i4>242</vt:i4>
      </vt:variant>
      <vt:variant>
        <vt:i4>0</vt:i4>
      </vt:variant>
      <vt:variant>
        <vt:i4>5</vt:i4>
      </vt:variant>
      <vt:variant>
        <vt:lpwstr/>
      </vt:variant>
      <vt:variant>
        <vt:lpwstr>_Toc101872458</vt:lpwstr>
      </vt:variant>
      <vt:variant>
        <vt:i4>1572915</vt:i4>
      </vt:variant>
      <vt:variant>
        <vt:i4>236</vt:i4>
      </vt:variant>
      <vt:variant>
        <vt:i4>0</vt:i4>
      </vt:variant>
      <vt:variant>
        <vt:i4>5</vt:i4>
      </vt:variant>
      <vt:variant>
        <vt:lpwstr/>
      </vt:variant>
      <vt:variant>
        <vt:lpwstr>_Toc101872457</vt:lpwstr>
      </vt:variant>
      <vt:variant>
        <vt:i4>1572915</vt:i4>
      </vt:variant>
      <vt:variant>
        <vt:i4>230</vt:i4>
      </vt:variant>
      <vt:variant>
        <vt:i4>0</vt:i4>
      </vt:variant>
      <vt:variant>
        <vt:i4>5</vt:i4>
      </vt:variant>
      <vt:variant>
        <vt:lpwstr/>
      </vt:variant>
      <vt:variant>
        <vt:lpwstr>_Toc101872456</vt:lpwstr>
      </vt:variant>
      <vt:variant>
        <vt:i4>1572915</vt:i4>
      </vt:variant>
      <vt:variant>
        <vt:i4>224</vt:i4>
      </vt:variant>
      <vt:variant>
        <vt:i4>0</vt:i4>
      </vt:variant>
      <vt:variant>
        <vt:i4>5</vt:i4>
      </vt:variant>
      <vt:variant>
        <vt:lpwstr/>
      </vt:variant>
      <vt:variant>
        <vt:lpwstr>_Toc101872455</vt:lpwstr>
      </vt:variant>
      <vt:variant>
        <vt:i4>1572915</vt:i4>
      </vt:variant>
      <vt:variant>
        <vt:i4>218</vt:i4>
      </vt:variant>
      <vt:variant>
        <vt:i4>0</vt:i4>
      </vt:variant>
      <vt:variant>
        <vt:i4>5</vt:i4>
      </vt:variant>
      <vt:variant>
        <vt:lpwstr/>
      </vt:variant>
      <vt:variant>
        <vt:lpwstr>_Toc101872454</vt:lpwstr>
      </vt:variant>
      <vt:variant>
        <vt:i4>1572915</vt:i4>
      </vt:variant>
      <vt:variant>
        <vt:i4>212</vt:i4>
      </vt:variant>
      <vt:variant>
        <vt:i4>0</vt:i4>
      </vt:variant>
      <vt:variant>
        <vt:i4>5</vt:i4>
      </vt:variant>
      <vt:variant>
        <vt:lpwstr/>
      </vt:variant>
      <vt:variant>
        <vt:lpwstr>_Toc101872453</vt:lpwstr>
      </vt:variant>
      <vt:variant>
        <vt:i4>1572915</vt:i4>
      </vt:variant>
      <vt:variant>
        <vt:i4>206</vt:i4>
      </vt:variant>
      <vt:variant>
        <vt:i4>0</vt:i4>
      </vt:variant>
      <vt:variant>
        <vt:i4>5</vt:i4>
      </vt:variant>
      <vt:variant>
        <vt:lpwstr/>
      </vt:variant>
      <vt:variant>
        <vt:lpwstr>_Toc101872452</vt:lpwstr>
      </vt:variant>
      <vt:variant>
        <vt:i4>1572915</vt:i4>
      </vt:variant>
      <vt:variant>
        <vt:i4>200</vt:i4>
      </vt:variant>
      <vt:variant>
        <vt:i4>0</vt:i4>
      </vt:variant>
      <vt:variant>
        <vt:i4>5</vt:i4>
      </vt:variant>
      <vt:variant>
        <vt:lpwstr/>
      </vt:variant>
      <vt:variant>
        <vt:lpwstr>_Toc101872451</vt:lpwstr>
      </vt:variant>
      <vt:variant>
        <vt:i4>1572915</vt:i4>
      </vt:variant>
      <vt:variant>
        <vt:i4>194</vt:i4>
      </vt:variant>
      <vt:variant>
        <vt:i4>0</vt:i4>
      </vt:variant>
      <vt:variant>
        <vt:i4>5</vt:i4>
      </vt:variant>
      <vt:variant>
        <vt:lpwstr/>
      </vt:variant>
      <vt:variant>
        <vt:lpwstr>_Toc101872450</vt:lpwstr>
      </vt:variant>
      <vt:variant>
        <vt:i4>1638451</vt:i4>
      </vt:variant>
      <vt:variant>
        <vt:i4>188</vt:i4>
      </vt:variant>
      <vt:variant>
        <vt:i4>0</vt:i4>
      </vt:variant>
      <vt:variant>
        <vt:i4>5</vt:i4>
      </vt:variant>
      <vt:variant>
        <vt:lpwstr/>
      </vt:variant>
      <vt:variant>
        <vt:lpwstr>_Toc101872449</vt:lpwstr>
      </vt:variant>
      <vt:variant>
        <vt:i4>1638451</vt:i4>
      </vt:variant>
      <vt:variant>
        <vt:i4>182</vt:i4>
      </vt:variant>
      <vt:variant>
        <vt:i4>0</vt:i4>
      </vt:variant>
      <vt:variant>
        <vt:i4>5</vt:i4>
      </vt:variant>
      <vt:variant>
        <vt:lpwstr/>
      </vt:variant>
      <vt:variant>
        <vt:lpwstr>_Toc101872448</vt:lpwstr>
      </vt:variant>
      <vt:variant>
        <vt:i4>1638451</vt:i4>
      </vt:variant>
      <vt:variant>
        <vt:i4>176</vt:i4>
      </vt:variant>
      <vt:variant>
        <vt:i4>0</vt:i4>
      </vt:variant>
      <vt:variant>
        <vt:i4>5</vt:i4>
      </vt:variant>
      <vt:variant>
        <vt:lpwstr/>
      </vt:variant>
      <vt:variant>
        <vt:lpwstr>_Toc101872447</vt:lpwstr>
      </vt:variant>
      <vt:variant>
        <vt:i4>1638451</vt:i4>
      </vt:variant>
      <vt:variant>
        <vt:i4>170</vt:i4>
      </vt:variant>
      <vt:variant>
        <vt:i4>0</vt:i4>
      </vt:variant>
      <vt:variant>
        <vt:i4>5</vt:i4>
      </vt:variant>
      <vt:variant>
        <vt:lpwstr/>
      </vt:variant>
      <vt:variant>
        <vt:lpwstr>_Toc101872446</vt:lpwstr>
      </vt:variant>
      <vt:variant>
        <vt:i4>1638451</vt:i4>
      </vt:variant>
      <vt:variant>
        <vt:i4>164</vt:i4>
      </vt:variant>
      <vt:variant>
        <vt:i4>0</vt:i4>
      </vt:variant>
      <vt:variant>
        <vt:i4>5</vt:i4>
      </vt:variant>
      <vt:variant>
        <vt:lpwstr/>
      </vt:variant>
      <vt:variant>
        <vt:lpwstr>_Toc101872445</vt:lpwstr>
      </vt:variant>
      <vt:variant>
        <vt:i4>1638451</vt:i4>
      </vt:variant>
      <vt:variant>
        <vt:i4>158</vt:i4>
      </vt:variant>
      <vt:variant>
        <vt:i4>0</vt:i4>
      </vt:variant>
      <vt:variant>
        <vt:i4>5</vt:i4>
      </vt:variant>
      <vt:variant>
        <vt:lpwstr/>
      </vt:variant>
      <vt:variant>
        <vt:lpwstr>_Toc101872444</vt:lpwstr>
      </vt:variant>
      <vt:variant>
        <vt:i4>1638451</vt:i4>
      </vt:variant>
      <vt:variant>
        <vt:i4>152</vt:i4>
      </vt:variant>
      <vt:variant>
        <vt:i4>0</vt:i4>
      </vt:variant>
      <vt:variant>
        <vt:i4>5</vt:i4>
      </vt:variant>
      <vt:variant>
        <vt:lpwstr/>
      </vt:variant>
      <vt:variant>
        <vt:lpwstr>_Toc101872443</vt:lpwstr>
      </vt:variant>
      <vt:variant>
        <vt:i4>1638451</vt:i4>
      </vt:variant>
      <vt:variant>
        <vt:i4>146</vt:i4>
      </vt:variant>
      <vt:variant>
        <vt:i4>0</vt:i4>
      </vt:variant>
      <vt:variant>
        <vt:i4>5</vt:i4>
      </vt:variant>
      <vt:variant>
        <vt:lpwstr/>
      </vt:variant>
      <vt:variant>
        <vt:lpwstr>_Toc101872442</vt:lpwstr>
      </vt:variant>
      <vt:variant>
        <vt:i4>1638451</vt:i4>
      </vt:variant>
      <vt:variant>
        <vt:i4>140</vt:i4>
      </vt:variant>
      <vt:variant>
        <vt:i4>0</vt:i4>
      </vt:variant>
      <vt:variant>
        <vt:i4>5</vt:i4>
      </vt:variant>
      <vt:variant>
        <vt:lpwstr/>
      </vt:variant>
      <vt:variant>
        <vt:lpwstr>_Toc101872441</vt:lpwstr>
      </vt:variant>
      <vt:variant>
        <vt:i4>1638451</vt:i4>
      </vt:variant>
      <vt:variant>
        <vt:i4>134</vt:i4>
      </vt:variant>
      <vt:variant>
        <vt:i4>0</vt:i4>
      </vt:variant>
      <vt:variant>
        <vt:i4>5</vt:i4>
      </vt:variant>
      <vt:variant>
        <vt:lpwstr/>
      </vt:variant>
      <vt:variant>
        <vt:lpwstr>_Toc101872440</vt:lpwstr>
      </vt:variant>
      <vt:variant>
        <vt:i4>1966131</vt:i4>
      </vt:variant>
      <vt:variant>
        <vt:i4>128</vt:i4>
      </vt:variant>
      <vt:variant>
        <vt:i4>0</vt:i4>
      </vt:variant>
      <vt:variant>
        <vt:i4>5</vt:i4>
      </vt:variant>
      <vt:variant>
        <vt:lpwstr/>
      </vt:variant>
      <vt:variant>
        <vt:lpwstr>_Toc101872439</vt:lpwstr>
      </vt:variant>
      <vt:variant>
        <vt:i4>1966131</vt:i4>
      </vt:variant>
      <vt:variant>
        <vt:i4>122</vt:i4>
      </vt:variant>
      <vt:variant>
        <vt:i4>0</vt:i4>
      </vt:variant>
      <vt:variant>
        <vt:i4>5</vt:i4>
      </vt:variant>
      <vt:variant>
        <vt:lpwstr/>
      </vt:variant>
      <vt:variant>
        <vt:lpwstr>_Toc101872438</vt:lpwstr>
      </vt:variant>
      <vt:variant>
        <vt:i4>1966131</vt:i4>
      </vt:variant>
      <vt:variant>
        <vt:i4>116</vt:i4>
      </vt:variant>
      <vt:variant>
        <vt:i4>0</vt:i4>
      </vt:variant>
      <vt:variant>
        <vt:i4>5</vt:i4>
      </vt:variant>
      <vt:variant>
        <vt:lpwstr/>
      </vt:variant>
      <vt:variant>
        <vt:lpwstr>_Toc101872437</vt:lpwstr>
      </vt:variant>
      <vt:variant>
        <vt:i4>1966131</vt:i4>
      </vt:variant>
      <vt:variant>
        <vt:i4>110</vt:i4>
      </vt:variant>
      <vt:variant>
        <vt:i4>0</vt:i4>
      </vt:variant>
      <vt:variant>
        <vt:i4>5</vt:i4>
      </vt:variant>
      <vt:variant>
        <vt:lpwstr/>
      </vt:variant>
      <vt:variant>
        <vt:lpwstr>_Toc101872436</vt:lpwstr>
      </vt:variant>
      <vt:variant>
        <vt:i4>1966131</vt:i4>
      </vt:variant>
      <vt:variant>
        <vt:i4>104</vt:i4>
      </vt:variant>
      <vt:variant>
        <vt:i4>0</vt:i4>
      </vt:variant>
      <vt:variant>
        <vt:i4>5</vt:i4>
      </vt:variant>
      <vt:variant>
        <vt:lpwstr/>
      </vt:variant>
      <vt:variant>
        <vt:lpwstr>_Toc101872435</vt:lpwstr>
      </vt:variant>
      <vt:variant>
        <vt:i4>1966131</vt:i4>
      </vt:variant>
      <vt:variant>
        <vt:i4>98</vt:i4>
      </vt:variant>
      <vt:variant>
        <vt:i4>0</vt:i4>
      </vt:variant>
      <vt:variant>
        <vt:i4>5</vt:i4>
      </vt:variant>
      <vt:variant>
        <vt:lpwstr/>
      </vt:variant>
      <vt:variant>
        <vt:lpwstr>_Toc101872434</vt:lpwstr>
      </vt:variant>
      <vt:variant>
        <vt:i4>1966131</vt:i4>
      </vt:variant>
      <vt:variant>
        <vt:i4>92</vt:i4>
      </vt:variant>
      <vt:variant>
        <vt:i4>0</vt:i4>
      </vt:variant>
      <vt:variant>
        <vt:i4>5</vt:i4>
      </vt:variant>
      <vt:variant>
        <vt:lpwstr/>
      </vt:variant>
      <vt:variant>
        <vt:lpwstr>_Toc101872433</vt:lpwstr>
      </vt:variant>
      <vt:variant>
        <vt:i4>1966131</vt:i4>
      </vt:variant>
      <vt:variant>
        <vt:i4>86</vt:i4>
      </vt:variant>
      <vt:variant>
        <vt:i4>0</vt:i4>
      </vt:variant>
      <vt:variant>
        <vt:i4>5</vt:i4>
      </vt:variant>
      <vt:variant>
        <vt:lpwstr/>
      </vt:variant>
      <vt:variant>
        <vt:lpwstr>_Toc101872432</vt:lpwstr>
      </vt:variant>
      <vt:variant>
        <vt:i4>1966131</vt:i4>
      </vt:variant>
      <vt:variant>
        <vt:i4>80</vt:i4>
      </vt:variant>
      <vt:variant>
        <vt:i4>0</vt:i4>
      </vt:variant>
      <vt:variant>
        <vt:i4>5</vt:i4>
      </vt:variant>
      <vt:variant>
        <vt:lpwstr/>
      </vt:variant>
      <vt:variant>
        <vt:lpwstr>_Toc101872431</vt:lpwstr>
      </vt:variant>
      <vt:variant>
        <vt:i4>1966131</vt:i4>
      </vt:variant>
      <vt:variant>
        <vt:i4>74</vt:i4>
      </vt:variant>
      <vt:variant>
        <vt:i4>0</vt:i4>
      </vt:variant>
      <vt:variant>
        <vt:i4>5</vt:i4>
      </vt:variant>
      <vt:variant>
        <vt:lpwstr/>
      </vt:variant>
      <vt:variant>
        <vt:lpwstr>_Toc101872430</vt:lpwstr>
      </vt:variant>
      <vt:variant>
        <vt:i4>2031667</vt:i4>
      </vt:variant>
      <vt:variant>
        <vt:i4>68</vt:i4>
      </vt:variant>
      <vt:variant>
        <vt:i4>0</vt:i4>
      </vt:variant>
      <vt:variant>
        <vt:i4>5</vt:i4>
      </vt:variant>
      <vt:variant>
        <vt:lpwstr/>
      </vt:variant>
      <vt:variant>
        <vt:lpwstr>_Toc101872429</vt:lpwstr>
      </vt:variant>
      <vt:variant>
        <vt:i4>2031667</vt:i4>
      </vt:variant>
      <vt:variant>
        <vt:i4>62</vt:i4>
      </vt:variant>
      <vt:variant>
        <vt:i4>0</vt:i4>
      </vt:variant>
      <vt:variant>
        <vt:i4>5</vt:i4>
      </vt:variant>
      <vt:variant>
        <vt:lpwstr/>
      </vt:variant>
      <vt:variant>
        <vt:lpwstr>_Toc101872428</vt:lpwstr>
      </vt:variant>
      <vt:variant>
        <vt:i4>2031667</vt:i4>
      </vt:variant>
      <vt:variant>
        <vt:i4>56</vt:i4>
      </vt:variant>
      <vt:variant>
        <vt:i4>0</vt:i4>
      </vt:variant>
      <vt:variant>
        <vt:i4>5</vt:i4>
      </vt:variant>
      <vt:variant>
        <vt:lpwstr/>
      </vt:variant>
      <vt:variant>
        <vt:lpwstr>_Toc101872427</vt:lpwstr>
      </vt:variant>
      <vt:variant>
        <vt:i4>2031667</vt:i4>
      </vt:variant>
      <vt:variant>
        <vt:i4>50</vt:i4>
      </vt:variant>
      <vt:variant>
        <vt:i4>0</vt:i4>
      </vt:variant>
      <vt:variant>
        <vt:i4>5</vt:i4>
      </vt:variant>
      <vt:variant>
        <vt:lpwstr/>
      </vt:variant>
      <vt:variant>
        <vt:lpwstr>_Toc101872426</vt:lpwstr>
      </vt:variant>
      <vt:variant>
        <vt:i4>2031667</vt:i4>
      </vt:variant>
      <vt:variant>
        <vt:i4>44</vt:i4>
      </vt:variant>
      <vt:variant>
        <vt:i4>0</vt:i4>
      </vt:variant>
      <vt:variant>
        <vt:i4>5</vt:i4>
      </vt:variant>
      <vt:variant>
        <vt:lpwstr/>
      </vt:variant>
      <vt:variant>
        <vt:lpwstr>_Toc101872425</vt:lpwstr>
      </vt:variant>
      <vt:variant>
        <vt:i4>2031667</vt:i4>
      </vt:variant>
      <vt:variant>
        <vt:i4>38</vt:i4>
      </vt:variant>
      <vt:variant>
        <vt:i4>0</vt:i4>
      </vt:variant>
      <vt:variant>
        <vt:i4>5</vt:i4>
      </vt:variant>
      <vt:variant>
        <vt:lpwstr/>
      </vt:variant>
      <vt:variant>
        <vt:lpwstr>_Toc101872424</vt:lpwstr>
      </vt:variant>
      <vt:variant>
        <vt:i4>2031667</vt:i4>
      </vt:variant>
      <vt:variant>
        <vt:i4>32</vt:i4>
      </vt:variant>
      <vt:variant>
        <vt:i4>0</vt:i4>
      </vt:variant>
      <vt:variant>
        <vt:i4>5</vt:i4>
      </vt:variant>
      <vt:variant>
        <vt:lpwstr/>
      </vt:variant>
      <vt:variant>
        <vt:lpwstr>_Toc101872423</vt:lpwstr>
      </vt:variant>
      <vt:variant>
        <vt:i4>2031667</vt:i4>
      </vt:variant>
      <vt:variant>
        <vt:i4>26</vt:i4>
      </vt:variant>
      <vt:variant>
        <vt:i4>0</vt:i4>
      </vt:variant>
      <vt:variant>
        <vt:i4>5</vt:i4>
      </vt:variant>
      <vt:variant>
        <vt:lpwstr/>
      </vt:variant>
      <vt:variant>
        <vt:lpwstr>_Toc101872422</vt:lpwstr>
      </vt:variant>
      <vt:variant>
        <vt:i4>2031667</vt:i4>
      </vt:variant>
      <vt:variant>
        <vt:i4>20</vt:i4>
      </vt:variant>
      <vt:variant>
        <vt:i4>0</vt:i4>
      </vt:variant>
      <vt:variant>
        <vt:i4>5</vt:i4>
      </vt:variant>
      <vt:variant>
        <vt:lpwstr/>
      </vt:variant>
      <vt:variant>
        <vt:lpwstr>_Toc101872421</vt:lpwstr>
      </vt:variant>
      <vt:variant>
        <vt:i4>6619223</vt:i4>
      </vt:variant>
      <vt:variant>
        <vt:i4>15</vt:i4>
      </vt:variant>
      <vt:variant>
        <vt:i4>0</vt:i4>
      </vt:variant>
      <vt:variant>
        <vt:i4>5</vt:i4>
      </vt:variant>
      <vt:variant>
        <vt:lpwstr/>
      </vt:variant>
      <vt:variant>
        <vt:lpwstr>_Other_items_of</vt:lpwstr>
      </vt:variant>
      <vt:variant>
        <vt:i4>4194420</vt:i4>
      </vt:variant>
      <vt:variant>
        <vt:i4>12</vt:i4>
      </vt:variant>
      <vt:variant>
        <vt:i4>0</vt:i4>
      </vt:variant>
      <vt:variant>
        <vt:i4>5</vt:i4>
      </vt:variant>
      <vt:variant>
        <vt:lpwstr/>
      </vt:variant>
      <vt:variant>
        <vt:lpwstr>_COVID-19</vt:lpwstr>
      </vt:variant>
      <vt:variant>
        <vt:i4>5832774</vt:i4>
      </vt:variant>
      <vt:variant>
        <vt:i4>9</vt:i4>
      </vt:variant>
      <vt:variant>
        <vt:i4>0</vt:i4>
      </vt:variant>
      <vt:variant>
        <vt:i4>5</vt:i4>
      </vt:variant>
      <vt:variant>
        <vt:lpwstr/>
      </vt:variant>
      <vt:variant>
        <vt:lpwstr>_Gene_therapies</vt:lpwstr>
      </vt:variant>
      <vt:variant>
        <vt:i4>1310777</vt:i4>
      </vt:variant>
      <vt:variant>
        <vt:i4>6</vt:i4>
      </vt:variant>
      <vt:variant>
        <vt:i4>0</vt:i4>
      </vt:variant>
      <vt:variant>
        <vt:i4>5</vt:i4>
      </vt:variant>
      <vt:variant>
        <vt:lpwstr/>
      </vt:variant>
      <vt:variant>
        <vt:lpwstr>_Transfusion</vt:lpwstr>
      </vt:variant>
      <vt:variant>
        <vt:i4>2031650</vt:i4>
      </vt:variant>
      <vt:variant>
        <vt:i4>3</vt:i4>
      </vt:variant>
      <vt:variant>
        <vt:i4>0</vt:i4>
      </vt:variant>
      <vt:variant>
        <vt:i4>5</vt:i4>
      </vt:variant>
      <vt:variant>
        <vt:lpwstr/>
      </vt:variant>
      <vt:variant>
        <vt:lpwstr>_Blood_disorders_and</vt:lpwstr>
      </vt:variant>
      <vt:variant>
        <vt:i4>393222</vt:i4>
      </vt:variant>
      <vt:variant>
        <vt:i4>0</vt:i4>
      </vt:variant>
      <vt:variant>
        <vt:i4>0</vt:i4>
      </vt:variant>
      <vt:variant>
        <vt:i4>5</vt:i4>
      </vt:variant>
      <vt:variant>
        <vt:lpwstr/>
      </vt:variant>
      <vt:variant>
        <vt:lpwstr>_Blood_supply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Tiernan Kelly</dc:creator>
  <cp:keywords/>
  <dc:description/>
  <cp:lastModifiedBy>Matsika, Daisy</cp:lastModifiedBy>
  <cp:revision>2</cp:revision>
  <dcterms:created xsi:type="dcterms:W3CDTF">2022-08-05T04:14:00Z</dcterms:created>
  <dcterms:modified xsi:type="dcterms:W3CDTF">2022-08-05T04:14:00Z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7097b2f9-2462-49f5-9597-8ff3faa6ba1e</vt:lpwstr>
  </property>
  <property fmtid="{D5CDD505-2E9C-101B-9397-08002B2CF9AE}" pid="3" name="ContentTypeId">
    <vt:lpwstr>0x01010007E3E055AA798B45886A5C0D9858BE92</vt:lpwstr>
  </property>
  <property fmtid="{D5CDD505-2E9C-101B-9397-08002B2CF9AE}" pid="4" name="ClassificationContentMarkingHeaderShapeIds">
    <vt:lpwstr>1,2,3</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11d3a1ea-a727-4720-a216-7dae13a61c56_Enabled">
    <vt:lpwstr>true</vt:lpwstr>
  </property>
  <property fmtid="{D5CDD505-2E9C-101B-9397-08002B2CF9AE}" pid="11" name="MSIP_Label_11d3a1ea-a727-4720-a216-7dae13a61c56_SetDate">
    <vt:lpwstr>2022-03-08T05:25:13Z</vt:lpwstr>
  </property>
  <property fmtid="{D5CDD505-2E9C-101B-9397-08002B2CF9AE}" pid="12" name="MSIP_Label_11d3a1ea-a727-4720-a216-7dae13a61c56_Method">
    <vt:lpwstr>Privileged</vt:lpwstr>
  </property>
  <property fmtid="{D5CDD505-2E9C-101B-9397-08002B2CF9AE}" pid="13" name="MSIP_Label_11d3a1ea-a727-4720-a216-7dae13a61c56_Name">
    <vt:lpwstr>OFFICIAL</vt:lpwstr>
  </property>
  <property fmtid="{D5CDD505-2E9C-101B-9397-08002B2CF9AE}" pid="14" name="MSIP_Label_11d3a1ea-a727-4720-a216-7dae13a61c56_SiteId">
    <vt:lpwstr>9c233057-0738-4b40-91b2-3798ceb38ebf</vt:lpwstr>
  </property>
  <property fmtid="{D5CDD505-2E9C-101B-9397-08002B2CF9AE}" pid="15" name="MSIP_Label_11d3a1ea-a727-4720-a216-7dae13a61c56_ActionId">
    <vt:lpwstr>1ee98be7-607c-483d-814d-9625933c6461</vt:lpwstr>
  </property>
  <property fmtid="{D5CDD505-2E9C-101B-9397-08002B2CF9AE}" pid="16" name="MSIP_Label_11d3a1ea-a727-4720-a216-7dae13a61c56_ContentBits">
    <vt:lpwstr>3</vt:lpwstr>
  </property>
</Properties>
</file>