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04FE7" w14:textId="77777777" w:rsidR="00A8481E" w:rsidRDefault="00A8481E" w:rsidP="0060260E">
      <w:pPr>
        <w:spacing w:before="120" w:after="0" w:line="584" w:lineRule="exact"/>
        <w:ind w:left="-142" w:right="-20"/>
        <w:rPr>
          <w:rFonts w:ascii="Calibri" w:eastAsia="Calibri" w:hAnsi="Calibri" w:cs="Calibri"/>
          <w:b/>
          <w:bCs/>
          <w:color w:val="171717"/>
          <w:spacing w:val="-19"/>
          <w:w w:val="99"/>
          <w:position w:val="1"/>
          <w:sz w:val="48"/>
          <w:szCs w:val="48"/>
        </w:rPr>
      </w:pPr>
    </w:p>
    <w:p w14:paraId="34262583" w14:textId="77777777" w:rsidR="00485ACF" w:rsidRDefault="00485ACF" w:rsidP="0060260E">
      <w:pPr>
        <w:spacing w:before="120" w:after="0" w:line="584" w:lineRule="exact"/>
        <w:ind w:left="-142" w:right="-20"/>
        <w:rPr>
          <w:rFonts w:ascii="Calibri" w:eastAsia="Calibri" w:hAnsi="Calibri" w:cs="Calibri"/>
          <w:b/>
          <w:bCs/>
          <w:color w:val="171717"/>
          <w:spacing w:val="-19"/>
          <w:w w:val="99"/>
          <w:position w:val="1"/>
          <w:sz w:val="48"/>
          <w:szCs w:val="48"/>
        </w:rPr>
      </w:pPr>
    </w:p>
    <w:p w14:paraId="3679EF34" w14:textId="77777777" w:rsidR="005D6B0A" w:rsidRPr="00F36976" w:rsidRDefault="00704F0A" w:rsidP="00F36976">
      <w:pPr>
        <w:spacing w:before="120" w:after="0" w:line="584" w:lineRule="exact"/>
        <w:ind w:left="-142" w:right="-2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20"/>
          <w:position w:val="1"/>
          <w:sz w:val="48"/>
          <w:szCs w:val="48"/>
        </w:rPr>
        <w:t>T</w:t>
      </w:r>
      <w:r w:rsidR="00272D74">
        <w:rPr>
          <w:rFonts w:ascii="Calibri" w:eastAsia="Calibri" w:hAnsi="Calibri" w:cs="Calibri"/>
          <w:b/>
          <w:bCs/>
          <w:spacing w:val="-20"/>
          <w:position w:val="1"/>
          <w:sz w:val="48"/>
          <w:szCs w:val="48"/>
        </w:rPr>
        <w:t xml:space="preserve">he </w:t>
      </w:r>
      <w:r w:rsidR="005E7EC7" w:rsidRPr="00F36976">
        <w:rPr>
          <w:rFonts w:ascii="Calibri" w:eastAsia="Calibri" w:hAnsi="Calibri" w:cs="Calibri"/>
          <w:b/>
          <w:bCs/>
          <w:spacing w:val="-20"/>
          <w:position w:val="1"/>
          <w:sz w:val="48"/>
          <w:szCs w:val="48"/>
        </w:rPr>
        <w:t>O</w:t>
      </w:r>
      <w:r w:rsidR="005E7EC7" w:rsidRPr="00F36976">
        <w:rPr>
          <w:rFonts w:ascii="Calibri" w:eastAsia="Calibri" w:hAnsi="Calibri" w:cs="Calibri"/>
          <w:b/>
          <w:bCs/>
          <w:spacing w:val="-19"/>
          <w:position w:val="1"/>
          <w:sz w:val="48"/>
          <w:szCs w:val="48"/>
        </w:rPr>
        <w:t>r</w:t>
      </w:r>
      <w:r w:rsidR="005E7EC7" w:rsidRPr="00F36976">
        <w:rPr>
          <w:rFonts w:ascii="Calibri" w:eastAsia="Calibri" w:hAnsi="Calibri" w:cs="Calibri"/>
          <w:b/>
          <w:bCs/>
          <w:spacing w:val="-20"/>
          <w:position w:val="1"/>
          <w:sz w:val="48"/>
          <w:szCs w:val="48"/>
        </w:rPr>
        <w:t>d</w:t>
      </w:r>
      <w:r w:rsidR="005E7EC7" w:rsidRPr="00F36976">
        <w:rPr>
          <w:rFonts w:ascii="Calibri" w:eastAsia="Calibri" w:hAnsi="Calibri" w:cs="Calibri"/>
          <w:b/>
          <w:bCs/>
          <w:spacing w:val="-18"/>
          <w:position w:val="1"/>
          <w:sz w:val="48"/>
          <w:szCs w:val="48"/>
        </w:rPr>
        <w:t>e</w:t>
      </w:r>
      <w:r w:rsidR="005E7EC7" w:rsidRPr="00F36976">
        <w:rPr>
          <w:rFonts w:ascii="Calibri" w:eastAsia="Calibri" w:hAnsi="Calibri" w:cs="Calibri"/>
          <w:b/>
          <w:bCs/>
          <w:spacing w:val="-19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spacing w:val="-22"/>
          <w:position w:val="1"/>
          <w:sz w:val="48"/>
          <w:szCs w:val="48"/>
        </w:rPr>
        <w:t>s</w:t>
      </w:r>
      <w:r w:rsidR="00B60A08" w:rsidRPr="00F36976">
        <w:rPr>
          <w:rFonts w:ascii="Calibri" w:eastAsia="Calibri" w:hAnsi="Calibri" w:cs="Calibri"/>
          <w:b/>
          <w:bCs/>
          <w:position w:val="1"/>
          <w:sz w:val="48"/>
          <w:szCs w:val="48"/>
        </w:rPr>
        <w:t xml:space="preserve"> Dashboard</w:t>
      </w:r>
      <w:r w:rsidR="0080515D">
        <w:rPr>
          <w:rFonts w:ascii="Calibri" w:eastAsia="Calibri" w:hAnsi="Calibri" w:cs="Calibri"/>
          <w:b/>
          <w:bCs/>
          <w:position w:val="1"/>
          <w:sz w:val="48"/>
          <w:szCs w:val="48"/>
        </w:rPr>
        <w:t xml:space="preserve"> </w:t>
      </w:r>
    </w:p>
    <w:p w14:paraId="7EDA64D8" w14:textId="77777777" w:rsidR="00D963CB" w:rsidRPr="00636155" w:rsidRDefault="00D963CB" w:rsidP="00D832C4">
      <w:pPr>
        <w:spacing w:after="0" w:line="240" w:lineRule="auto"/>
        <w:ind w:left="112" w:right="-20"/>
        <w:rPr>
          <w:rFonts w:ascii="Calibri" w:eastAsia="Calibri" w:hAnsi="Calibri" w:cs="Calibri"/>
          <w:sz w:val="24"/>
        </w:rPr>
      </w:pPr>
    </w:p>
    <w:p w14:paraId="1B5BB333" w14:textId="77777777" w:rsidR="005D6B0A" w:rsidRPr="00704F0A" w:rsidRDefault="00FA3B81" w:rsidP="009C3047">
      <w:pPr>
        <w:rPr>
          <w:sz w:val="24"/>
        </w:rPr>
      </w:pPr>
      <w:r w:rsidRPr="00636155">
        <w:rPr>
          <w:sz w:val="24"/>
        </w:rPr>
        <w:t>Th</w:t>
      </w:r>
      <w:r w:rsidR="00704F0A">
        <w:rPr>
          <w:sz w:val="24"/>
        </w:rPr>
        <w:t>e Orders Dashboard provides BloodNet users with an overview of their most recent active, finalised and cancelled orders as well as access to v</w:t>
      </w:r>
      <w:r w:rsidR="00704F0A" w:rsidRPr="00704F0A">
        <w:rPr>
          <w:sz w:val="24"/>
        </w:rPr>
        <w:t xml:space="preserve">arious order related functions including </w:t>
      </w:r>
      <w:r w:rsidR="00704F0A">
        <w:rPr>
          <w:sz w:val="24"/>
        </w:rPr>
        <w:t xml:space="preserve">the </w:t>
      </w:r>
      <w:r w:rsidR="00704F0A" w:rsidRPr="00704F0A">
        <w:rPr>
          <w:b/>
          <w:sz w:val="24"/>
        </w:rPr>
        <w:t>Create stock order</w:t>
      </w:r>
      <w:r w:rsidR="00704F0A" w:rsidRPr="00704F0A">
        <w:rPr>
          <w:sz w:val="24"/>
        </w:rPr>
        <w:t xml:space="preserve"> and </w:t>
      </w:r>
      <w:r w:rsidR="00704F0A" w:rsidRPr="00704F0A">
        <w:rPr>
          <w:b/>
          <w:sz w:val="24"/>
        </w:rPr>
        <w:t>Create Special order</w:t>
      </w:r>
      <w:r w:rsidR="00704F0A">
        <w:rPr>
          <w:b/>
          <w:sz w:val="24"/>
        </w:rPr>
        <w:t xml:space="preserve"> </w:t>
      </w:r>
      <w:r w:rsidR="007B42AF" w:rsidRPr="00704F0A">
        <w:rPr>
          <w:sz w:val="24"/>
        </w:rPr>
        <w:t>functions</w:t>
      </w:r>
      <w:r w:rsidR="00704F0A" w:rsidRPr="00704F0A">
        <w:rPr>
          <w:sz w:val="24"/>
        </w:rPr>
        <w:t>.</w:t>
      </w:r>
    </w:p>
    <w:p w14:paraId="27F66167" w14:textId="77777777" w:rsidR="005D6B0A" w:rsidRPr="00716AE8" w:rsidRDefault="0037231D" w:rsidP="00716AE8">
      <w:pPr>
        <w:rPr>
          <w:rFonts w:eastAsia="Calibri" w:cs="Calibri"/>
          <w:sz w:val="24"/>
        </w:rPr>
      </w:pPr>
      <w:r w:rsidRPr="00716AE8">
        <w:rPr>
          <w:rFonts w:eastAsia="Calibri" w:cs="Calibri"/>
          <w:sz w:val="24"/>
        </w:rPr>
        <w:t>T</w:t>
      </w:r>
      <w:r w:rsidR="005E7EC7" w:rsidRPr="00716AE8">
        <w:rPr>
          <w:rFonts w:eastAsia="Calibri" w:cs="Calibri"/>
          <w:spacing w:val="-1"/>
          <w:sz w:val="24"/>
        </w:rPr>
        <w:t>h</w:t>
      </w:r>
      <w:r w:rsidR="005E7EC7" w:rsidRPr="00716AE8">
        <w:rPr>
          <w:rFonts w:eastAsia="Calibri" w:cs="Calibri"/>
          <w:sz w:val="24"/>
        </w:rPr>
        <w:t>e</w:t>
      </w:r>
      <w:r w:rsidRPr="00716AE8">
        <w:rPr>
          <w:rFonts w:eastAsia="Calibri" w:cs="Calibri"/>
          <w:sz w:val="24"/>
        </w:rPr>
        <w:t xml:space="preserve"> Orders Dashboard can be located by clicking the</w:t>
      </w:r>
      <w:r w:rsidR="005E7EC7" w:rsidRPr="00716AE8">
        <w:rPr>
          <w:rFonts w:eastAsia="Calibri" w:cs="Calibri"/>
          <w:spacing w:val="-4"/>
          <w:sz w:val="24"/>
        </w:rPr>
        <w:t xml:space="preserve"> </w:t>
      </w:r>
      <w:r w:rsidR="000D763B" w:rsidRPr="00716AE8">
        <w:rPr>
          <w:rFonts w:eastAsia="Calibri" w:cs="Calibri"/>
          <w:b/>
          <w:spacing w:val="1"/>
          <w:sz w:val="24"/>
        </w:rPr>
        <w:t xml:space="preserve">Orders </w:t>
      </w:r>
      <w:r w:rsidR="00485ACF" w:rsidRPr="00716AE8">
        <w:rPr>
          <w:rFonts w:eastAsia="Calibri" w:cs="Calibri"/>
          <w:spacing w:val="1"/>
          <w:sz w:val="24"/>
        </w:rPr>
        <w:t>tile</w:t>
      </w:r>
      <w:r w:rsidR="005E7EC7" w:rsidRPr="00716AE8">
        <w:rPr>
          <w:rFonts w:eastAsia="Calibri" w:cs="Calibri"/>
          <w:spacing w:val="3"/>
          <w:sz w:val="24"/>
        </w:rPr>
        <w:t xml:space="preserve"> </w:t>
      </w:r>
      <w:r w:rsidR="000D763B" w:rsidRPr="00716AE8">
        <w:rPr>
          <w:rFonts w:eastAsia="Calibri" w:cs="Calibri"/>
          <w:sz w:val="24"/>
        </w:rPr>
        <w:t>located</w:t>
      </w:r>
      <w:r w:rsidR="005F3986" w:rsidRPr="00716AE8">
        <w:rPr>
          <w:rFonts w:eastAsia="Calibri" w:cs="Calibri"/>
          <w:sz w:val="24"/>
        </w:rPr>
        <w:t xml:space="preserve"> </w:t>
      </w:r>
      <w:r w:rsidR="00485ACF" w:rsidRPr="00716AE8">
        <w:rPr>
          <w:rFonts w:eastAsia="Calibri" w:cs="Calibri"/>
          <w:sz w:val="24"/>
        </w:rPr>
        <w:t xml:space="preserve">towards </w:t>
      </w:r>
      <w:r w:rsidR="005E7EC7" w:rsidRPr="00716AE8">
        <w:rPr>
          <w:rFonts w:eastAsia="Calibri" w:cs="Calibri"/>
          <w:sz w:val="24"/>
        </w:rPr>
        <w:t>t</w:t>
      </w:r>
      <w:r w:rsidR="005E7EC7" w:rsidRPr="00716AE8">
        <w:rPr>
          <w:rFonts w:eastAsia="Calibri" w:cs="Calibri"/>
          <w:spacing w:val="-3"/>
          <w:sz w:val="24"/>
        </w:rPr>
        <w:t>h</w:t>
      </w:r>
      <w:r w:rsidR="005E7EC7" w:rsidRPr="00716AE8">
        <w:rPr>
          <w:rFonts w:eastAsia="Calibri" w:cs="Calibri"/>
          <w:sz w:val="24"/>
        </w:rPr>
        <w:t>e</w:t>
      </w:r>
      <w:r w:rsidR="005E7EC7" w:rsidRPr="00716AE8">
        <w:rPr>
          <w:rFonts w:eastAsia="Calibri" w:cs="Calibri"/>
          <w:spacing w:val="-1"/>
          <w:sz w:val="24"/>
        </w:rPr>
        <w:t xml:space="preserve"> </w:t>
      </w:r>
      <w:r w:rsidR="00671C93" w:rsidRPr="00716AE8">
        <w:rPr>
          <w:rFonts w:eastAsia="Calibri" w:cs="Calibri"/>
          <w:spacing w:val="-1"/>
          <w:sz w:val="24"/>
        </w:rPr>
        <w:t>top left</w:t>
      </w:r>
      <w:r w:rsidRPr="00716AE8">
        <w:rPr>
          <w:rFonts w:eastAsia="Calibri" w:cs="Calibri"/>
          <w:spacing w:val="-1"/>
          <w:sz w:val="24"/>
        </w:rPr>
        <w:t xml:space="preserve"> of the homepage</w:t>
      </w:r>
      <w:r w:rsidR="00B04EDF" w:rsidRPr="00716AE8">
        <w:rPr>
          <w:rFonts w:eastAsia="Calibri" w:cs="Calibri"/>
          <w:sz w:val="24"/>
        </w:rPr>
        <w:t>.</w:t>
      </w:r>
      <w:r w:rsidR="00716AE8" w:rsidRPr="00716AE8">
        <w:rPr>
          <w:rFonts w:eastAsia="Calibri" w:cs="Calibri"/>
          <w:sz w:val="24"/>
        </w:rPr>
        <w:t xml:space="preserve"> You will notice that the Orders tile lists the number of active orders at your facility. Active orders are orders that have been sent and/or dispatched but not yet receipted and final</w:t>
      </w:r>
      <w:bookmarkStart w:id="0" w:name="_GoBack"/>
      <w:bookmarkEnd w:id="0"/>
      <w:r w:rsidR="00716AE8" w:rsidRPr="00716AE8">
        <w:rPr>
          <w:rFonts w:eastAsia="Calibri" w:cs="Calibri"/>
          <w:sz w:val="24"/>
        </w:rPr>
        <w:t>ised.</w:t>
      </w:r>
    </w:p>
    <w:p w14:paraId="320376E6" w14:textId="77777777" w:rsidR="003143B5" w:rsidRDefault="003143B5" w:rsidP="003143B5">
      <w:pPr>
        <w:spacing w:after="0" w:line="240" w:lineRule="auto"/>
        <w:ind w:right="101"/>
        <w:rPr>
          <w:rFonts w:ascii="Calibri" w:eastAsia="Calibri" w:hAnsi="Calibri" w:cs="Calibri"/>
        </w:rPr>
      </w:pPr>
    </w:p>
    <w:p w14:paraId="49F51E29" w14:textId="77777777" w:rsidR="00485ACF" w:rsidRDefault="005512C4" w:rsidP="00F36976">
      <w:pPr>
        <w:spacing w:after="0" w:line="240" w:lineRule="auto"/>
        <w:ind w:right="101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inline distT="0" distB="0" distL="0" distR="0" wp14:anchorId="7CF9EE7A" wp14:editId="1B3EB250">
            <wp:extent cx="6523970" cy="2665927"/>
            <wp:effectExtent l="19050" t="19050" r="10795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70" cy="26677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92E51B" w14:textId="77777777" w:rsidR="00573D91" w:rsidRPr="003143B5" w:rsidRDefault="00716AE8" w:rsidP="00F36976">
      <w:pPr>
        <w:spacing w:after="0" w:line="240" w:lineRule="auto"/>
        <w:ind w:right="1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2D6C3153" w14:textId="77777777" w:rsidR="001C2DFD" w:rsidRPr="00716AE8" w:rsidRDefault="009C3047" w:rsidP="00716AE8">
      <w:pPr>
        <w:rPr>
          <w:rFonts w:eastAsia="Calibri" w:cs="Calibri"/>
          <w:sz w:val="24"/>
        </w:rPr>
      </w:pPr>
      <w:r w:rsidRPr="00716AE8">
        <w:rPr>
          <w:rFonts w:eastAsia="Calibri" w:cs="Calibri"/>
          <w:sz w:val="24"/>
        </w:rPr>
        <w:t>T</w:t>
      </w:r>
      <w:r w:rsidR="00485ACF" w:rsidRPr="00716AE8">
        <w:rPr>
          <w:rFonts w:eastAsia="Calibri" w:cs="Calibri"/>
          <w:sz w:val="24"/>
        </w:rPr>
        <w:t xml:space="preserve">he Orders </w:t>
      </w:r>
      <w:r w:rsidR="00716AE8" w:rsidRPr="00716AE8">
        <w:rPr>
          <w:rFonts w:eastAsia="Calibri" w:cs="Calibri"/>
          <w:sz w:val="24"/>
        </w:rPr>
        <w:t>Dashboard</w:t>
      </w:r>
      <w:r w:rsidRPr="00716AE8">
        <w:rPr>
          <w:rFonts w:eastAsia="Calibri" w:cs="Calibri"/>
          <w:sz w:val="24"/>
        </w:rPr>
        <w:t xml:space="preserve"> </w:t>
      </w:r>
      <w:r w:rsidR="004A0118" w:rsidRPr="00716AE8">
        <w:rPr>
          <w:rFonts w:eastAsia="Calibri" w:cs="Calibri"/>
          <w:sz w:val="24"/>
        </w:rPr>
        <w:t xml:space="preserve">has </w:t>
      </w:r>
      <w:r w:rsidR="00EC0442" w:rsidRPr="00716AE8">
        <w:rPr>
          <w:rFonts w:eastAsia="Calibri" w:cs="Calibri"/>
          <w:sz w:val="24"/>
        </w:rPr>
        <w:t>5</w:t>
      </w:r>
      <w:r w:rsidR="00731439" w:rsidRPr="00716AE8">
        <w:rPr>
          <w:rFonts w:eastAsia="Calibri" w:cs="Calibri"/>
          <w:sz w:val="24"/>
        </w:rPr>
        <w:t xml:space="preserve"> main headings</w:t>
      </w:r>
      <w:r w:rsidR="004A0118" w:rsidRPr="00716AE8">
        <w:rPr>
          <w:rFonts w:eastAsia="Calibri" w:cs="Calibri"/>
          <w:sz w:val="24"/>
        </w:rPr>
        <w:t>;</w:t>
      </w:r>
      <w:r w:rsidR="00731439" w:rsidRPr="00716AE8">
        <w:rPr>
          <w:rFonts w:eastAsia="Calibri" w:cs="Calibri"/>
          <w:sz w:val="24"/>
        </w:rPr>
        <w:t xml:space="preserve"> </w:t>
      </w:r>
      <w:r w:rsidR="00731439" w:rsidRPr="00716AE8">
        <w:rPr>
          <w:rFonts w:eastAsia="Calibri" w:cs="Calibri"/>
          <w:b/>
          <w:sz w:val="24"/>
        </w:rPr>
        <w:t>Orders</w:t>
      </w:r>
      <w:r w:rsidR="00731439" w:rsidRPr="00716AE8">
        <w:rPr>
          <w:rFonts w:eastAsia="Calibri" w:cs="Calibri"/>
          <w:sz w:val="24"/>
        </w:rPr>
        <w:t xml:space="preserve">, </w:t>
      </w:r>
      <w:r w:rsidR="00716AE8">
        <w:rPr>
          <w:rFonts w:eastAsia="Calibri" w:cs="Calibri"/>
          <w:b/>
          <w:sz w:val="24"/>
        </w:rPr>
        <w:t>Active o</w:t>
      </w:r>
      <w:r w:rsidR="00731439" w:rsidRPr="00716AE8">
        <w:rPr>
          <w:rFonts w:eastAsia="Calibri" w:cs="Calibri"/>
          <w:b/>
          <w:sz w:val="24"/>
        </w:rPr>
        <w:t>rd</w:t>
      </w:r>
      <w:r w:rsidR="00EC0442" w:rsidRPr="00716AE8">
        <w:rPr>
          <w:rFonts w:eastAsia="Calibri" w:cs="Calibri"/>
          <w:b/>
          <w:sz w:val="24"/>
        </w:rPr>
        <w:t>ers</w:t>
      </w:r>
      <w:r w:rsidR="00EC0442" w:rsidRPr="00716AE8">
        <w:rPr>
          <w:rFonts w:eastAsia="Calibri" w:cs="Calibri"/>
          <w:sz w:val="24"/>
        </w:rPr>
        <w:t xml:space="preserve">, </w:t>
      </w:r>
      <w:r w:rsidR="00716AE8">
        <w:rPr>
          <w:rFonts w:eastAsia="Calibri" w:cs="Calibri"/>
          <w:b/>
          <w:sz w:val="24"/>
        </w:rPr>
        <w:t>Recent finalised o</w:t>
      </w:r>
      <w:r w:rsidR="00EC0442" w:rsidRPr="00716AE8">
        <w:rPr>
          <w:rFonts w:eastAsia="Calibri" w:cs="Calibri"/>
          <w:b/>
          <w:sz w:val="24"/>
        </w:rPr>
        <w:t>rders</w:t>
      </w:r>
      <w:r w:rsidR="00EC0442" w:rsidRPr="00716AE8">
        <w:rPr>
          <w:rFonts w:eastAsia="Calibri" w:cs="Calibri"/>
          <w:sz w:val="24"/>
        </w:rPr>
        <w:t xml:space="preserve">, </w:t>
      </w:r>
      <w:r w:rsidR="00716AE8">
        <w:rPr>
          <w:rFonts w:eastAsia="Calibri" w:cs="Calibri"/>
          <w:b/>
          <w:sz w:val="24"/>
        </w:rPr>
        <w:t>Recent cancelled o</w:t>
      </w:r>
      <w:r w:rsidR="00EC0442" w:rsidRPr="00716AE8">
        <w:rPr>
          <w:rFonts w:eastAsia="Calibri" w:cs="Calibri"/>
          <w:b/>
          <w:sz w:val="24"/>
        </w:rPr>
        <w:t>rders</w:t>
      </w:r>
      <w:r w:rsidR="00EC0442" w:rsidRPr="00716AE8">
        <w:rPr>
          <w:rFonts w:eastAsia="Calibri" w:cs="Calibri"/>
          <w:sz w:val="24"/>
        </w:rPr>
        <w:t xml:space="preserve"> and </w:t>
      </w:r>
      <w:r w:rsidR="00AE7970">
        <w:rPr>
          <w:rFonts w:eastAsia="Calibri" w:cs="Calibri"/>
          <w:b/>
          <w:sz w:val="24"/>
        </w:rPr>
        <w:t>Quick s</w:t>
      </w:r>
      <w:r w:rsidR="00EC0442" w:rsidRPr="00AE7970">
        <w:rPr>
          <w:rFonts w:eastAsia="Calibri" w:cs="Calibri"/>
          <w:b/>
          <w:sz w:val="24"/>
        </w:rPr>
        <w:t>earch</w:t>
      </w:r>
      <w:r w:rsidR="00EC0442" w:rsidRPr="00716AE8">
        <w:rPr>
          <w:rFonts w:eastAsia="Calibri" w:cs="Calibri"/>
          <w:sz w:val="24"/>
        </w:rPr>
        <w:t xml:space="preserve">. </w:t>
      </w:r>
    </w:p>
    <w:p w14:paraId="2AAD01F0" w14:textId="77777777" w:rsidR="0078622E" w:rsidRDefault="0078622E" w:rsidP="0078622E">
      <w:pPr>
        <w:pStyle w:val="ListParagraph"/>
        <w:rPr>
          <w:rFonts w:eastAsia="Calibri" w:cs="Calibri"/>
          <w:sz w:val="24"/>
        </w:rPr>
      </w:pPr>
    </w:p>
    <w:p w14:paraId="4A302449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33ECE507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221B1596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0417DF62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22E15572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3997BBA6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0D06A2DA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52A24CFA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376FED1C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5BE8204A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732B9DE8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6B55C41D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54519009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580F7AB7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64E3A954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0CE3D61B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1B999471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6DE0633A" w14:textId="77777777" w:rsidR="00716AE8" w:rsidRDefault="00716AE8" w:rsidP="0078622E">
      <w:pPr>
        <w:pStyle w:val="ListParagraph"/>
        <w:rPr>
          <w:noProof/>
          <w:lang w:val="en-AU" w:eastAsia="en-AU"/>
        </w:rPr>
      </w:pPr>
    </w:p>
    <w:p w14:paraId="544BA067" w14:textId="77777777" w:rsidR="00716AE8" w:rsidRDefault="00716AE8" w:rsidP="00716AE8">
      <w:pPr>
        <w:pStyle w:val="ListParagraph"/>
        <w:jc w:val="center"/>
        <w:rPr>
          <w:rFonts w:eastAsia="Calibri" w:cs="Calibri"/>
          <w:sz w:val="24"/>
        </w:rPr>
      </w:pPr>
      <w:r>
        <w:rPr>
          <w:noProof/>
          <w:lang w:val="en-AU" w:eastAsia="en-AU"/>
        </w:rPr>
        <w:drawing>
          <wp:inline distT="0" distB="0" distL="0" distR="0" wp14:anchorId="4F4B616E" wp14:editId="19E5A5E9">
            <wp:extent cx="5686525" cy="5286066"/>
            <wp:effectExtent l="19050" t="19050" r="952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25" cy="52860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5584D4" w14:textId="77777777" w:rsidR="00716AE8" w:rsidRDefault="00AE7970" w:rsidP="0078622E">
      <w:pPr>
        <w:pStyle w:val="ListParagrap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br/>
      </w:r>
    </w:p>
    <w:p w14:paraId="0FD5AB0F" w14:textId="77777777" w:rsidR="0078622E" w:rsidRPr="00716AE8" w:rsidRDefault="00147A2D" w:rsidP="00716AE8">
      <w:pPr>
        <w:pStyle w:val="ListParagraph"/>
        <w:numPr>
          <w:ilvl w:val="0"/>
          <w:numId w:val="20"/>
        </w:numPr>
        <w:rPr>
          <w:rFonts w:eastAsia="Calibri" w:cs="Calibri"/>
          <w:sz w:val="24"/>
        </w:rPr>
      </w:pPr>
      <w:r w:rsidRPr="00716AE8">
        <w:rPr>
          <w:b/>
          <w:spacing w:val="-3"/>
          <w:sz w:val="24"/>
        </w:rPr>
        <w:t>Orders</w:t>
      </w:r>
    </w:p>
    <w:p w14:paraId="1310239C" w14:textId="77777777" w:rsidR="003F5719" w:rsidRPr="00AE7970" w:rsidRDefault="004A0118" w:rsidP="00AE7970">
      <w:pPr>
        <w:pStyle w:val="ListParagraph"/>
        <w:rPr>
          <w:rFonts w:eastAsia="Calibri" w:cs="Calibri"/>
          <w:sz w:val="24"/>
        </w:rPr>
      </w:pPr>
      <w:r w:rsidRPr="0078622E">
        <w:rPr>
          <w:spacing w:val="-3"/>
          <w:sz w:val="24"/>
        </w:rPr>
        <w:t xml:space="preserve">This section provides links to </w:t>
      </w:r>
      <w:r w:rsidR="00AE7970">
        <w:rPr>
          <w:spacing w:val="-3"/>
          <w:sz w:val="24"/>
        </w:rPr>
        <w:t>create stock or s</w:t>
      </w:r>
      <w:r w:rsidR="00EC0442" w:rsidRPr="0078622E">
        <w:rPr>
          <w:spacing w:val="-3"/>
          <w:sz w:val="24"/>
        </w:rPr>
        <w:t>pecial orders</w:t>
      </w:r>
      <w:r w:rsidRPr="0078622E">
        <w:rPr>
          <w:spacing w:val="-3"/>
          <w:sz w:val="24"/>
        </w:rPr>
        <w:t xml:space="preserve">, </w:t>
      </w:r>
      <w:r w:rsidR="00EC0442" w:rsidRPr="0078622E">
        <w:rPr>
          <w:spacing w:val="-3"/>
          <w:sz w:val="24"/>
        </w:rPr>
        <w:t xml:space="preserve">locate Draft Orders </w:t>
      </w:r>
      <w:r w:rsidR="00636155" w:rsidRPr="0078622E">
        <w:rPr>
          <w:spacing w:val="-3"/>
          <w:sz w:val="24"/>
        </w:rPr>
        <w:t>and</w:t>
      </w:r>
      <w:r w:rsidR="00EC0442" w:rsidRPr="0078622E">
        <w:rPr>
          <w:spacing w:val="-3"/>
          <w:sz w:val="24"/>
        </w:rPr>
        <w:t xml:space="preserve"> </w:t>
      </w:r>
      <w:r w:rsidRPr="0078622E">
        <w:rPr>
          <w:spacing w:val="-3"/>
          <w:sz w:val="24"/>
        </w:rPr>
        <w:t xml:space="preserve">orders that have been saved as </w:t>
      </w:r>
      <w:r w:rsidR="00EC0442" w:rsidRPr="0078622E">
        <w:rPr>
          <w:spacing w:val="-3"/>
          <w:sz w:val="24"/>
        </w:rPr>
        <w:t xml:space="preserve">Facility </w:t>
      </w:r>
      <w:r w:rsidR="00561D04" w:rsidRPr="0078622E">
        <w:rPr>
          <w:spacing w:val="-3"/>
          <w:sz w:val="24"/>
        </w:rPr>
        <w:t>favourites</w:t>
      </w:r>
      <w:r w:rsidRPr="0078622E">
        <w:rPr>
          <w:spacing w:val="-3"/>
          <w:sz w:val="24"/>
        </w:rPr>
        <w:t xml:space="preserve"> (if any).</w:t>
      </w:r>
    </w:p>
    <w:p w14:paraId="6D32E43F" w14:textId="77777777" w:rsidR="00B8468D" w:rsidRDefault="00573D91" w:rsidP="00F36976">
      <w:pPr>
        <w:jc w:val="center"/>
        <w:rPr>
          <w:rFonts w:eastAsia="Calibri" w:cs="Calibri"/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1A1A932B" wp14:editId="088CA2F4">
            <wp:extent cx="4923130" cy="1642621"/>
            <wp:effectExtent l="19050" t="19050" r="1143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6161" cy="1643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6B3727" w14:textId="77777777" w:rsidR="00573D91" w:rsidRDefault="00573D91" w:rsidP="00F36976">
      <w:pPr>
        <w:jc w:val="center"/>
        <w:rPr>
          <w:rFonts w:eastAsia="Calibri" w:cs="Calibri"/>
          <w:spacing w:val="-3"/>
        </w:rPr>
      </w:pPr>
    </w:p>
    <w:p w14:paraId="302FAD28" w14:textId="77777777" w:rsidR="00573D91" w:rsidRDefault="00573D91" w:rsidP="00F36976">
      <w:pPr>
        <w:jc w:val="center"/>
        <w:rPr>
          <w:rFonts w:eastAsia="Calibri" w:cs="Calibri"/>
          <w:spacing w:val="-3"/>
        </w:rPr>
      </w:pPr>
    </w:p>
    <w:p w14:paraId="3012B724" w14:textId="77777777" w:rsidR="00573D91" w:rsidRDefault="00573D91" w:rsidP="001C2DFD">
      <w:pPr>
        <w:rPr>
          <w:rFonts w:eastAsia="Calibri" w:cs="Calibri"/>
          <w:spacing w:val="-3"/>
        </w:rPr>
      </w:pPr>
    </w:p>
    <w:p w14:paraId="5908B139" w14:textId="77777777" w:rsidR="0078622E" w:rsidRDefault="0078622E" w:rsidP="001C2DFD">
      <w:pPr>
        <w:rPr>
          <w:rFonts w:eastAsia="Calibri" w:cs="Calibri"/>
          <w:spacing w:val="-3"/>
        </w:rPr>
      </w:pPr>
    </w:p>
    <w:p w14:paraId="3D83CD0C" w14:textId="77777777" w:rsidR="00147A2D" w:rsidRPr="00AE7970" w:rsidRDefault="004B12D2" w:rsidP="00AE7970">
      <w:pPr>
        <w:pStyle w:val="ListParagraph"/>
        <w:numPr>
          <w:ilvl w:val="0"/>
          <w:numId w:val="20"/>
        </w:numPr>
        <w:rPr>
          <w:b/>
          <w:spacing w:val="-3"/>
          <w:sz w:val="24"/>
        </w:rPr>
      </w:pPr>
      <w:r w:rsidRPr="00AE7970">
        <w:rPr>
          <w:b/>
          <w:spacing w:val="-3"/>
          <w:sz w:val="24"/>
        </w:rPr>
        <w:t>Active Orders</w:t>
      </w:r>
    </w:p>
    <w:p w14:paraId="045E0A13" w14:textId="77777777" w:rsidR="00147A2D" w:rsidRPr="001C2DFD" w:rsidRDefault="00147A2D" w:rsidP="0078622E">
      <w:pPr>
        <w:spacing w:after="120" w:line="360" w:lineRule="auto"/>
        <w:ind w:left="357"/>
        <w:rPr>
          <w:rFonts w:ascii="Calibri" w:eastAsia="Calibri" w:hAnsi="Calibri" w:cs="Calibri"/>
          <w:spacing w:val="-2"/>
          <w:sz w:val="24"/>
        </w:rPr>
      </w:pPr>
      <w:r w:rsidRPr="001C2DFD">
        <w:rPr>
          <w:rFonts w:ascii="Calibri" w:eastAsia="Calibri" w:hAnsi="Calibri" w:cs="Calibri"/>
          <w:spacing w:val="-2"/>
          <w:sz w:val="24"/>
        </w:rPr>
        <w:t>T</w:t>
      </w:r>
      <w:r w:rsidR="004B12D2" w:rsidRPr="001C2DFD">
        <w:rPr>
          <w:rFonts w:ascii="Calibri" w:eastAsia="Calibri" w:hAnsi="Calibri" w:cs="Calibri"/>
          <w:spacing w:val="-2"/>
          <w:sz w:val="24"/>
        </w:rPr>
        <w:t xml:space="preserve">his section </w:t>
      </w:r>
      <w:r w:rsidR="004A0118" w:rsidRPr="001C2DFD">
        <w:rPr>
          <w:rFonts w:ascii="Calibri" w:eastAsia="Calibri" w:hAnsi="Calibri" w:cs="Calibri"/>
          <w:spacing w:val="-2"/>
          <w:sz w:val="24"/>
        </w:rPr>
        <w:t>displays up to</w:t>
      </w:r>
      <w:r w:rsidR="00B37BA8" w:rsidRPr="001C2DFD">
        <w:rPr>
          <w:rFonts w:ascii="Calibri" w:eastAsia="Calibri" w:hAnsi="Calibri" w:cs="Calibri"/>
          <w:spacing w:val="-2"/>
          <w:sz w:val="24"/>
        </w:rPr>
        <w:t xml:space="preserve"> 20 orders that have been sent b</w:t>
      </w:r>
      <w:r w:rsidR="004A0118" w:rsidRPr="001C2DFD">
        <w:rPr>
          <w:rFonts w:ascii="Calibri" w:eastAsia="Calibri" w:hAnsi="Calibri" w:cs="Calibri"/>
          <w:spacing w:val="-2"/>
          <w:sz w:val="24"/>
        </w:rPr>
        <w:t xml:space="preserve">ut not </w:t>
      </w:r>
      <w:r w:rsidR="00AE7970">
        <w:rPr>
          <w:rFonts w:ascii="Calibri" w:eastAsia="Calibri" w:hAnsi="Calibri" w:cs="Calibri"/>
          <w:spacing w:val="-2"/>
          <w:sz w:val="24"/>
        </w:rPr>
        <w:t xml:space="preserve">finalised </w:t>
      </w:r>
      <w:r w:rsidR="004A0118" w:rsidRPr="001C2DFD">
        <w:rPr>
          <w:rFonts w:ascii="Calibri" w:eastAsia="Calibri" w:hAnsi="Calibri" w:cs="Calibri"/>
          <w:spacing w:val="-2"/>
          <w:sz w:val="24"/>
        </w:rPr>
        <w:t>/</w:t>
      </w:r>
      <w:r w:rsidR="00AE7970">
        <w:rPr>
          <w:rFonts w:ascii="Calibri" w:eastAsia="Calibri" w:hAnsi="Calibri" w:cs="Calibri"/>
          <w:spacing w:val="-2"/>
          <w:sz w:val="24"/>
        </w:rPr>
        <w:t xml:space="preserve"> </w:t>
      </w:r>
      <w:r w:rsidR="004A0118" w:rsidRPr="001C2DFD">
        <w:rPr>
          <w:rFonts w:ascii="Calibri" w:eastAsia="Calibri" w:hAnsi="Calibri" w:cs="Calibri"/>
          <w:spacing w:val="-2"/>
          <w:sz w:val="24"/>
        </w:rPr>
        <w:t xml:space="preserve">receipted in BloodNet. </w:t>
      </w:r>
    </w:p>
    <w:p w14:paraId="26B51DAC" w14:textId="77777777" w:rsidR="00147A2D" w:rsidRPr="0078622E" w:rsidRDefault="00147A2D" w:rsidP="0078622E">
      <w:pPr>
        <w:pStyle w:val="ListParagraph"/>
        <w:numPr>
          <w:ilvl w:val="0"/>
          <w:numId w:val="19"/>
        </w:numPr>
        <w:spacing w:after="120" w:line="240" w:lineRule="auto"/>
        <w:rPr>
          <w:rFonts w:ascii="Calibri" w:eastAsia="Calibri" w:hAnsi="Calibri" w:cs="Calibri"/>
          <w:spacing w:val="-2"/>
          <w:sz w:val="24"/>
        </w:rPr>
      </w:pPr>
      <w:r w:rsidRPr="0078622E">
        <w:rPr>
          <w:rFonts w:ascii="Calibri" w:eastAsia="Calibri" w:hAnsi="Calibri" w:cs="Calibri"/>
          <w:spacing w:val="-2"/>
          <w:sz w:val="24"/>
        </w:rPr>
        <w:t xml:space="preserve">Active </w:t>
      </w:r>
      <w:r w:rsidR="004A0118" w:rsidRPr="0078622E">
        <w:rPr>
          <w:rFonts w:ascii="Calibri" w:eastAsia="Calibri" w:hAnsi="Calibri" w:cs="Calibri"/>
          <w:spacing w:val="-2"/>
          <w:sz w:val="24"/>
        </w:rPr>
        <w:t xml:space="preserve">orders have the status of Sent, Sent (Awaiting confirmation), Sent (Failed) and Dispatched.  </w:t>
      </w:r>
    </w:p>
    <w:p w14:paraId="0D400DC1" w14:textId="77777777" w:rsidR="00147A2D" w:rsidRPr="0078622E" w:rsidRDefault="004A0118" w:rsidP="0078622E">
      <w:pPr>
        <w:pStyle w:val="ListParagraph"/>
        <w:numPr>
          <w:ilvl w:val="0"/>
          <w:numId w:val="19"/>
        </w:numPr>
        <w:spacing w:after="120" w:line="240" w:lineRule="auto"/>
        <w:rPr>
          <w:rFonts w:ascii="Calibri" w:eastAsia="Calibri" w:hAnsi="Calibri" w:cs="Calibri"/>
          <w:spacing w:val="-2"/>
          <w:sz w:val="24"/>
        </w:rPr>
      </w:pPr>
      <w:r w:rsidRPr="0078622E">
        <w:rPr>
          <w:rFonts w:ascii="Calibri" w:eastAsia="Calibri" w:hAnsi="Calibri" w:cs="Calibri"/>
          <w:spacing w:val="-2"/>
          <w:sz w:val="24"/>
        </w:rPr>
        <w:t xml:space="preserve">The latest order is displayed by default in an expanded view. </w:t>
      </w:r>
    </w:p>
    <w:p w14:paraId="6D5C566A" w14:textId="77777777" w:rsidR="00147A2D" w:rsidRPr="0078622E" w:rsidRDefault="004A0118" w:rsidP="0078622E">
      <w:pPr>
        <w:pStyle w:val="ListParagraph"/>
        <w:numPr>
          <w:ilvl w:val="0"/>
          <w:numId w:val="19"/>
        </w:numPr>
        <w:spacing w:after="120" w:line="240" w:lineRule="auto"/>
        <w:rPr>
          <w:rFonts w:ascii="Calibri" w:eastAsia="Calibri" w:hAnsi="Calibri" w:cs="Calibri"/>
          <w:spacing w:val="-2"/>
          <w:sz w:val="24"/>
        </w:rPr>
      </w:pPr>
      <w:r w:rsidRPr="0078622E">
        <w:rPr>
          <w:rFonts w:ascii="Calibri" w:eastAsia="Calibri" w:hAnsi="Calibri" w:cs="Calibri"/>
          <w:spacing w:val="-2"/>
          <w:sz w:val="24"/>
        </w:rPr>
        <w:t xml:space="preserve">Each of the orders can be expanded by clicking the drop down arrow or the order number. </w:t>
      </w:r>
    </w:p>
    <w:p w14:paraId="0A6C0E48" w14:textId="77777777" w:rsidR="00147A2D" w:rsidRPr="0078622E" w:rsidRDefault="004A0118" w:rsidP="0078622E">
      <w:pPr>
        <w:pStyle w:val="ListParagraph"/>
        <w:numPr>
          <w:ilvl w:val="0"/>
          <w:numId w:val="19"/>
        </w:numPr>
        <w:spacing w:after="120" w:line="240" w:lineRule="auto"/>
        <w:rPr>
          <w:rFonts w:ascii="Calibri" w:eastAsia="Calibri" w:hAnsi="Calibri" w:cs="Calibri"/>
          <w:spacing w:val="-2"/>
          <w:sz w:val="24"/>
        </w:rPr>
      </w:pPr>
      <w:r w:rsidRPr="0078622E">
        <w:rPr>
          <w:rFonts w:ascii="Calibri" w:eastAsia="Calibri" w:hAnsi="Calibri" w:cs="Calibri"/>
          <w:spacing w:val="-2"/>
          <w:sz w:val="24"/>
        </w:rPr>
        <w:t>The expanded view shows options to Cancel, Print or View additi</w:t>
      </w:r>
      <w:r w:rsidR="00B37BA8" w:rsidRPr="0078622E">
        <w:rPr>
          <w:rFonts w:ascii="Calibri" w:eastAsia="Calibri" w:hAnsi="Calibri" w:cs="Calibri"/>
          <w:spacing w:val="-2"/>
          <w:sz w:val="24"/>
        </w:rPr>
        <w:t xml:space="preserve">onal details of the order. </w:t>
      </w:r>
    </w:p>
    <w:p w14:paraId="6E6C97AD" w14:textId="77777777" w:rsidR="00573D91" w:rsidRPr="00AE7970" w:rsidRDefault="00B37BA8" w:rsidP="00573D91">
      <w:pPr>
        <w:pStyle w:val="ListParagraph"/>
        <w:numPr>
          <w:ilvl w:val="0"/>
          <w:numId w:val="19"/>
        </w:numPr>
        <w:spacing w:after="0" w:line="240" w:lineRule="auto"/>
        <w:ind w:left="1080" w:right="161"/>
        <w:rPr>
          <w:rFonts w:ascii="Calibri" w:eastAsia="Calibri" w:hAnsi="Calibri" w:cs="Calibri"/>
          <w:b/>
          <w:spacing w:val="-2"/>
        </w:rPr>
      </w:pPr>
      <w:r w:rsidRPr="00AE7970">
        <w:rPr>
          <w:rFonts w:ascii="Calibri" w:eastAsia="Calibri" w:hAnsi="Calibri" w:cs="Calibri"/>
          <w:spacing w:val="-2"/>
          <w:sz w:val="24"/>
        </w:rPr>
        <w:t xml:space="preserve">The </w:t>
      </w:r>
      <w:r w:rsidR="004A0118" w:rsidRPr="00AE7970">
        <w:rPr>
          <w:rFonts w:ascii="Calibri" w:eastAsia="Calibri" w:hAnsi="Calibri" w:cs="Calibri"/>
          <w:b/>
          <w:spacing w:val="-2"/>
          <w:sz w:val="24"/>
        </w:rPr>
        <w:t>Add to facility favourites</w:t>
      </w:r>
      <w:r w:rsidR="004A0118" w:rsidRPr="00AE7970">
        <w:rPr>
          <w:rFonts w:ascii="Calibri" w:eastAsia="Calibri" w:hAnsi="Calibri" w:cs="Calibri"/>
          <w:spacing w:val="-2"/>
          <w:sz w:val="24"/>
        </w:rPr>
        <w:t xml:space="preserve"> </w:t>
      </w:r>
      <w:r w:rsidR="00AE7970" w:rsidRPr="00AE7970">
        <w:rPr>
          <w:rFonts w:ascii="Calibri" w:eastAsia="Calibri" w:hAnsi="Calibri" w:cs="Calibri"/>
          <w:spacing w:val="-2"/>
          <w:sz w:val="24"/>
        </w:rPr>
        <w:t>option is available for</w:t>
      </w:r>
      <w:r w:rsidR="004A0118" w:rsidRPr="00AE7970">
        <w:rPr>
          <w:rFonts w:ascii="Calibri" w:eastAsia="Calibri" w:hAnsi="Calibri" w:cs="Calibri"/>
          <w:spacing w:val="-2"/>
          <w:sz w:val="24"/>
        </w:rPr>
        <w:t xml:space="preserve"> special orders and only</w:t>
      </w:r>
      <w:r w:rsidRPr="00AE7970">
        <w:rPr>
          <w:rFonts w:ascii="Calibri" w:eastAsia="Calibri" w:hAnsi="Calibri" w:cs="Calibri"/>
          <w:spacing w:val="-2"/>
          <w:sz w:val="24"/>
        </w:rPr>
        <w:t xml:space="preserve"> </w:t>
      </w:r>
      <w:r w:rsidR="004A0118" w:rsidRPr="00AE7970">
        <w:rPr>
          <w:rFonts w:ascii="Calibri" w:eastAsia="Calibri" w:hAnsi="Calibri" w:cs="Calibri"/>
          <w:spacing w:val="-2"/>
          <w:sz w:val="24"/>
        </w:rPr>
        <w:t>if the special order has not been previousl</w:t>
      </w:r>
      <w:r w:rsidR="00E602B2">
        <w:rPr>
          <w:rFonts w:ascii="Calibri" w:eastAsia="Calibri" w:hAnsi="Calibri" w:cs="Calibri"/>
          <w:spacing w:val="-2"/>
          <w:sz w:val="24"/>
        </w:rPr>
        <w:t>y added to facility favourites.</w:t>
      </w:r>
    </w:p>
    <w:p w14:paraId="5703B88A" w14:textId="77777777" w:rsidR="00AE7970" w:rsidRPr="00AE7970" w:rsidRDefault="00AE7970" w:rsidP="00AE7970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14:paraId="44CB672A" w14:textId="77777777" w:rsidR="003143B5" w:rsidRDefault="00AA593D" w:rsidP="00F36976">
      <w:pPr>
        <w:spacing w:after="0" w:line="240" w:lineRule="auto"/>
        <w:ind w:right="161"/>
        <w:jc w:val="center"/>
        <w:rPr>
          <w:rFonts w:ascii="Calibri" w:eastAsia="Calibri" w:hAnsi="Calibri" w:cs="Calibri"/>
          <w:spacing w:val="-2"/>
        </w:rPr>
      </w:pPr>
      <w:r>
        <w:rPr>
          <w:noProof/>
          <w:lang w:val="en-AU" w:eastAsia="en-AU"/>
        </w:rPr>
        <w:drawing>
          <wp:inline distT="0" distB="0" distL="0" distR="0" wp14:anchorId="16542550" wp14:editId="35282A28">
            <wp:extent cx="5943600" cy="2631631"/>
            <wp:effectExtent l="19050" t="19050" r="19050" b="165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16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4198B7" w14:textId="77777777" w:rsidR="00BD5F36" w:rsidRDefault="00BD5F36" w:rsidP="008616FA">
      <w:pPr>
        <w:spacing w:after="0" w:line="240" w:lineRule="auto"/>
        <w:ind w:right="161"/>
        <w:rPr>
          <w:rFonts w:ascii="Calibri" w:eastAsia="Calibri" w:hAnsi="Calibri" w:cs="Calibri"/>
          <w:spacing w:val="-2"/>
        </w:rPr>
      </w:pPr>
    </w:p>
    <w:p w14:paraId="518C71E1" w14:textId="77777777" w:rsidR="001C2DFD" w:rsidRPr="00816B08" w:rsidRDefault="001C2DFD" w:rsidP="008616FA">
      <w:pPr>
        <w:spacing w:after="0" w:line="240" w:lineRule="auto"/>
        <w:ind w:right="161"/>
        <w:rPr>
          <w:rFonts w:ascii="Calibri" w:eastAsia="Calibri" w:hAnsi="Calibri" w:cs="Calibri"/>
          <w:spacing w:val="-2"/>
        </w:rPr>
      </w:pPr>
    </w:p>
    <w:p w14:paraId="13F9B6EF" w14:textId="77777777" w:rsidR="001C2DFD" w:rsidRPr="001C2DFD" w:rsidRDefault="00AA593D" w:rsidP="00AE7970">
      <w:pPr>
        <w:pStyle w:val="ListParagraph"/>
        <w:numPr>
          <w:ilvl w:val="0"/>
          <w:numId w:val="20"/>
        </w:numPr>
        <w:rPr>
          <w:b/>
          <w:spacing w:val="-3"/>
          <w:sz w:val="24"/>
        </w:rPr>
      </w:pPr>
      <w:r w:rsidRPr="001C2DFD">
        <w:rPr>
          <w:b/>
          <w:spacing w:val="-3"/>
          <w:sz w:val="24"/>
        </w:rPr>
        <w:t>Recent</w:t>
      </w:r>
      <w:r w:rsidR="00B57AE8" w:rsidRPr="001C2DFD">
        <w:rPr>
          <w:b/>
          <w:spacing w:val="-3"/>
          <w:sz w:val="24"/>
        </w:rPr>
        <w:t xml:space="preserve"> </w:t>
      </w:r>
      <w:r w:rsidR="00E33F3C" w:rsidRPr="001C2DFD">
        <w:rPr>
          <w:b/>
          <w:spacing w:val="-3"/>
          <w:sz w:val="24"/>
        </w:rPr>
        <w:t>f</w:t>
      </w:r>
      <w:r w:rsidR="00B57AE8" w:rsidRPr="001C2DFD">
        <w:rPr>
          <w:b/>
          <w:spacing w:val="-3"/>
          <w:sz w:val="24"/>
        </w:rPr>
        <w:t xml:space="preserve">inalised </w:t>
      </w:r>
      <w:r w:rsidR="00E33F3C" w:rsidRPr="001C2DFD">
        <w:rPr>
          <w:b/>
          <w:spacing w:val="-3"/>
          <w:sz w:val="24"/>
        </w:rPr>
        <w:t>o</w:t>
      </w:r>
      <w:r w:rsidR="001C2DFD" w:rsidRPr="001C2DFD">
        <w:rPr>
          <w:b/>
          <w:spacing w:val="-3"/>
          <w:sz w:val="24"/>
        </w:rPr>
        <w:t>rders</w:t>
      </w:r>
      <w:r w:rsidR="00B57AE8" w:rsidRPr="001C2DFD">
        <w:rPr>
          <w:b/>
          <w:spacing w:val="-3"/>
          <w:sz w:val="24"/>
        </w:rPr>
        <w:t xml:space="preserve"> </w:t>
      </w:r>
    </w:p>
    <w:p w14:paraId="6DEB9B67" w14:textId="77777777" w:rsidR="00085781" w:rsidRPr="001C2DFD" w:rsidRDefault="001C2DFD" w:rsidP="00E602B2">
      <w:pPr>
        <w:pStyle w:val="ListParagraph"/>
        <w:spacing w:line="360" w:lineRule="auto"/>
        <w:jc w:val="center"/>
        <w:rPr>
          <w:rFonts w:ascii="Calibri" w:eastAsia="Calibri" w:hAnsi="Calibri" w:cs="Calibri"/>
          <w:b/>
          <w:spacing w:val="-2"/>
          <w:sz w:val="24"/>
        </w:rPr>
      </w:pPr>
      <w:r w:rsidRPr="0078622E">
        <w:rPr>
          <w:spacing w:val="-3"/>
          <w:sz w:val="24"/>
        </w:rPr>
        <w:t>T</w:t>
      </w:r>
      <w:r w:rsidR="00B57AE8" w:rsidRPr="0078622E">
        <w:rPr>
          <w:spacing w:val="-3"/>
          <w:sz w:val="24"/>
        </w:rPr>
        <w:t xml:space="preserve">his section </w:t>
      </w:r>
      <w:r w:rsidR="00442332" w:rsidRPr="0078622E">
        <w:rPr>
          <w:spacing w:val="-3"/>
          <w:sz w:val="24"/>
        </w:rPr>
        <w:t>displays</w:t>
      </w:r>
      <w:r w:rsidR="00B57AE8" w:rsidRPr="0078622E">
        <w:rPr>
          <w:spacing w:val="-3"/>
          <w:sz w:val="24"/>
        </w:rPr>
        <w:t xml:space="preserve"> </w:t>
      </w:r>
      <w:r w:rsidR="00B37BA8" w:rsidRPr="0078622E">
        <w:rPr>
          <w:spacing w:val="-3"/>
          <w:sz w:val="24"/>
        </w:rPr>
        <w:t xml:space="preserve">up to five of the most recent finalised orders. More </w:t>
      </w:r>
      <w:r w:rsidR="00B57AE8" w:rsidRPr="0078622E">
        <w:rPr>
          <w:spacing w:val="-3"/>
          <w:sz w:val="24"/>
        </w:rPr>
        <w:t xml:space="preserve">information </w:t>
      </w:r>
      <w:r w:rsidR="00561D04" w:rsidRPr="0078622E">
        <w:rPr>
          <w:spacing w:val="-3"/>
          <w:sz w:val="24"/>
        </w:rPr>
        <w:t>for a particular order</w:t>
      </w:r>
      <w:r w:rsidR="00B37BA8" w:rsidRPr="0078622E">
        <w:rPr>
          <w:spacing w:val="-3"/>
          <w:sz w:val="24"/>
        </w:rPr>
        <w:t xml:space="preserve"> can be v</w:t>
      </w:r>
      <w:r w:rsidRPr="0078622E">
        <w:rPr>
          <w:spacing w:val="-3"/>
          <w:sz w:val="24"/>
        </w:rPr>
        <w:t>iewed by clicking on the Order Number link.</w:t>
      </w:r>
      <w:r>
        <w:rPr>
          <w:noProof/>
          <w:lang w:val="en-AU" w:eastAsia="en-AU"/>
        </w:rPr>
        <w:drawing>
          <wp:inline distT="0" distB="0" distL="0" distR="0" wp14:anchorId="60E60DEE" wp14:editId="74B155A6">
            <wp:extent cx="5943600" cy="1747520"/>
            <wp:effectExtent l="19050" t="19050" r="19050" b="241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7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B5C18C" w14:textId="77777777" w:rsidR="001C2DFD" w:rsidRDefault="001C2DFD" w:rsidP="001C2DFD">
      <w:pPr>
        <w:pStyle w:val="ListParagraph"/>
        <w:ind w:left="1440"/>
        <w:rPr>
          <w:b/>
          <w:spacing w:val="-3"/>
          <w:sz w:val="24"/>
        </w:rPr>
      </w:pPr>
    </w:p>
    <w:p w14:paraId="11CEC68B" w14:textId="77777777" w:rsidR="001C2DFD" w:rsidRDefault="00442332" w:rsidP="001C2DFD">
      <w:pPr>
        <w:rPr>
          <w:b/>
          <w:spacing w:val="-3"/>
          <w:sz w:val="24"/>
        </w:rPr>
      </w:pPr>
      <w:r w:rsidRPr="001C2DFD">
        <w:rPr>
          <w:b/>
          <w:spacing w:val="-3"/>
          <w:sz w:val="24"/>
        </w:rPr>
        <w:t xml:space="preserve"> </w:t>
      </w:r>
    </w:p>
    <w:p w14:paraId="44A37C31" w14:textId="77777777" w:rsidR="001C2DFD" w:rsidRDefault="001C2DFD" w:rsidP="001C2DFD">
      <w:pPr>
        <w:rPr>
          <w:b/>
          <w:spacing w:val="-3"/>
          <w:sz w:val="24"/>
        </w:rPr>
      </w:pPr>
    </w:p>
    <w:p w14:paraId="4EE04F66" w14:textId="77777777" w:rsidR="0078622E" w:rsidRDefault="0078622E" w:rsidP="001C2DFD">
      <w:pPr>
        <w:rPr>
          <w:b/>
          <w:spacing w:val="-3"/>
          <w:sz w:val="24"/>
        </w:rPr>
      </w:pPr>
    </w:p>
    <w:p w14:paraId="0E52CF9A" w14:textId="77777777" w:rsidR="0078622E" w:rsidRDefault="001C2DFD" w:rsidP="00AE7970">
      <w:pPr>
        <w:pStyle w:val="ListParagraph"/>
        <w:numPr>
          <w:ilvl w:val="0"/>
          <w:numId w:val="20"/>
        </w:numPr>
        <w:rPr>
          <w:b/>
          <w:spacing w:val="-3"/>
          <w:sz w:val="24"/>
        </w:rPr>
      </w:pPr>
      <w:r w:rsidRPr="001C2DFD">
        <w:rPr>
          <w:b/>
          <w:spacing w:val="-3"/>
          <w:sz w:val="24"/>
        </w:rPr>
        <w:t>Recent Cancelled Orders</w:t>
      </w:r>
    </w:p>
    <w:p w14:paraId="19F30EBB" w14:textId="77777777" w:rsidR="0078622E" w:rsidRPr="00E602B2" w:rsidRDefault="00147A2D" w:rsidP="00E602B2">
      <w:pPr>
        <w:pStyle w:val="ListParagraph"/>
        <w:rPr>
          <w:b/>
          <w:spacing w:val="-3"/>
          <w:sz w:val="24"/>
        </w:rPr>
      </w:pPr>
      <w:r w:rsidRPr="0078622E">
        <w:rPr>
          <w:spacing w:val="-3"/>
          <w:sz w:val="24"/>
        </w:rPr>
        <w:t>T</w:t>
      </w:r>
      <w:r w:rsidR="008616FA" w:rsidRPr="0078622E">
        <w:rPr>
          <w:spacing w:val="-3"/>
          <w:sz w:val="24"/>
        </w:rPr>
        <w:t xml:space="preserve">his </w:t>
      </w:r>
      <w:r w:rsidR="00442332" w:rsidRPr="0078622E">
        <w:rPr>
          <w:spacing w:val="-3"/>
          <w:sz w:val="24"/>
        </w:rPr>
        <w:t>section displays</w:t>
      </w:r>
      <w:r w:rsidR="00A95269" w:rsidRPr="0078622E">
        <w:rPr>
          <w:spacing w:val="-3"/>
          <w:sz w:val="24"/>
        </w:rPr>
        <w:t xml:space="preserve"> up to five</w:t>
      </w:r>
      <w:r w:rsidR="008616FA" w:rsidRPr="0078622E">
        <w:rPr>
          <w:spacing w:val="-3"/>
          <w:sz w:val="24"/>
        </w:rPr>
        <w:t xml:space="preserve"> of the most recent Cancelled Orders</w:t>
      </w:r>
      <w:r w:rsidR="00442332" w:rsidRPr="0078622E">
        <w:rPr>
          <w:spacing w:val="-3"/>
          <w:sz w:val="24"/>
        </w:rPr>
        <w:t>.</w:t>
      </w:r>
      <w:r w:rsidR="00A95269" w:rsidRPr="0078622E">
        <w:rPr>
          <w:spacing w:val="-3"/>
          <w:sz w:val="24"/>
        </w:rPr>
        <w:t xml:space="preserve"> More information for a particular </w:t>
      </w:r>
      <w:r w:rsidR="0078622E" w:rsidRPr="0078622E">
        <w:rPr>
          <w:spacing w:val="-3"/>
          <w:sz w:val="24"/>
        </w:rPr>
        <w:t xml:space="preserve">      </w:t>
      </w:r>
      <w:r w:rsidR="00A95269" w:rsidRPr="0078622E">
        <w:rPr>
          <w:spacing w:val="-3"/>
          <w:sz w:val="24"/>
        </w:rPr>
        <w:t>order can be</w:t>
      </w:r>
      <w:r w:rsidR="00132133" w:rsidRPr="0078622E">
        <w:rPr>
          <w:spacing w:val="-3"/>
          <w:sz w:val="24"/>
        </w:rPr>
        <w:t xml:space="preserve"> view</w:t>
      </w:r>
      <w:r w:rsidR="00A95269" w:rsidRPr="0078622E">
        <w:rPr>
          <w:spacing w:val="-3"/>
          <w:sz w:val="24"/>
        </w:rPr>
        <w:t xml:space="preserve">ed by </w:t>
      </w:r>
      <w:r w:rsidR="00442332" w:rsidRPr="0078622E">
        <w:rPr>
          <w:spacing w:val="-3"/>
          <w:sz w:val="24"/>
        </w:rPr>
        <w:t xml:space="preserve">clicking on </w:t>
      </w:r>
      <w:r w:rsidR="008616FA" w:rsidRPr="0078622E">
        <w:rPr>
          <w:spacing w:val="-3"/>
          <w:sz w:val="24"/>
        </w:rPr>
        <w:t xml:space="preserve">the </w:t>
      </w:r>
      <w:r w:rsidR="00132133" w:rsidRPr="0078622E">
        <w:rPr>
          <w:spacing w:val="-3"/>
          <w:sz w:val="24"/>
        </w:rPr>
        <w:t>Order Number</w:t>
      </w:r>
      <w:r w:rsidR="00442332" w:rsidRPr="0078622E">
        <w:rPr>
          <w:spacing w:val="-3"/>
          <w:sz w:val="24"/>
        </w:rPr>
        <w:t xml:space="preserve"> </w:t>
      </w:r>
      <w:r w:rsidR="00A95269" w:rsidRPr="0078622E">
        <w:rPr>
          <w:spacing w:val="-3"/>
          <w:sz w:val="24"/>
        </w:rPr>
        <w:t>link</w:t>
      </w:r>
      <w:r w:rsidR="00132133" w:rsidRPr="0078622E">
        <w:rPr>
          <w:spacing w:val="-3"/>
          <w:sz w:val="24"/>
        </w:rPr>
        <w:t>.</w:t>
      </w:r>
    </w:p>
    <w:p w14:paraId="1C88CFDD" w14:textId="77777777" w:rsidR="00132133" w:rsidRDefault="00AA593D" w:rsidP="00F36976">
      <w:pPr>
        <w:spacing w:after="0" w:line="240" w:lineRule="auto"/>
        <w:ind w:right="161"/>
        <w:jc w:val="center"/>
        <w:rPr>
          <w:rFonts w:ascii="Calibri" w:eastAsia="Calibri" w:hAnsi="Calibri" w:cs="Calibri"/>
          <w:b/>
          <w:spacing w:val="-2"/>
        </w:rPr>
      </w:pPr>
      <w:r>
        <w:rPr>
          <w:noProof/>
          <w:lang w:val="en-AU" w:eastAsia="en-AU"/>
        </w:rPr>
        <w:drawing>
          <wp:inline distT="0" distB="0" distL="0" distR="0" wp14:anchorId="522FBA9D" wp14:editId="0C16F5E0">
            <wp:extent cx="5943600" cy="1049020"/>
            <wp:effectExtent l="19050" t="19050" r="19050" b="177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9B000A" w14:textId="77777777" w:rsidR="00AA593D" w:rsidRDefault="00AA593D" w:rsidP="00E602B2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14:paraId="205D66A9" w14:textId="77777777" w:rsidR="00AA593D" w:rsidRPr="00132133" w:rsidRDefault="00AA593D" w:rsidP="001C2DFD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14:paraId="3A3831DE" w14:textId="77777777" w:rsidR="0078622E" w:rsidRDefault="00442332" w:rsidP="00AE7970">
      <w:pPr>
        <w:pStyle w:val="ListParagraph"/>
        <w:numPr>
          <w:ilvl w:val="0"/>
          <w:numId w:val="20"/>
        </w:numPr>
        <w:rPr>
          <w:b/>
          <w:spacing w:val="-3"/>
          <w:sz w:val="24"/>
        </w:rPr>
      </w:pPr>
      <w:r w:rsidRPr="001C2DFD">
        <w:rPr>
          <w:b/>
          <w:spacing w:val="-3"/>
          <w:sz w:val="24"/>
        </w:rPr>
        <w:t xml:space="preserve"> </w:t>
      </w:r>
      <w:r w:rsidR="00147A2D" w:rsidRPr="001C2DFD">
        <w:rPr>
          <w:b/>
          <w:spacing w:val="-3"/>
          <w:sz w:val="24"/>
        </w:rPr>
        <w:t>Quick search</w:t>
      </w:r>
    </w:p>
    <w:p w14:paraId="18DDEEA3" w14:textId="77777777" w:rsidR="00175D19" w:rsidRPr="0078622E" w:rsidRDefault="00E602B2" w:rsidP="0078622E">
      <w:pPr>
        <w:pStyle w:val="ListParagraph"/>
        <w:rPr>
          <w:b/>
          <w:spacing w:val="-3"/>
          <w:sz w:val="24"/>
        </w:rPr>
      </w:pPr>
      <w:r>
        <w:rPr>
          <w:sz w:val="24"/>
        </w:rPr>
        <w:t>The</w:t>
      </w:r>
      <w:r w:rsidR="00557FC6" w:rsidRPr="0078622E">
        <w:rPr>
          <w:sz w:val="24"/>
        </w:rPr>
        <w:t xml:space="preserve"> quick search </w:t>
      </w:r>
      <w:r>
        <w:rPr>
          <w:sz w:val="24"/>
        </w:rPr>
        <w:t>box allows users to search</w:t>
      </w:r>
      <w:r w:rsidR="00557FC6" w:rsidRPr="0078622E">
        <w:rPr>
          <w:sz w:val="24"/>
        </w:rPr>
        <w:t xml:space="preserve"> </w:t>
      </w:r>
      <w:r>
        <w:rPr>
          <w:sz w:val="24"/>
        </w:rPr>
        <w:t>for</w:t>
      </w:r>
      <w:r w:rsidR="00557FC6" w:rsidRPr="0078622E">
        <w:rPr>
          <w:sz w:val="24"/>
        </w:rPr>
        <w:t xml:space="preserve"> a donation/l</w:t>
      </w:r>
      <w:r w:rsidR="001C2DFD" w:rsidRPr="0078622E">
        <w:rPr>
          <w:sz w:val="24"/>
        </w:rPr>
        <w:t>ot number</w:t>
      </w:r>
      <w:r w:rsidR="00435923" w:rsidRPr="0078622E">
        <w:rPr>
          <w:sz w:val="24"/>
        </w:rPr>
        <w:t xml:space="preserve"> </w:t>
      </w:r>
      <w:r>
        <w:rPr>
          <w:sz w:val="24"/>
        </w:rPr>
        <w:t>or o</w:t>
      </w:r>
      <w:r w:rsidR="001C2DFD" w:rsidRPr="0078622E">
        <w:rPr>
          <w:sz w:val="24"/>
        </w:rPr>
        <w:t>rder number</w:t>
      </w:r>
      <w:r>
        <w:rPr>
          <w:sz w:val="24"/>
        </w:rPr>
        <w:t xml:space="preserve"> and perform various functions such as viewing an order or receipting a product directly from the dashboard. The</w:t>
      </w:r>
      <w:r w:rsidR="00AE5EF8" w:rsidRPr="0078622E">
        <w:rPr>
          <w:sz w:val="24"/>
        </w:rPr>
        <w:t xml:space="preserve"> search options are displayed </w:t>
      </w:r>
      <w:r w:rsidR="00175D19" w:rsidRPr="0078622E">
        <w:rPr>
          <w:sz w:val="24"/>
        </w:rPr>
        <w:t>as radio button options, where donation/lot number is the defaulted selection.</w:t>
      </w:r>
    </w:p>
    <w:p w14:paraId="1518A6A7" w14:textId="77777777" w:rsidR="00175D19" w:rsidRDefault="00175D19" w:rsidP="00175D19">
      <w:pPr>
        <w:pStyle w:val="ListParagraph"/>
        <w:spacing w:after="0" w:line="240" w:lineRule="auto"/>
        <w:ind w:left="1259" w:right="161"/>
        <w:rPr>
          <w:rFonts w:ascii="Calibri" w:eastAsia="Calibri" w:hAnsi="Calibri" w:cs="Calibri"/>
          <w:b/>
          <w:spacing w:val="-2"/>
        </w:rPr>
      </w:pPr>
    </w:p>
    <w:p w14:paraId="6DBE1A6C" w14:textId="77777777" w:rsidR="00175D19" w:rsidRDefault="00175D19" w:rsidP="00175D19">
      <w:pPr>
        <w:pStyle w:val="ListParagraph"/>
        <w:spacing w:after="0" w:line="240" w:lineRule="auto"/>
        <w:ind w:left="1259" w:right="161"/>
        <w:rPr>
          <w:rFonts w:ascii="Calibri" w:eastAsia="Calibri" w:hAnsi="Calibri" w:cs="Calibri"/>
          <w:b/>
          <w:spacing w:val="-2"/>
        </w:rPr>
      </w:pPr>
      <w:r w:rsidRPr="00175D19">
        <w:rPr>
          <w:rFonts w:ascii="Calibri" w:eastAsia="Calibri" w:hAnsi="Calibri" w:cs="Calibri"/>
          <w:b/>
          <w:noProof/>
          <w:spacing w:val="-2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47DF" wp14:editId="15492A61">
                <wp:simplePos x="0" y="0"/>
                <wp:positionH relativeFrom="column">
                  <wp:posOffset>-75565</wp:posOffset>
                </wp:positionH>
                <wp:positionV relativeFrom="paragraph">
                  <wp:posOffset>1452880</wp:posOffset>
                </wp:positionV>
                <wp:extent cx="6591300" cy="3575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57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DF12" w14:textId="77777777" w:rsidR="00175D19" w:rsidRPr="00636155" w:rsidRDefault="00175D19" w:rsidP="00175D19">
                            <w:pPr>
                              <w:pStyle w:val="ListParagraph"/>
                              <w:tabs>
                                <w:tab w:val="left" w:pos="10348"/>
                              </w:tabs>
                              <w:spacing w:after="0" w:line="240" w:lineRule="auto"/>
                              <w:ind w:left="284" w:right="-13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</w:rPr>
                            </w:pPr>
                            <w:r w:rsidRPr="00636155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</w:rPr>
                              <w:t>You can hover over ‘</w:t>
                            </w:r>
                            <w:r w:rsidRPr="00636155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</w:rPr>
                              <w:t>what do the icons mean</w:t>
                            </w:r>
                            <w:r w:rsidRPr="00636155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</w:rPr>
                              <w:t xml:space="preserve">’ for a breakdown of the product/components icons. </w:t>
                            </w:r>
                          </w:p>
                          <w:p w14:paraId="325069B1" w14:textId="77777777" w:rsidR="00175D19" w:rsidRDefault="00175D19" w:rsidP="00175D19">
                            <w:pPr>
                              <w:tabs>
                                <w:tab w:val="left" w:pos="10348"/>
                              </w:tabs>
                              <w:ind w:left="284" w:right="-1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E34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114.4pt;width:51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8tQwIAALs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gUlhrXY&#10;okfRB/IKelLE6nTWl+j0YNEt9PgZu5wy9fYe+JMnBjYNMztx6xx0jWA1qptHZHYGHXh8JNl276HG&#10;MGwfIBH10rWxdFgMguzYpePUmSiF48fL5fX8IkcTR9vF8mqZL1MIVp7Q1vnwVkBL4qWiDjuf2Nnh&#10;3oeohpUnlxhMm3hGua9NnYYgMKWHO7pGc9IfJY/iw1GLAfpZSCwZyiqGSsRhFRvtyIHhmDHOhQmp&#10;eIkJvSNMKq0n4FjCn4E6DHWbfCNMpCGegPnfI06IFBVMmMCtMuD+RFA/TZEH/1P2Q86xkaHf9uM4&#10;bKE+YiMdDNuE24+XBtw3SjrcpIr6r3vmBCX6ncFhuJ4vFnH10mOxvCrw4c4t23MLMxypKhooGa6b&#10;kNY1JmPgFodGqtTPKGpQMorFDUltHrc5ruD5O3n9+OesvwMAAP//AwBQSwMEFAAGAAgAAAAhACsr&#10;c+DhAAAADAEAAA8AAABkcnMvZG93bnJldi54bWxMj8FOwzAMhu9IvENkJG5bmkhMXWk6ISQuiB02&#10;pkm7ZY1pqjVOadK1vD3ZCY62P/3+/nIzu45dcQitJwVimQFDqr1pqVFw+Hxb5MBC1GR05wkV/GCA&#10;TXV/V+rC+Il2eN3HhqUQCoVWYGPsC85DbdHpsPQ9Urp9+cHpmMah4WbQUwp3HZdZtuJOt5Q+WN3j&#10;q8X6sh+dApKn7/G4fj9dDpN1cmvtR7fdKfX4ML88A4s4xz8YbvpJHarkdPYjmcA6BQsh1glVIGWe&#10;OtyITK4EsHNa5U8CeFXy/yWqXwAAAP//AwBQSwECLQAUAAYACAAAACEAtoM4kv4AAADhAQAAEwAA&#10;AAAAAAAAAAAAAAAAAAAAW0NvbnRlbnRfVHlwZXNdLnhtbFBLAQItABQABgAIAAAAIQA4/SH/1gAA&#10;AJQBAAALAAAAAAAAAAAAAAAAAC8BAABfcmVscy8ucmVsc1BLAQItABQABgAIAAAAIQAfiu8tQwIA&#10;ALsEAAAOAAAAAAAAAAAAAAAAAC4CAABkcnMvZTJvRG9jLnhtbFBLAQItABQABgAIAAAAIQArK3Pg&#10;4QAAAAwBAAAPAAAAAAAAAAAAAAAAAJ0EAABkcnMvZG93bnJldi54bWxQSwUGAAAAAAQABADzAAAA&#10;qwUAAAAA&#10;" fillcolor="white [3201]" strokecolor="#c0504d [3205]" strokeweight="2pt">
                <v:textbox>
                  <w:txbxContent>
                    <w:p w14:paraId="03CEDF12" w14:textId="77777777" w:rsidR="00175D19" w:rsidRPr="00636155" w:rsidRDefault="00175D19" w:rsidP="00175D19">
                      <w:pPr>
                        <w:pStyle w:val="ListParagraph"/>
                        <w:tabs>
                          <w:tab w:val="left" w:pos="10348"/>
                        </w:tabs>
                        <w:spacing w:after="0" w:line="240" w:lineRule="auto"/>
                        <w:ind w:left="284" w:right="-130"/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</w:rPr>
                      </w:pPr>
                      <w:r w:rsidRPr="00636155">
                        <w:rPr>
                          <w:rFonts w:ascii="Calibri" w:eastAsia="Calibri" w:hAnsi="Calibri" w:cs="Calibri"/>
                          <w:spacing w:val="-2"/>
                          <w:sz w:val="24"/>
                        </w:rPr>
                        <w:t>You can hover over ‘</w:t>
                      </w:r>
                      <w:r w:rsidRPr="00636155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</w:rPr>
                        <w:t>what do the icons mean</w:t>
                      </w:r>
                      <w:r w:rsidRPr="00636155">
                        <w:rPr>
                          <w:rFonts w:ascii="Calibri" w:eastAsia="Calibri" w:hAnsi="Calibri" w:cs="Calibri"/>
                          <w:spacing w:val="-2"/>
                          <w:sz w:val="24"/>
                        </w:rPr>
                        <w:t xml:space="preserve">’ for a breakdown of the product/components icons. </w:t>
                      </w:r>
                    </w:p>
                    <w:p w14:paraId="325069B1" w14:textId="77777777" w:rsidR="00175D19" w:rsidRDefault="00175D19" w:rsidP="00175D19">
                      <w:pPr>
                        <w:tabs>
                          <w:tab w:val="left" w:pos="10348"/>
                        </w:tabs>
                        <w:ind w:left="284" w:right="-13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32EB8216" wp14:editId="0FEA5E56">
            <wp:extent cx="4053462" cy="1319916"/>
            <wp:effectExtent l="19050" t="19050" r="23495" b="139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6132" cy="1327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08A58F" w14:textId="77777777" w:rsidR="0078622E" w:rsidRDefault="0078622E" w:rsidP="00175D19">
      <w:pPr>
        <w:pStyle w:val="ListParagraph"/>
        <w:spacing w:after="0" w:line="240" w:lineRule="auto"/>
        <w:ind w:left="1259" w:right="161"/>
        <w:rPr>
          <w:rFonts w:ascii="Calibri" w:eastAsia="Calibri" w:hAnsi="Calibri" w:cs="Calibri"/>
          <w:b/>
          <w:spacing w:val="-2"/>
        </w:rPr>
      </w:pPr>
    </w:p>
    <w:p w14:paraId="33C43066" w14:textId="77777777" w:rsidR="00175D19" w:rsidRDefault="00175D19" w:rsidP="00175D19">
      <w:pPr>
        <w:pStyle w:val="ListParagraph"/>
        <w:spacing w:after="0" w:line="240" w:lineRule="auto"/>
        <w:ind w:left="1259" w:right="161"/>
        <w:rPr>
          <w:noProof/>
          <w:lang w:val="en-AU" w:eastAsia="en-AU"/>
        </w:rPr>
      </w:pPr>
    </w:p>
    <w:p w14:paraId="08817D8B" w14:textId="77777777" w:rsidR="00175D19" w:rsidRDefault="00175D19" w:rsidP="00175D19">
      <w:pPr>
        <w:pStyle w:val="ListParagraph"/>
        <w:spacing w:after="0" w:line="240" w:lineRule="auto"/>
        <w:ind w:left="1259" w:right="161"/>
        <w:rPr>
          <w:noProof/>
          <w:lang w:val="en-AU" w:eastAsia="en-AU"/>
        </w:rPr>
      </w:pPr>
    </w:p>
    <w:p w14:paraId="6AB9F1B8" w14:textId="77777777" w:rsidR="00175D19" w:rsidRDefault="00175D19" w:rsidP="00175D19">
      <w:pPr>
        <w:pStyle w:val="ListParagraph"/>
        <w:spacing w:after="0" w:line="240" w:lineRule="auto"/>
        <w:ind w:left="1259" w:right="161"/>
        <w:rPr>
          <w:noProof/>
          <w:lang w:val="en-AU" w:eastAsia="en-AU"/>
        </w:rPr>
      </w:pPr>
    </w:p>
    <w:p w14:paraId="7A7B10D5" w14:textId="77777777" w:rsidR="0078622E" w:rsidRPr="00E602B2" w:rsidRDefault="00175D19" w:rsidP="00E602B2">
      <w:pPr>
        <w:rPr>
          <w:b/>
          <w:spacing w:val="-3"/>
          <w:sz w:val="24"/>
        </w:rPr>
      </w:pPr>
      <w:r w:rsidRPr="00E602B2">
        <w:rPr>
          <w:b/>
          <w:spacing w:val="-3"/>
          <w:sz w:val="24"/>
        </w:rPr>
        <w:t xml:space="preserve">Overdue </w:t>
      </w:r>
      <w:r w:rsidR="0078622E" w:rsidRPr="00E602B2">
        <w:rPr>
          <w:b/>
          <w:spacing w:val="-3"/>
          <w:sz w:val="24"/>
        </w:rPr>
        <w:t>receipting</w:t>
      </w:r>
      <w:r w:rsidR="00F35C39">
        <w:rPr>
          <w:b/>
          <w:spacing w:val="-3"/>
          <w:sz w:val="24"/>
        </w:rPr>
        <w:t xml:space="preserve"> notification</w:t>
      </w:r>
    </w:p>
    <w:p w14:paraId="5E41B848" w14:textId="77777777" w:rsidR="00175D19" w:rsidRPr="0078622E" w:rsidRDefault="00E602B2" w:rsidP="0078622E">
      <w:pPr>
        <w:pStyle w:val="ListParagraph"/>
        <w:rPr>
          <w:b/>
          <w:spacing w:val="-3"/>
          <w:sz w:val="24"/>
        </w:rPr>
      </w:pPr>
      <w:r>
        <w:rPr>
          <w:noProof/>
          <w:lang w:val="en-AU" w:eastAsia="en-AU"/>
        </w:rPr>
        <w:t>Finally, if your facility has</w:t>
      </w:r>
      <w:r w:rsidR="00175D19" w:rsidRPr="0078622E">
        <w:rPr>
          <w:noProof/>
          <w:lang w:val="en-AU" w:eastAsia="en-AU"/>
        </w:rPr>
        <w:t xml:space="preserve"> issue note</w:t>
      </w:r>
      <w:r>
        <w:rPr>
          <w:noProof/>
          <w:lang w:val="en-AU" w:eastAsia="en-AU"/>
        </w:rPr>
        <w:t>s</w:t>
      </w:r>
      <w:r w:rsidR="00175D19" w:rsidRPr="0078622E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t>that have note been receipted within 72 hour t</w:t>
      </w:r>
      <w:r w:rsidR="00085781" w:rsidRPr="0078622E">
        <w:rPr>
          <w:noProof/>
          <w:lang w:val="en-AU" w:eastAsia="en-AU"/>
        </w:rPr>
        <w:t xml:space="preserve">he system will display </w:t>
      </w:r>
      <w:r>
        <w:rPr>
          <w:noProof/>
          <w:lang w:val="en-AU" w:eastAsia="en-AU"/>
        </w:rPr>
        <w:t>a notifaction of the outstanding issue notes</w:t>
      </w:r>
      <w:r w:rsidR="00085781" w:rsidRPr="0078622E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t xml:space="preserve">at the top of the dashboard. Users can click on the issue note link to go to the </w:t>
      </w:r>
      <w:r w:rsidRPr="00E602B2">
        <w:rPr>
          <w:b/>
          <w:noProof/>
          <w:lang w:val="en-AU" w:eastAsia="en-AU"/>
        </w:rPr>
        <w:t>Receipt issue note</w:t>
      </w:r>
      <w:r>
        <w:rPr>
          <w:noProof/>
          <w:lang w:val="en-AU" w:eastAsia="en-AU"/>
        </w:rPr>
        <w:t xml:space="preserve"> page and receipt the issue note which will remove the issue note from the notification.</w:t>
      </w:r>
    </w:p>
    <w:p w14:paraId="1A479A92" w14:textId="77777777" w:rsidR="00175D19" w:rsidRDefault="00175D19" w:rsidP="00175D19">
      <w:pPr>
        <w:pStyle w:val="ListParagraph"/>
        <w:spacing w:after="0" w:line="240" w:lineRule="auto"/>
        <w:ind w:left="1259" w:right="161"/>
        <w:rPr>
          <w:noProof/>
          <w:lang w:val="en-AU" w:eastAsia="en-AU"/>
        </w:rPr>
      </w:pPr>
    </w:p>
    <w:p w14:paraId="4801828B" w14:textId="77777777" w:rsidR="00085781" w:rsidRDefault="00085781" w:rsidP="00E602B2">
      <w:pPr>
        <w:pStyle w:val="ListParagraph"/>
        <w:spacing w:after="0" w:line="240" w:lineRule="auto"/>
        <w:ind w:left="1259" w:right="161"/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2D31C2A4" wp14:editId="6904C64C">
            <wp:extent cx="5084064" cy="1437225"/>
            <wp:effectExtent l="19050" t="19050" r="2159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3542" cy="1445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85781" w:rsidSect="00883619">
      <w:headerReference w:type="default" r:id="rId16"/>
      <w:footerReference w:type="default" r:id="rId17"/>
      <w:pgSz w:w="11940" w:h="16860"/>
      <w:pgMar w:top="720" w:right="720" w:bottom="720" w:left="720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1DA0" w14:textId="77777777" w:rsidR="00E4306A" w:rsidRDefault="00E4306A">
      <w:pPr>
        <w:spacing w:after="0" w:line="240" w:lineRule="auto"/>
      </w:pPr>
      <w:r>
        <w:separator/>
      </w:r>
    </w:p>
  </w:endnote>
  <w:endnote w:type="continuationSeparator" w:id="0">
    <w:p w14:paraId="3E9716FC" w14:textId="77777777" w:rsidR="00E4306A" w:rsidRDefault="00E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22FC" w14:textId="77777777" w:rsidR="00F36976" w:rsidRDefault="00F3697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B180E0" wp14:editId="60A9C30D">
              <wp:simplePos x="0" y="0"/>
              <wp:positionH relativeFrom="column">
                <wp:posOffset>4674870</wp:posOffset>
              </wp:positionH>
              <wp:positionV relativeFrom="paragraph">
                <wp:posOffset>-175315</wp:posOffset>
              </wp:positionV>
              <wp:extent cx="2098675" cy="7791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53A80" w14:textId="77777777" w:rsidR="00F36976" w:rsidRPr="00E707F0" w:rsidRDefault="00F36976" w:rsidP="00F36976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14:paraId="4C623949" w14:textId="77777777" w:rsidR="00F36976" w:rsidRDefault="00BD2809" w:rsidP="00F36976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F36976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14:paraId="6F3C8EF1" w14:textId="77777777" w:rsidR="00F36976" w:rsidRPr="00465009" w:rsidRDefault="00BD2809" w:rsidP="00F36976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F36976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F36976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F36976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F36976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F36976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F36976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14:paraId="0144A333" w14:textId="77777777" w:rsidR="00F36976" w:rsidRPr="00E55958" w:rsidRDefault="00BD2809" w:rsidP="00F36976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F36976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B18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8.1pt;margin-top:-13.8pt;width:165.25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5C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ka+WN4s5JRx9i8VqOpunJ1j5nG2dDx8EaBIPFXXY+4TO&#10;jg8+RDasfA6Jj3lQstlJpZLh9vVWOXJkOCe7tM7ov4UpQ/qKrubFPCEbiPlphLQMOMdK6oou87hi&#10;OiujGu9Nk86BSTWekYkyZ3miIqM2YagHDIya1dCcUCgH47zi/8JDB+4nJT3OakX9jwNzghL10aDY&#10;KMYsDncyZvNFgYa79tTXHmY4QlU0UDIetyF9iMjXwB02pZVJrxcmZ644g0nG83+JQ35tp6iXX735&#10;BQAA//8DAFBLAwQUAAYACAAAACEA2VI9wd8AAAALAQAADwAAAGRycy9kb3ducmV2LnhtbEyPQU7D&#10;MBBF90jcwRokNqh1GqhNQyYVIIHYtvQAk2SaRMR2FLtNenvcFSxH/+n/N/l2Nr048+g7ZxFWywQE&#10;28rVnW0QDt8fi2cQPpCtqXeWES7sYVvc3uSU1W6yOz7vQyNiifUZIbQhDJmUvmrZkF+6gW3Mjm40&#10;FOI5NrIeaYrlppdpkihpqLNxoaWB31uufvYng3D8mh7Wm6n8DAe9e1Jv1OnSXRDv7+bXFxCB5/AH&#10;w1U/qkMRnUp3srUXPYJ+VGlEERapViCuRKKUBlEibNYrkEUu//9Q/AIAAP//AwBQSwECLQAUAAYA&#10;CAAAACEAtoM4kv4AAADhAQAAEwAAAAAAAAAAAAAAAAAAAAAAW0NvbnRlbnRfVHlwZXNdLnhtbFBL&#10;AQItABQABgAIAAAAIQA4/SH/1gAAAJQBAAALAAAAAAAAAAAAAAAAAC8BAABfcmVscy8ucmVsc1BL&#10;AQItABQABgAIAAAAIQAPkf5CIQIAAB0EAAAOAAAAAAAAAAAAAAAAAC4CAABkcnMvZTJvRG9jLnht&#10;bFBLAQItABQABgAIAAAAIQDZUj3B3wAAAAsBAAAPAAAAAAAAAAAAAAAAAHsEAABkcnMvZG93bnJl&#10;di54bWxQSwUGAAAAAAQABADzAAAAhwUAAAAA&#10;" stroked="f">
              <v:textbox>
                <w:txbxContent>
                  <w:p w14:paraId="7FC53A80" w14:textId="77777777" w:rsidR="00F36976" w:rsidRPr="00E707F0" w:rsidRDefault="00F36976" w:rsidP="00F36976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14:paraId="4C623949" w14:textId="77777777" w:rsidR="00F36976" w:rsidRDefault="00BD2809" w:rsidP="00F36976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F36976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14:paraId="6F3C8EF1" w14:textId="77777777" w:rsidR="00F36976" w:rsidRPr="00465009" w:rsidRDefault="00BD2809" w:rsidP="00F36976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F36976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F36976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F36976" w:rsidRPr="00465009">
                      <w:rPr>
                        <w:sz w:val="20"/>
                        <w:szCs w:val="20"/>
                      </w:rPr>
                      <w:tab/>
                    </w:r>
                    <w:r w:rsidR="00F36976" w:rsidRPr="00465009">
                      <w:rPr>
                        <w:sz w:val="20"/>
                        <w:szCs w:val="20"/>
                      </w:rPr>
                      <w:tab/>
                    </w:r>
                    <w:r w:rsidR="00F36976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F36976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14:paraId="0144A333" w14:textId="77777777" w:rsidR="00F36976" w:rsidRPr="00E55958" w:rsidRDefault="00BD2809" w:rsidP="00F36976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F36976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BACB3F8" wp14:editId="5B8120A9">
          <wp:simplePos x="0" y="0"/>
          <wp:positionH relativeFrom="column">
            <wp:posOffset>267970</wp:posOffset>
          </wp:positionH>
          <wp:positionV relativeFrom="paragraph">
            <wp:posOffset>-51435</wp:posOffset>
          </wp:positionV>
          <wp:extent cx="2695575" cy="50290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6B36" w14:textId="77777777" w:rsidR="00E4306A" w:rsidRDefault="00E4306A">
      <w:pPr>
        <w:spacing w:after="0" w:line="240" w:lineRule="auto"/>
      </w:pPr>
      <w:r>
        <w:separator/>
      </w:r>
    </w:p>
  </w:footnote>
  <w:footnote w:type="continuationSeparator" w:id="0">
    <w:p w14:paraId="0FA050D5" w14:textId="77777777" w:rsidR="00E4306A" w:rsidRDefault="00E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C6EF" w14:textId="77777777" w:rsidR="00547A94" w:rsidRPr="00547A94" w:rsidRDefault="00F36976" w:rsidP="00547A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4A0C1174" wp14:editId="4C065D4A">
          <wp:simplePos x="0" y="0"/>
          <wp:positionH relativeFrom="column">
            <wp:posOffset>320040</wp:posOffset>
          </wp:positionH>
          <wp:positionV relativeFrom="paragraph">
            <wp:posOffset>402396</wp:posOffset>
          </wp:positionV>
          <wp:extent cx="2601595" cy="40640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B35CB08" wp14:editId="49BAC201">
          <wp:simplePos x="0" y="0"/>
          <wp:positionH relativeFrom="column">
            <wp:posOffset>-481054</wp:posOffset>
          </wp:positionH>
          <wp:positionV relativeFrom="paragraph">
            <wp:posOffset>-15904</wp:posOffset>
          </wp:positionV>
          <wp:extent cx="7609398" cy="15903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305" cy="1591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39"/>
    <w:multiLevelType w:val="hybridMultilevel"/>
    <w:tmpl w:val="E8D6D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4DC"/>
    <w:multiLevelType w:val="hybridMultilevel"/>
    <w:tmpl w:val="427E3900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09D7AE7"/>
    <w:multiLevelType w:val="hybridMultilevel"/>
    <w:tmpl w:val="A4E8DE2C"/>
    <w:lvl w:ilvl="0" w:tplc="0C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16FD0"/>
    <w:multiLevelType w:val="hybridMultilevel"/>
    <w:tmpl w:val="F21E1D00"/>
    <w:lvl w:ilvl="0" w:tplc="0F4C39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C2327"/>
    <w:multiLevelType w:val="hybridMultilevel"/>
    <w:tmpl w:val="9698C94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06C1A"/>
    <w:multiLevelType w:val="hybridMultilevel"/>
    <w:tmpl w:val="7570E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BF4"/>
    <w:multiLevelType w:val="multilevel"/>
    <w:tmpl w:val="45F05902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3B01F2"/>
    <w:multiLevelType w:val="hybridMultilevel"/>
    <w:tmpl w:val="27984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094D"/>
    <w:multiLevelType w:val="hybridMultilevel"/>
    <w:tmpl w:val="A29CC36E"/>
    <w:lvl w:ilvl="0" w:tplc="0C4C1C78">
      <w:start w:val="5"/>
      <w:numFmt w:val="lowerLetter"/>
      <w:lvlText w:val="%1."/>
      <w:lvlJc w:val="left"/>
      <w:pPr>
        <w:ind w:left="125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79" w:hanging="360"/>
      </w:pPr>
    </w:lvl>
    <w:lvl w:ilvl="2" w:tplc="0C09001B" w:tentative="1">
      <w:start w:val="1"/>
      <w:numFmt w:val="lowerRoman"/>
      <w:lvlText w:val="%3."/>
      <w:lvlJc w:val="right"/>
      <w:pPr>
        <w:ind w:left="2699" w:hanging="180"/>
      </w:pPr>
    </w:lvl>
    <w:lvl w:ilvl="3" w:tplc="0C09000F" w:tentative="1">
      <w:start w:val="1"/>
      <w:numFmt w:val="decimal"/>
      <w:lvlText w:val="%4."/>
      <w:lvlJc w:val="left"/>
      <w:pPr>
        <w:ind w:left="3419" w:hanging="360"/>
      </w:pPr>
    </w:lvl>
    <w:lvl w:ilvl="4" w:tplc="0C090019" w:tentative="1">
      <w:start w:val="1"/>
      <w:numFmt w:val="lowerLetter"/>
      <w:lvlText w:val="%5."/>
      <w:lvlJc w:val="left"/>
      <w:pPr>
        <w:ind w:left="4139" w:hanging="360"/>
      </w:pPr>
    </w:lvl>
    <w:lvl w:ilvl="5" w:tplc="0C09001B" w:tentative="1">
      <w:start w:val="1"/>
      <w:numFmt w:val="lowerRoman"/>
      <w:lvlText w:val="%6."/>
      <w:lvlJc w:val="right"/>
      <w:pPr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0B47C1D"/>
    <w:multiLevelType w:val="hybridMultilevel"/>
    <w:tmpl w:val="7E2E2A1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4DD04B7"/>
    <w:multiLevelType w:val="hybridMultilevel"/>
    <w:tmpl w:val="4566D4B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B6E0D34"/>
    <w:multiLevelType w:val="hybridMultilevel"/>
    <w:tmpl w:val="461400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C7438"/>
    <w:multiLevelType w:val="hybridMultilevel"/>
    <w:tmpl w:val="B0564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83A4E"/>
    <w:multiLevelType w:val="hybridMultilevel"/>
    <w:tmpl w:val="2D84A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4F7D"/>
    <w:multiLevelType w:val="hybridMultilevel"/>
    <w:tmpl w:val="8C6A4FF4"/>
    <w:lvl w:ilvl="0" w:tplc="0C09000F">
      <w:start w:val="1"/>
      <w:numFmt w:val="decimal"/>
      <w:lvlText w:val="%1."/>
      <w:lvlJc w:val="left"/>
      <w:pPr>
        <w:ind w:left="1259" w:hanging="360"/>
      </w:pPr>
    </w:lvl>
    <w:lvl w:ilvl="1" w:tplc="0C090019" w:tentative="1">
      <w:start w:val="1"/>
      <w:numFmt w:val="lowerLetter"/>
      <w:lvlText w:val="%2."/>
      <w:lvlJc w:val="left"/>
      <w:pPr>
        <w:ind w:left="1979" w:hanging="360"/>
      </w:pPr>
    </w:lvl>
    <w:lvl w:ilvl="2" w:tplc="0C09001B" w:tentative="1">
      <w:start w:val="1"/>
      <w:numFmt w:val="lowerRoman"/>
      <w:lvlText w:val="%3."/>
      <w:lvlJc w:val="right"/>
      <w:pPr>
        <w:ind w:left="2699" w:hanging="180"/>
      </w:pPr>
    </w:lvl>
    <w:lvl w:ilvl="3" w:tplc="0C09000F" w:tentative="1">
      <w:start w:val="1"/>
      <w:numFmt w:val="decimal"/>
      <w:lvlText w:val="%4."/>
      <w:lvlJc w:val="left"/>
      <w:pPr>
        <w:ind w:left="3419" w:hanging="360"/>
      </w:pPr>
    </w:lvl>
    <w:lvl w:ilvl="4" w:tplc="0C090019" w:tentative="1">
      <w:start w:val="1"/>
      <w:numFmt w:val="lowerLetter"/>
      <w:lvlText w:val="%5."/>
      <w:lvlJc w:val="left"/>
      <w:pPr>
        <w:ind w:left="4139" w:hanging="360"/>
      </w:pPr>
    </w:lvl>
    <w:lvl w:ilvl="5" w:tplc="0C09001B" w:tentative="1">
      <w:start w:val="1"/>
      <w:numFmt w:val="lowerRoman"/>
      <w:lvlText w:val="%6."/>
      <w:lvlJc w:val="right"/>
      <w:pPr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639174F4"/>
    <w:multiLevelType w:val="hybridMultilevel"/>
    <w:tmpl w:val="943AE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62F3"/>
    <w:multiLevelType w:val="hybridMultilevel"/>
    <w:tmpl w:val="8AA68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60AD0"/>
    <w:multiLevelType w:val="hybridMultilevel"/>
    <w:tmpl w:val="0ABE65D8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  <w:num w:numId="16">
    <w:abstractNumId w:val="11"/>
  </w:num>
  <w:num w:numId="17">
    <w:abstractNumId w:val="2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A"/>
    <w:rsid w:val="00020CD2"/>
    <w:rsid w:val="00026C91"/>
    <w:rsid w:val="0006417F"/>
    <w:rsid w:val="000760CB"/>
    <w:rsid w:val="00083A3D"/>
    <w:rsid w:val="00085781"/>
    <w:rsid w:val="000979EC"/>
    <w:rsid w:val="000A6892"/>
    <w:rsid w:val="000D763B"/>
    <w:rsid w:val="00112025"/>
    <w:rsid w:val="00132133"/>
    <w:rsid w:val="00147A2D"/>
    <w:rsid w:val="00175D19"/>
    <w:rsid w:val="001B2DC2"/>
    <w:rsid w:val="001C2DFD"/>
    <w:rsid w:val="001E46A3"/>
    <w:rsid w:val="002310C1"/>
    <w:rsid w:val="00265D2D"/>
    <w:rsid w:val="00272D74"/>
    <w:rsid w:val="002828E0"/>
    <w:rsid w:val="002C120A"/>
    <w:rsid w:val="0030619D"/>
    <w:rsid w:val="003143B5"/>
    <w:rsid w:val="0032359F"/>
    <w:rsid w:val="003403B0"/>
    <w:rsid w:val="00346D60"/>
    <w:rsid w:val="0037231D"/>
    <w:rsid w:val="00381C1F"/>
    <w:rsid w:val="00383AEB"/>
    <w:rsid w:val="003F397A"/>
    <w:rsid w:val="003F5719"/>
    <w:rsid w:val="00435923"/>
    <w:rsid w:val="00442332"/>
    <w:rsid w:val="00485ACF"/>
    <w:rsid w:val="004A0118"/>
    <w:rsid w:val="004A12B5"/>
    <w:rsid w:val="004A3974"/>
    <w:rsid w:val="004B12D2"/>
    <w:rsid w:val="004C21AF"/>
    <w:rsid w:val="004E0B0B"/>
    <w:rsid w:val="00547A94"/>
    <w:rsid w:val="005512C4"/>
    <w:rsid w:val="00557FC6"/>
    <w:rsid w:val="00561D04"/>
    <w:rsid w:val="00573D91"/>
    <w:rsid w:val="00584E70"/>
    <w:rsid w:val="00590109"/>
    <w:rsid w:val="00593108"/>
    <w:rsid w:val="005958E0"/>
    <w:rsid w:val="005A27E5"/>
    <w:rsid w:val="005D6B0A"/>
    <w:rsid w:val="005E7EC7"/>
    <w:rsid w:val="005F3986"/>
    <w:rsid w:val="0060260E"/>
    <w:rsid w:val="00636155"/>
    <w:rsid w:val="00671C93"/>
    <w:rsid w:val="00674692"/>
    <w:rsid w:val="00676C7E"/>
    <w:rsid w:val="006E7E05"/>
    <w:rsid w:val="006F6CCE"/>
    <w:rsid w:val="00704F0A"/>
    <w:rsid w:val="00716AE8"/>
    <w:rsid w:val="00731439"/>
    <w:rsid w:val="00751DF4"/>
    <w:rsid w:val="007846C8"/>
    <w:rsid w:val="0078622E"/>
    <w:rsid w:val="007B42AF"/>
    <w:rsid w:val="007F6DAC"/>
    <w:rsid w:val="0080515D"/>
    <w:rsid w:val="00811616"/>
    <w:rsid w:val="00816B08"/>
    <w:rsid w:val="00821BDF"/>
    <w:rsid w:val="00830D26"/>
    <w:rsid w:val="008616FA"/>
    <w:rsid w:val="00865649"/>
    <w:rsid w:val="0087608F"/>
    <w:rsid w:val="00883619"/>
    <w:rsid w:val="00982950"/>
    <w:rsid w:val="009B4CBE"/>
    <w:rsid w:val="009C3047"/>
    <w:rsid w:val="00A30B6C"/>
    <w:rsid w:val="00A56CDF"/>
    <w:rsid w:val="00A615AD"/>
    <w:rsid w:val="00A76B62"/>
    <w:rsid w:val="00A8481E"/>
    <w:rsid w:val="00A95269"/>
    <w:rsid w:val="00AA593D"/>
    <w:rsid w:val="00AE5EF8"/>
    <w:rsid w:val="00AE7970"/>
    <w:rsid w:val="00B02985"/>
    <w:rsid w:val="00B04EDF"/>
    <w:rsid w:val="00B1172F"/>
    <w:rsid w:val="00B205A5"/>
    <w:rsid w:val="00B37BA8"/>
    <w:rsid w:val="00B55C92"/>
    <w:rsid w:val="00B57AE8"/>
    <w:rsid w:val="00B60A08"/>
    <w:rsid w:val="00B8468D"/>
    <w:rsid w:val="00BD2809"/>
    <w:rsid w:val="00BD5F36"/>
    <w:rsid w:val="00C12DC0"/>
    <w:rsid w:val="00C21170"/>
    <w:rsid w:val="00C33F1A"/>
    <w:rsid w:val="00CD09A5"/>
    <w:rsid w:val="00D02791"/>
    <w:rsid w:val="00D05EB6"/>
    <w:rsid w:val="00D75805"/>
    <w:rsid w:val="00D832C4"/>
    <w:rsid w:val="00D963CB"/>
    <w:rsid w:val="00DA721F"/>
    <w:rsid w:val="00DC603A"/>
    <w:rsid w:val="00DC720F"/>
    <w:rsid w:val="00DD4D7E"/>
    <w:rsid w:val="00E03AE0"/>
    <w:rsid w:val="00E20CB7"/>
    <w:rsid w:val="00E24FB2"/>
    <w:rsid w:val="00E33F3C"/>
    <w:rsid w:val="00E4306A"/>
    <w:rsid w:val="00E51FDB"/>
    <w:rsid w:val="00E602B2"/>
    <w:rsid w:val="00E6267C"/>
    <w:rsid w:val="00E75B20"/>
    <w:rsid w:val="00E76A9B"/>
    <w:rsid w:val="00EC0442"/>
    <w:rsid w:val="00EC643C"/>
    <w:rsid w:val="00ED4A27"/>
    <w:rsid w:val="00F22ABB"/>
    <w:rsid w:val="00F35C39"/>
    <w:rsid w:val="00F36976"/>
    <w:rsid w:val="00FA3B81"/>
    <w:rsid w:val="00FD0824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DD43657"/>
  <w15:docId w15:val="{B4CBF45D-7CBC-42FD-BD38-7ADA1D7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70"/>
  </w:style>
  <w:style w:type="paragraph" w:styleId="Heading1">
    <w:name w:val="heading 1"/>
    <w:next w:val="Normal"/>
    <w:link w:val="Heading1Char"/>
    <w:uiPriority w:val="9"/>
    <w:qFormat/>
    <w:rsid w:val="0058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584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4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70"/>
  </w:style>
  <w:style w:type="paragraph" w:styleId="Footer">
    <w:name w:val="footer"/>
    <w:basedOn w:val="Normal"/>
    <w:link w:val="FooterChar"/>
    <w:uiPriority w:val="99"/>
    <w:unhideWhenUsed/>
    <w:rsid w:val="0058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70"/>
  </w:style>
  <w:style w:type="character" w:styleId="CommentReference">
    <w:name w:val="annotation reference"/>
    <w:basedOn w:val="DefaultParagraphFont"/>
    <w:uiPriority w:val="99"/>
    <w:semiHidden/>
    <w:unhideWhenUsed/>
    <w:rsid w:val="00E5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11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A1DA-F174-4207-A6B3-A17655DE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Radford, Kirsty</dc:creator>
  <cp:lastModifiedBy>Sharp, Melissa</cp:lastModifiedBy>
  <cp:revision>2</cp:revision>
  <cp:lastPrinted>2021-02-02T01:43:00Z</cp:lastPrinted>
  <dcterms:created xsi:type="dcterms:W3CDTF">2021-02-22T05:56:00Z</dcterms:created>
  <dcterms:modified xsi:type="dcterms:W3CDTF">2021-02-22T05:56:00Z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2014-08-12T00:00:00Z</vt:filetime>
  </property>
  <property fmtid="{D5CDD505-2E9C-101B-9397-08002B2CF9AE}" pid="4" name="TitusGUID">
    <vt:lpwstr>ebcb13eb-fbb9-448d-aec0-dc1f041e7e50</vt:lpwstr>
  </property>
</Properties>
</file>